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21822179" w:displacedByCustomXml="next"/>
    <w:bookmarkStart w:id="1" w:name="_Toc51054846" w:displacedByCustomXml="next"/>
    <w:sdt>
      <w:sdtPr>
        <w:id w:val="1416899235"/>
        <w:docPartObj>
          <w:docPartGallery w:val="Cover Pages"/>
          <w:docPartUnique/>
        </w:docPartObj>
      </w:sdtPr>
      <w:sdtContent>
        <w:p w14:paraId="664EE51A" w14:textId="2333232D" w:rsidR="004814E2" w:rsidRPr="00987A00" w:rsidRDefault="00C6579D" w:rsidP="00987A00">
          <w:pPr>
            <w:rPr>
              <w:rFonts w:eastAsiaTheme="majorEastAsia" w:cstheme="majorBidi"/>
              <w:sz w:val="32"/>
              <w:szCs w:val="32"/>
            </w:rPr>
          </w:pPr>
          <w:r>
            <w:rPr>
              <w:noProof/>
            </w:rPr>
            <mc:AlternateContent>
              <mc:Choice Requires="wps">
                <w:drawing>
                  <wp:anchor distT="0" distB="0" distL="114300" distR="114300" simplePos="0" relativeHeight="251661312" behindDoc="0" locked="0" layoutInCell="1" allowOverlap="1" wp14:anchorId="256D28DC" wp14:editId="67C53DB3">
                    <wp:simplePos x="0" y="0"/>
                    <wp:positionH relativeFrom="page">
                      <wp:align>center</wp:align>
                    </wp:positionH>
                    <wp:positionV relativeFrom="page">
                      <wp:align>center</wp:align>
                    </wp:positionV>
                    <wp:extent cx="1712890" cy="3840480"/>
                    <wp:effectExtent l="0" t="0" r="1270" b="0"/>
                    <wp:wrapNone/>
                    <wp:docPr id="138" name="Tekstiruutu 139"/>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160"/>
                                  <w:gridCol w:w="5579"/>
                                </w:tblGrid>
                                <w:tr w:rsidR="0059033F" w14:paraId="3C21A609" w14:textId="77777777">
                                  <w:trPr>
                                    <w:jc w:val="center"/>
                                  </w:trPr>
                                  <w:tc>
                                    <w:tcPr>
                                      <w:tcW w:w="2568" w:type="pct"/>
                                      <w:vAlign w:val="center"/>
                                    </w:tcPr>
                                    <w:p w14:paraId="4942A067" w14:textId="5A9E4685" w:rsidR="00C6579D" w:rsidRDefault="00C6579D">
                                      <w:pPr>
                                        <w:jc w:val="right"/>
                                      </w:pPr>
                                      <w:r>
                                        <w:rPr>
                                          <w:noProof/>
                                        </w:rPr>
                                        <w:drawing>
                                          <wp:inline distT="0" distB="0" distL="0" distR="0" wp14:anchorId="05043E1A" wp14:editId="0C64F32A">
                                            <wp:extent cx="2819826" cy="2804160"/>
                                            <wp:effectExtent l="0" t="0" r="0" b="0"/>
                                            <wp:docPr id="1196923251" name="Kuva 2" descr="Kuva, joka sisältää kohteen piha-, puu, kasvi, ikkun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23251" name="Kuva 2" descr="Kuva, joka sisältää kohteen piha-, puu, kasvi, ikkuna&#10;&#10;Tekoälyn generoima sisältö voi olla virheellistä."/>
                                                    <pic:cNvPicPr/>
                                                  </pic:nvPicPr>
                                                  <pic:blipFill>
                                                    <a:blip r:embed="rId12">
                                                      <a:extLst>
                                                        <a:ext uri="{28A0092B-C50C-407E-A947-70E740481C1C}">
                                                          <a14:useLocalDpi xmlns:a14="http://schemas.microsoft.com/office/drawing/2010/main" val="0"/>
                                                        </a:ext>
                                                      </a:extLst>
                                                    </a:blip>
                                                    <a:stretch>
                                                      <a:fillRect/>
                                                    </a:stretch>
                                                  </pic:blipFill>
                                                  <pic:spPr>
                                                    <a:xfrm>
                                                      <a:off x="0" y="0"/>
                                                      <a:ext cx="2837280" cy="2821517"/>
                                                    </a:xfrm>
                                                    <a:prstGeom prst="rect">
                                                      <a:avLst/>
                                                    </a:prstGeom>
                                                  </pic:spPr>
                                                </pic:pic>
                                              </a:graphicData>
                                            </a:graphic>
                                          </wp:inline>
                                        </w:drawing>
                                      </w:r>
                                    </w:p>
                                    <w:sdt>
                                      <w:sdtPr>
                                        <w:rPr>
                                          <w:rFonts w:asciiTheme="majorHAnsi" w:hAnsiTheme="majorHAnsi" w:cstheme="majorHAnsi"/>
                                          <w:caps/>
                                          <w:color w:val="191919" w:themeColor="text1" w:themeTint="E6"/>
                                          <w:sz w:val="48"/>
                                          <w:szCs w:val="48"/>
                                        </w:rPr>
                                        <w:alias w:val="Otsikko"/>
                                        <w:tag w:val=""/>
                                        <w:id w:val="-438379639"/>
                                        <w:dataBinding w:prefixMappings="xmlns:ns0='http://purl.org/dc/elements/1.1/' xmlns:ns1='http://schemas.openxmlformats.org/package/2006/metadata/core-properties' " w:xpath="/ns1:coreProperties[1]/ns0:title[1]" w:storeItemID="{6C3C8BC8-F283-45AE-878A-BAB7291924A1}"/>
                                        <w:text/>
                                      </w:sdtPr>
                                      <w:sdtContent>
                                        <w:p w14:paraId="1C10648A" w14:textId="12D502BC" w:rsidR="00C6579D" w:rsidRPr="005E5A91" w:rsidRDefault="00C6579D">
                                          <w:pPr>
                                            <w:pStyle w:val="Eivli"/>
                                            <w:spacing w:line="312" w:lineRule="auto"/>
                                            <w:jc w:val="right"/>
                                            <w:rPr>
                                              <w:rFonts w:asciiTheme="majorHAnsi" w:hAnsiTheme="majorHAnsi" w:cstheme="majorHAnsi"/>
                                              <w:caps/>
                                              <w:color w:val="191919" w:themeColor="text1" w:themeTint="E6"/>
                                              <w:sz w:val="48"/>
                                              <w:szCs w:val="48"/>
                                            </w:rPr>
                                          </w:pPr>
                                          <w:r w:rsidRPr="005E5A91">
                                            <w:rPr>
                                              <w:rFonts w:asciiTheme="majorHAnsi" w:hAnsiTheme="majorHAnsi" w:cstheme="majorHAnsi"/>
                                              <w:caps/>
                                              <w:color w:val="191919" w:themeColor="text1" w:themeTint="E6"/>
                                              <w:sz w:val="48"/>
                                              <w:szCs w:val="48"/>
                                            </w:rPr>
                                            <w:t>Sosiaalipalveluiden omavalvonta</w:t>
                                          </w:r>
                                        </w:p>
                                      </w:sdtContent>
                                    </w:sdt>
                                    <w:sdt>
                                      <w:sdtPr>
                                        <w:rPr>
                                          <w:rFonts w:asciiTheme="majorHAnsi" w:hAnsiTheme="majorHAnsi" w:cstheme="majorHAnsi"/>
                                          <w:color w:val="000000" w:themeColor="text1"/>
                                          <w:sz w:val="40"/>
                                          <w:szCs w:val="40"/>
                                        </w:rPr>
                                        <w:alias w:val="Alaotsikko"/>
                                        <w:tag w:val=""/>
                                        <w:id w:val="1354072561"/>
                                        <w:dataBinding w:prefixMappings="xmlns:ns0='http://purl.org/dc/elements/1.1/' xmlns:ns1='http://schemas.openxmlformats.org/package/2006/metadata/core-properties' " w:xpath="/ns1:coreProperties[1]/ns0:subject[1]" w:storeItemID="{6C3C8BC8-F283-45AE-878A-BAB7291924A1}"/>
                                        <w:text/>
                                      </w:sdtPr>
                                      <w:sdtContent>
                                        <w:p w14:paraId="3BEDC2CC" w14:textId="6921A53C" w:rsidR="00C6579D" w:rsidRDefault="002316D5">
                                          <w:pPr>
                                            <w:jc w:val="right"/>
                                            <w:rPr>
                                              <w:szCs w:val="24"/>
                                            </w:rPr>
                                          </w:pPr>
                                          <w:r w:rsidRPr="005E5A91">
                                            <w:rPr>
                                              <w:rFonts w:asciiTheme="majorHAnsi" w:hAnsiTheme="majorHAnsi" w:cstheme="majorHAnsi"/>
                                              <w:color w:val="000000" w:themeColor="text1"/>
                                              <w:sz w:val="40"/>
                                              <w:szCs w:val="40"/>
                                            </w:rPr>
                                            <w:t>Kaskimaan Hoivakoti Oy</w:t>
                                          </w:r>
                                        </w:p>
                                      </w:sdtContent>
                                    </w:sdt>
                                  </w:tc>
                                  <w:tc>
                                    <w:tcPr>
                                      <w:tcW w:w="2432" w:type="pct"/>
                                      <w:vAlign w:val="center"/>
                                    </w:tcPr>
                                    <w:p w14:paraId="2BF267B0" w14:textId="456B3420" w:rsidR="00415A32" w:rsidRDefault="000A02CA">
                                      <w:pPr>
                                        <w:pStyle w:val="Eivli"/>
                                        <w:rPr>
                                          <w:caps/>
                                          <w:color w:val="ED7D31" w:themeColor="accent2"/>
                                          <w:sz w:val="26"/>
                                          <w:szCs w:val="26"/>
                                        </w:rPr>
                                      </w:pPr>
                                      <w:r>
                                        <w:rPr>
                                          <w:caps/>
                                          <w:color w:val="ED7D31" w:themeColor="accent2"/>
                                          <w:sz w:val="26"/>
                                          <w:szCs w:val="26"/>
                                        </w:rPr>
                                        <w:t>PÄIVÄMÄÄRÄ</w:t>
                                      </w:r>
                                    </w:p>
                                    <w:sdt>
                                      <w:sdtPr>
                                        <w:rPr>
                                          <w:color w:val="000000" w:themeColor="text1"/>
                                        </w:rPr>
                                        <w:alias w:val="Tiivistelmä"/>
                                        <w:tag w:val=""/>
                                        <w:id w:val="-2036181933"/>
                                        <w:dataBinding w:prefixMappings="xmlns:ns0='http://schemas.microsoft.com/office/2006/coverPageProps' " w:xpath="/ns0:CoverPageProperties[1]/ns0:Abstract[1]" w:storeItemID="{55AF091B-3C7A-41E3-B477-F2FDAA23CFDA}"/>
                                        <w:text/>
                                      </w:sdtPr>
                                      <w:sdtContent>
                                        <w:p w14:paraId="3E591D1E" w14:textId="09C6EE7F" w:rsidR="00C6579D" w:rsidRDefault="00D140D7">
                                          <w:pPr>
                                            <w:rPr>
                                              <w:color w:val="000000" w:themeColor="text1"/>
                                            </w:rPr>
                                          </w:pPr>
                                          <w:r>
                                            <w:rPr>
                                              <w:color w:val="000000" w:themeColor="text1"/>
                                            </w:rPr>
                                            <w:t>24.9.2025+</w:t>
                                          </w:r>
                                          <w:r w:rsidR="00D42FB0">
                                            <w:rPr>
                                              <w:color w:val="000000" w:themeColor="text1"/>
                                            </w:rPr>
                                            <w:t>2</w:t>
                                          </w:r>
                                          <w:r w:rsidR="00415A32">
                                            <w:rPr>
                                              <w:color w:val="000000" w:themeColor="text1"/>
                                            </w:rPr>
                                            <w:t>1.10.202</w:t>
                                          </w:r>
                                          <w:r w:rsidR="00D42FB0">
                                            <w:rPr>
                                              <w:color w:val="000000" w:themeColor="text1"/>
                                            </w:rPr>
                                            <w:t>5+</w:t>
                                          </w:r>
                                          <w:r w:rsidR="006317D8">
                                            <w:rPr>
                                              <w:color w:val="000000" w:themeColor="text1"/>
                                            </w:rPr>
                                            <w:t>9.11.2025</w:t>
                                          </w:r>
                                          <w:r w:rsidR="00274A89">
                                            <w:rPr>
                                              <w:color w:val="000000" w:themeColor="text1"/>
                                            </w:rPr>
                                            <w:t>+</w:t>
                                          </w:r>
                                          <w:r w:rsidR="002826F0">
                                            <w:rPr>
                                              <w:color w:val="000000" w:themeColor="text1"/>
                                            </w:rPr>
                                            <w:t>15.1.2026</w:t>
                                          </w:r>
                                          <w:r w:rsidR="00184640">
                                            <w:rPr>
                                              <w:color w:val="000000" w:themeColor="text1"/>
                                            </w:rPr>
                                            <w:t>+ 30.4.2026+20.9.2026</w:t>
                                          </w:r>
                                        </w:p>
                                      </w:sdtContent>
                                    </w:sdt>
                                    <w:p w14:paraId="618B6800" w14:textId="25288C9B" w:rsidR="00C6579D" w:rsidRDefault="00C6579D">
                                      <w:pPr>
                                        <w:pStyle w:val="Eivli"/>
                                      </w:pPr>
                                    </w:p>
                                  </w:tc>
                                </w:tr>
                              </w:tbl>
                              <w:p w14:paraId="71EB7F88" w14:textId="77777777" w:rsidR="00C6579D" w:rsidRDefault="00C6579D"/>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256D28DC" id="_x0000_t202" coordsize="21600,21600" o:spt="202" path="m,l,21600r21600,l21600,xe">
                    <v:stroke joinstyle="miter"/>
                    <v:path gradientshapeok="t" o:connecttype="rect"/>
                  </v:shapetype>
                  <v:shape id="Tekstiruutu 139" o:spid="_x0000_s1026" type="#_x0000_t202" style="position:absolute;margin-left:0;margin-top:0;width:134.85pt;height:302.4pt;z-index:251661312;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160"/>
                            <w:gridCol w:w="5579"/>
                          </w:tblGrid>
                          <w:tr w:rsidR="0059033F" w14:paraId="3C21A609" w14:textId="77777777">
                            <w:trPr>
                              <w:jc w:val="center"/>
                            </w:trPr>
                            <w:tc>
                              <w:tcPr>
                                <w:tcW w:w="2568" w:type="pct"/>
                                <w:vAlign w:val="center"/>
                              </w:tcPr>
                              <w:p w14:paraId="4942A067" w14:textId="5A9E4685" w:rsidR="00C6579D" w:rsidRDefault="00C6579D">
                                <w:pPr>
                                  <w:jc w:val="right"/>
                                </w:pPr>
                                <w:r>
                                  <w:rPr>
                                    <w:noProof/>
                                  </w:rPr>
                                  <w:drawing>
                                    <wp:inline distT="0" distB="0" distL="0" distR="0" wp14:anchorId="05043E1A" wp14:editId="0C64F32A">
                                      <wp:extent cx="2819826" cy="2804160"/>
                                      <wp:effectExtent l="0" t="0" r="0" b="0"/>
                                      <wp:docPr id="1196923251" name="Kuva 2" descr="Kuva, joka sisältää kohteen piha-, puu, kasvi, ikkun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23251" name="Kuva 2" descr="Kuva, joka sisältää kohteen piha-, puu, kasvi, ikkuna&#10;&#10;Tekoälyn generoima sisältö voi olla virheellistä."/>
                                              <pic:cNvPicPr/>
                                            </pic:nvPicPr>
                                            <pic:blipFill>
                                              <a:blip r:embed="rId12">
                                                <a:extLst>
                                                  <a:ext uri="{28A0092B-C50C-407E-A947-70E740481C1C}">
                                                    <a14:useLocalDpi xmlns:a14="http://schemas.microsoft.com/office/drawing/2010/main" val="0"/>
                                                  </a:ext>
                                                </a:extLst>
                                              </a:blip>
                                              <a:stretch>
                                                <a:fillRect/>
                                              </a:stretch>
                                            </pic:blipFill>
                                            <pic:spPr>
                                              <a:xfrm>
                                                <a:off x="0" y="0"/>
                                                <a:ext cx="2837280" cy="2821517"/>
                                              </a:xfrm>
                                              <a:prstGeom prst="rect">
                                                <a:avLst/>
                                              </a:prstGeom>
                                            </pic:spPr>
                                          </pic:pic>
                                        </a:graphicData>
                                      </a:graphic>
                                    </wp:inline>
                                  </w:drawing>
                                </w:r>
                              </w:p>
                              <w:sdt>
                                <w:sdtPr>
                                  <w:rPr>
                                    <w:rFonts w:asciiTheme="majorHAnsi" w:hAnsiTheme="majorHAnsi" w:cstheme="majorHAnsi"/>
                                    <w:caps/>
                                    <w:color w:val="191919" w:themeColor="text1" w:themeTint="E6"/>
                                    <w:sz w:val="48"/>
                                    <w:szCs w:val="48"/>
                                  </w:rPr>
                                  <w:alias w:val="Otsikko"/>
                                  <w:tag w:val=""/>
                                  <w:id w:val="-438379639"/>
                                  <w:dataBinding w:prefixMappings="xmlns:ns0='http://purl.org/dc/elements/1.1/' xmlns:ns1='http://schemas.openxmlformats.org/package/2006/metadata/core-properties' " w:xpath="/ns1:coreProperties[1]/ns0:title[1]" w:storeItemID="{6C3C8BC8-F283-45AE-878A-BAB7291924A1}"/>
                                  <w:text/>
                                </w:sdtPr>
                                <w:sdtContent>
                                  <w:p w14:paraId="1C10648A" w14:textId="12D502BC" w:rsidR="00C6579D" w:rsidRPr="005E5A91" w:rsidRDefault="00C6579D">
                                    <w:pPr>
                                      <w:pStyle w:val="Eivli"/>
                                      <w:spacing w:line="312" w:lineRule="auto"/>
                                      <w:jc w:val="right"/>
                                      <w:rPr>
                                        <w:rFonts w:asciiTheme="majorHAnsi" w:hAnsiTheme="majorHAnsi" w:cstheme="majorHAnsi"/>
                                        <w:caps/>
                                        <w:color w:val="191919" w:themeColor="text1" w:themeTint="E6"/>
                                        <w:sz w:val="48"/>
                                        <w:szCs w:val="48"/>
                                      </w:rPr>
                                    </w:pPr>
                                    <w:r w:rsidRPr="005E5A91">
                                      <w:rPr>
                                        <w:rFonts w:asciiTheme="majorHAnsi" w:hAnsiTheme="majorHAnsi" w:cstheme="majorHAnsi"/>
                                        <w:caps/>
                                        <w:color w:val="191919" w:themeColor="text1" w:themeTint="E6"/>
                                        <w:sz w:val="48"/>
                                        <w:szCs w:val="48"/>
                                      </w:rPr>
                                      <w:t>Sosiaalipalveluiden omavalvonta</w:t>
                                    </w:r>
                                  </w:p>
                                </w:sdtContent>
                              </w:sdt>
                              <w:sdt>
                                <w:sdtPr>
                                  <w:rPr>
                                    <w:rFonts w:asciiTheme="majorHAnsi" w:hAnsiTheme="majorHAnsi" w:cstheme="majorHAnsi"/>
                                    <w:color w:val="000000" w:themeColor="text1"/>
                                    <w:sz w:val="40"/>
                                    <w:szCs w:val="40"/>
                                  </w:rPr>
                                  <w:alias w:val="Alaotsikko"/>
                                  <w:tag w:val=""/>
                                  <w:id w:val="1354072561"/>
                                  <w:dataBinding w:prefixMappings="xmlns:ns0='http://purl.org/dc/elements/1.1/' xmlns:ns1='http://schemas.openxmlformats.org/package/2006/metadata/core-properties' " w:xpath="/ns1:coreProperties[1]/ns0:subject[1]" w:storeItemID="{6C3C8BC8-F283-45AE-878A-BAB7291924A1}"/>
                                  <w:text/>
                                </w:sdtPr>
                                <w:sdtContent>
                                  <w:p w14:paraId="3BEDC2CC" w14:textId="6921A53C" w:rsidR="00C6579D" w:rsidRDefault="002316D5">
                                    <w:pPr>
                                      <w:jc w:val="right"/>
                                      <w:rPr>
                                        <w:szCs w:val="24"/>
                                      </w:rPr>
                                    </w:pPr>
                                    <w:r w:rsidRPr="005E5A91">
                                      <w:rPr>
                                        <w:rFonts w:asciiTheme="majorHAnsi" w:hAnsiTheme="majorHAnsi" w:cstheme="majorHAnsi"/>
                                        <w:color w:val="000000" w:themeColor="text1"/>
                                        <w:sz w:val="40"/>
                                        <w:szCs w:val="40"/>
                                      </w:rPr>
                                      <w:t>Kaskimaan Hoivakoti Oy</w:t>
                                    </w:r>
                                  </w:p>
                                </w:sdtContent>
                              </w:sdt>
                            </w:tc>
                            <w:tc>
                              <w:tcPr>
                                <w:tcW w:w="2432" w:type="pct"/>
                                <w:vAlign w:val="center"/>
                              </w:tcPr>
                              <w:p w14:paraId="2BF267B0" w14:textId="456B3420" w:rsidR="00415A32" w:rsidRDefault="000A02CA">
                                <w:pPr>
                                  <w:pStyle w:val="Eivli"/>
                                  <w:rPr>
                                    <w:caps/>
                                    <w:color w:val="ED7D31" w:themeColor="accent2"/>
                                    <w:sz w:val="26"/>
                                    <w:szCs w:val="26"/>
                                  </w:rPr>
                                </w:pPr>
                                <w:r>
                                  <w:rPr>
                                    <w:caps/>
                                    <w:color w:val="ED7D31" w:themeColor="accent2"/>
                                    <w:sz w:val="26"/>
                                    <w:szCs w:val="26"/>
                                  </w:rPr>
                                  <w:t>PÄIVÄMÄÄRÄ</w:t>
                                </w:r>
                              </w:p>
                              <w:sdt>
                                <w:sdtPr>
                                  <w:rPr>
                                    <w:color w:val="000000" w:themeColor="text1"/>
                                  </w:rPr>
                                  <w:alias w:val="Tiivistelmä"/>
                                  <w:tag w:val=""/>
                                  <w:id w:val="-2036181933"/>
                                  <w:dataBinding w:prefixMappings="xmlns:ns0='http://schemas.microsoft.com/office/2006/coverPageProps' " w:xpath="/ns0:CoverPageProperties[1]/ns0:Abstract[1]" w:storeItemID="{55AF091B-3C7A-41E3-B477-F2FDAA23CFDA}"/>
                                  <w:text/>
                                </w:sdtPr>
                                <w:sdtContent>
                                  <w:p w14:paraId="3E591D1E" w14:textId="09C6EE7F" w:rsidR="00C6579D" w:rsidRDefault="00D140D7">
                                    <w:pPr>
                                      <w:rPr>
                                        <w:color w:val="000000" w:themeColor="text1"/>
                                      </w:rPr>
                                    </w:pPr>
                                    <w:r>
                                      <w:rPr>
                                        <w:color w:val="000000" w:themeColor="text1"/>
                                      </w:rPr>
                                      <w:t>24.9.2025+</w:t>
                                    </w:r>
                                    <w:r w:rsidR="00D42FB0">
                                      <w:rPr>
                                        <w:color w:val="000000" w:themeColor="text1"/>
                                      </w:rPr>
                                      <w:t>2</w:t>
                                    </w:r>
                                    <w:r w:rsidR="00415A32">
                                      <w:rPr>
                                        <w:color w:val="000000" w:themeColor="text1"/>
                                      </w:rPr>
                                      <w:t>1.10.202</w:t>
                                    </w:r>
                                    <w:r w:rsidR="00D42FB0">
                                      <w:rPr>
                                        <w:color w:val="000000" w:themeColor="text1"/>
                                      </w:rPr>
                                      <w:t>5+</w:t>
                                    </w:r>
                                    <w:r w:rsidR="006317D8">
                                      <w:rPr>
                                        <w:color w:val="000000" w:themeColor="text1"/>
                                      </w:rPr>
                                      <w:t>9.11.2025</w:t>
                                    </w:r>
                                    <w:r w:rsidR="00274A89">
                                      <w:rPr>
                                        <w:color w:val="000000" w:themeColor="text1"/>
                                      </w:rPr>
                                      <w:t>+</w:t>
                                    </w:r>
                                    <w:r w:rsidR="002826F0">
                                      <w:rPr>
                                        <w:color w:val="000000" w:themeColor="text1"/>
                                      </w:rPr>
                                      <w:t>15.1.2026</w:t>
                                    </w:r>
                                    <w:r w:rsidR="00184640">
                                      <w:rPr>
                                        <w:color w:val="000000" w:themeColor="text1"/>
                                      </w:rPr>
                                      <w:t>+ 30.4.2026+20.9.2026</w:t>
                                    </w:r>
                                  </w:p>
                                </w:sdtContent>
                              </w:sdt>
                              <w:p w14:paraId="618B6800" w14:textId="25288C9B" w:rsidR="00C6579D" w:rsidRDefault="00C6579D">
                                <w:pPr>
                                  <w:pStyle w:val="Eivli"/>
                                </w:pPr>
                              </w:p>
                            </w:tc>
                          </w:tr>
                        </w:tbl>
                        <w:p w14:paraId="71EB7F88" w14:textId="77777777" w:rsidR="00C6579D" w:rsidRDefault="00C6579D"/>
                      </w:txbxContent>
                    </v:textbox>
                    <w10:wrap anchorx="page" anchory="page"/>
                  </v:shape>
                </w:pict>
              </mc:Fallback>
            </mc:AlternateContent>
          </w:r>
          <w:r>
            <w:br w:type="page"/>
          </w:r>
        </w:p>
      </w:sdtContent>
    </w:sdt>
    <w:bookmarkEnd w:id="0" w:displacedByCustomXml="prev"/>
    <w:sdt>
      <w:sdtPr>
        <w:rPr>
          <w:rFonts w:eastAsiaTheme="minorHAnsi" w:cstheme="minorBidi"/>
          <w:sz w:val="24"/>
          <w:szCs w:val="22"/>
          <w:lang w:eastAsia="en-US"/>
        </w:rPr>
        <w:id w:val="-648827422"/>
        <w:docPartObj>
          <w:docPartGallery w:val="Table of Contents"/>
          <w:docPartUnique/>
        </w:docPartObj>
      </w:sdtPr>
      <w:sdtEndPr>
        <w:rPr>
          <w:b/>
          <w:bCs/>
        </w:rPr>
      </w:sdtEndPr>
      <w:sdtContent>
        <w:p w14:paraId="6B03697E" w14:textId="73039CFA" w:rsidR="00586385" w:rsidRPr="00586385" w:rsidRDefault="00586385" w:rsidP="00586385">
          <w:pPr>
            <w:pStyle w:val="Sisllysluettelonotsikko"/>
            <w:spacing w:before="0" w:line="240" w:lineRule="auto"/>
            <w:rPr>
              <w:rFonts w:asciiTheme="majorHAnsi" w:hAnsiTheme="majorHAnsi" w:cstheme="majorHAnsi"/>
              <w:sz w:val="20"/>
              <w:szCs w:val="20"/>
            </w:rPr>
          </w:pPr>
          <w:r w:rsidRPr="00586385">
            <w:rPr>
              <w:rFonts w:asciiTheme="majorHAnsi" w:hAnsiTheme="majorHAnsi" w:cstheme="majorHAnsi"/>
              <w:sz w:val="20"/>
              <w:szCs w:val="20"/>
            </w:rPr>
            <w:t>Sisällysluettelo</w:t>
          </w:r>
        </w:p>
        <w:p w14:paraId="69C8A457" w14:textId="4CC17292" w:rsidR="008A1A78" w:rsidRDefault="00586385" w:rsidP="000D57D0">
          <w:pPr>
            <w:pStyle w:val="Sisluet1"/>
            <w:rPr>
              <w:rFonts w:asciiTheme="minorHAnsi" w:eastAsiaTheme="minorEastAsia" w:hAnsiTheme="minorHAnsi"/>
              <w:noProof/>
              <w:kern w:val="2"/>
              <w:szCs w:val="24"/>
              <w:lang w:eastAsia="fi-FI"/>
              <w14:ligatures w14:val="standardContextual"/>
            </w:rPr>
          </w:pPr>
          <w:r w:rsidRPr="00586385">
            <w:rPr>
              <w:rFonts w:asciiTheme="majorHAnsi" w:hAnsiTheme="majorHAnsi" w:cstheme="majorHAnsi"/>
              <w:sz w:val="20"/>
              <w:szCs w:val="20"/>
            </w:rPr>
            <w:fldChar w:fldCharType="begin"/>
          </w:r>
          <w:r w:rsidRPr="00586385">
            <w:rPr>
              <w:rFonts w:asciiTheme="majorHAnsi" w:hAnsiTheme="majorHAnsi" w:cstheme="majorHAnsi"/>
              <w:sz w:val="20"/>
              <w:szCs w:val="20"/>
            </w:rPr>
            <w:instrText xml:space="preserve"> TOC \o "1-3" \h \z \u </w:instrText>
          </w:r>
          <w:r w:rsidRPr="00586385">
            <w:rPr>
              <w:rFonts w:asciiTheme="majorHAnsi" w:hAnsiTheme="majorHAnsi" w:cstheme="majorHAnsi"/>
              <w:sz w:val="20"/>
              <w:szCs w:val="20"/>
            </w:rPr>
            <w:fldChar w:fldCharType="separate"/>
          </w:r>
          <w:hyperlink w:anchor="_Toc241606562" w:history="1">
            <w:r w:rsidR="008A1A78" w:rsidRPr="00017069">
              <w:rPr>
                <w:rStyle w:val="Hyperlinkki"/>
                <w:noProof/>
              </w:rPr>
              <w:t>TAUSTA JA TARKOITUS</w:t>
            </w:r>
            <w:r w:rsidR="008A1A78">
              <w:rPr>
                <w:noProof/>
                <w:webHidden/>
              </w:rPr>
              <w:tab/>
            </w:r>
            <w:r w:rsidR="008A1A78">
              <w:rPr>
                <w:noProof/>
                <w:webHidden/>
              </w:rPr>
              <w:fldChar w:fldCharType="begin"/>
            </w:r>
            <w:r w:rsidR="008A1A78">
              <w:rPr>
                <w:noProof/>
                <w:webHidden/>
              </w:rPr>
              <w:instrText xml:space="preserve"> PAGEREF _Toc241606562 \h </w:instrText>
            </w:r>
            <w:r w:rsidR="008A1A78">
              <w:rPr>
                <w:noProof/>
                <w:webHidden/>
              </w:rPr>
            </w:r>
            <w:r w:rsidR="008A1A78">
              <w:rPr>
                <w:noProof/>
                <w:webHidden/>
              </w:rPr>
              <w:fldChar w:fldCharType="separate"/>
            </w:r>
            <w:r w:rsidR="008A1A78">
              <w:rPr>
                <w:noProof/>
                <w:webHidden/>
              </w:rPr>
              <w:t>6</w:t>
            </w:r>
            <w:r w:rsidR="008A1A78">
              <w:rPr>
                <w:noProof/>
                <w:webHidden/>
              </w:rPr>
              <w:fldChar w:fldCharType="end"/>
            </w:r>
          </w:hyperlink>
        </w:p>
        <w:p w14:paraId="515580A9" w14:textId="43C4C2C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63" w:history="1">
            <w:r w:rsidRPr="00017069">
              <w:rPr>
                <w:rStyle w:val="Hyperlinkki"/>
                <w:noProof/>
              </w:rPr>
              <w:t>Määritelmät</w:t>
            </w:r>
            <w:r>
              <w:rPr>
                <w:noProof/>
                <w:webHidden/>
              </w:rPr>
              <w:tab/>
            </w:r>
            <w:r>
              <w:rPr>
                <w:noProof/>
                <w:webHidden/>
              </w:rPr>
              <w:fldChar w:fldCharType="begin"/>
            </w:r>
            <w:r>
              <w:rPr>
                <w:noProof/>
                <w:webHidden/>
              </w:rPr>
              <w:instrText xml:space="preserve"> PAGEREF _Toc241606563 \h </w:instrText>
            </w:r>
            <w:r>
              <w:rPr>
                <w:noProof/>
                <w:webHidden/>
              </w:rPr>
            </w:r>
            <w:r>
              <w:rPr>
                <w:noProof/>
                <w:webHidden/>
              </w:rPr>
              <w:fldChar w:fldCharType="separate"/>
            </w:r>
            <w:r>
              <w:rPr>
                <w:noProof/>
                <w:webHidden/>
              </w:rPr>
              <w:t>6</w:t>
            </w:r>
            <w:r>
              <w:rPr>
                <w:noProof/>
                <w:webHidden/>
              </w:rPr>
              <w:fldChar w:fldCharType="end"/>
            </w:r>
          </w:hyperlink>
        </w:p>
        <w:p w14:paraId="5835B22D" w14:textId="798245C3"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64" w:history="1">
            <w:r w:rsidRPr="00017069">
              <w:rPr>
                <w:rStyle w:val="Hyperlinkki"/>
                <w:noProof/>
              </w:rPr>
              <w:t>Omavalvontasuunnitelman laatiminen</w:t>
            </w:r>
            <w:r>
              <w:rPr>
                <w:noProof/>
                <w:webHidden/>
              </w:rPr>
              <w:tab/>
            </w:r>
            <w:r>
              <w:rPr>
                <w:noProof/>
                <w:webHidden/>
              </w:rPr>
              <w:fldChar w:fldCharType="begin"/>
            </w:r>
            <w:r>
              <w:rPr>
                <w:noProof/>
                <w:webHidden/>
              </w:rPr>
              <w:instrText xml:space="preserve"> PAGEREF _Toc241606564 \h </w:instrText>
            </w:r>
            <w:r>
              <w:rPr>
                <w:noProof/>
                <w:webHidden/>
              </w:rPr>
            </w:r>
            <w:r>
              <w:rPr>
                <w:noProof/>
                <w:webHidden/>
              </w:rPr>
              <w:fldChar w:fldCharType="separate"/>
            </w:r>
            <w:r>
              <w:rPr>
                <w:noProof/>
                <w:webHidden/>
              </w:rPr>
              <w:t>7</w:t>
            </w:r>
            <w:r>
              <w:rPr>
                <w:noProof/>
                <w:webHidden/>
              </w:rPr>
              <w:fldChar w:fldCharType="end"/>
            </w:r>
          </w:hyperlink>
        </w:p>
        <w:p w14:paraId="1F015FEF" w14:textId="4B81EBD9" w:rsidR="008A1A78" w:rsidRDefault="008A1A78">
          <w:pPr>
            <w:pStyle w:val="Sisluet1"/>
            <w:tabs>
              <w:tab w:val="left" w:pos="480"/>
            </w:tabs>
            <w:rPr>
              <w:rFonts w:asciiTheme="minorHAnsi" w:eastAsiaTheme="minorEastAsia" w:hAnsiTheme="minorHAnsi"/>
              <w:noProof/>
              <w:kern w:val="2"/>
              <w:szCs w:val="24"/>
              <w:lang w:eastAsia="fi-FI"/>
              <w14:ligatures w14:val="standardContextual"/>
            </w:rPr>
          </w:pPr>
          <w:hyperlink w:anchor="_Toc241606565" w:history="1">
            <w:r w:rsidRPr="00017069">
              <w:rPr>
                <w:rStyle w:val="Hyperlinkki"/>
                <w:rFonts w:asciiTheme="majorHAnsi" w:hAnsiTheme="majorHAnsi" w:cstheme="majorHAnsi"/>
                <w:noProof/>
              </w:rPr>
              <w:t>1.</w:t>
            </w:r>
            <w:r>
              <w:rPr>
                <w:rFonts w:asciiTheme="minorHAnsi" w:eastAsiaTheme="minorEastAsia" w:hAnsiTheme="minorHAnsi"/>
                <w:noProof/>
                <w:kern w:val="2"/>
                <w:szCs w:val="24"/>
                <w:lang w:eastAsia="fi-FI"/>
                <w14:ligatures w14:val="standardContextual"/>
              </w:rPr>
              <w:tab/>
            </w:r>
            <w:r w:rsidRPr="00017069">
              <w:rPr>
                <w:rStyle w:val="Hyperlinkki"/>
                <w:rFonts w:asciiTheme="majorHAnsi" w:hAnsiTheme="majorHAnsi" w:cstheme="majorHAnsi"/>
                <w:noProof/>
              </w:rPr>
              <w:t>PALVELUNTUOTTAJAA, PALVELUYKSIKKÖÄ JA TOIMINTAA KOSKEVAT TIEDOT</w:t>
            </w:r>
            <w:r>
              <w:rPr>
                <w:noProof/>
                <w:webHidden/>
              </w:rPr>
              <w:tab/>
            </w:r>
            <w:r>
              <w:rPr>
                <w:noProof/>
                <w:webHidden/>
              </w:rPr>
              <w:fldChar w:fldCharType="begin"/>
            </w:r>
            <w:r>
              <w:rPr>
                <w:noProof/>
                <w:webHidden/>
              </w:rPr>
              <w:instrText xml:space="preserve"> PAGEREF _Toc241606565 \h </w:instrText>
            </w:r>
            <w:r>
              <w:rPr>
                <w:noProof/>
                <w:webHidden/>
              </w:rPr>
            </w:r>
            <w:r>
              <w:rPr>
                <w:noProof/>
                <w:webHidden/>
              </w:rPr>
              <w:fldChar w:fldCharType="separate"/>
            </w:r>
            <w:r>
              <w:rPr>
                <w:noProof/>
                <w:webHidden/>
              </w:rPr>
              <w:t>8</w:t>
            </w:r>
            <w:r>
              <w:rPr>
                <w:noProof/>
                <w:webHidden/>
              </w:rPr>
              <w:fldChar w:fldCharType="end"/>
            </w:r>
          </w:hyperlink>
        </w:p>
        <w:p w14:paraId="12CA29C5" w14:textId="4049D352" w:rsidR="008A1A78" w:rsidRDefault="008A1A78">
          <w:pPr>
            <w:pStyle w:val="Sisluet1"/>
            <w:tabs>
              <w:tab w:val="left" w:pos="480"/>
            </w:tabs>
            <w:rPr>
              <w:rFonts w:asciiTheme="minorHAnsi" w:eastAsiaTheme="minorEastAsia" w:hAnsiTheme="minorHAnsi"/>
              <w:noProof/>
              <w:kern w:val="2"/>
              <w:szCs w:val="24"/>
              <w:lang w:eastAsia="fi-FI"/>
              <w14:ligatures w14:val="standardContextual"/>
            </w:rPr>
          </w:pPr>
          <w:hyperlink w:anchor="_Toc241606566" w:history="1">
            <w:r w:rsidRPr="00017069">
              <w:rPr>
                <w:rStyle w:val="Hyperlinkki"/>
                <w:rFonts w:asciiTheme="majorHAnsi" w:hAnsiTheme="majorHAnsi" w:cstheme="majorHAnsi"/>
                <w:noProof/>
              </w:rPr>
              <w:t>2.</w:t>
            </w:r>
            <w:r>
              <w:rPr>
                <w:rFonts w:asciiTheme="minorHAnsi" w:eastAsiaTheme="minorEastAsia" w:hAnsiTheme="minorHAnsi"/>
                <w:noProof/>
                <w:kern w:val="2"/>
                <w:szCs w:val="24"/>
                <w:lang w:eastAsia="fi-FI"/>
                <w14:ligatures w14:val="standardContextual"/>
              </w:rPr>
              <w:tab/>
            </w:r>
            <w:r w:rsidRPr="00017069">
              <w:rPr>
                <w:rStyle w:val="Hyperlinkki"/>
                <w:rFonts w:asciiTheme="majorHAnsi" w:hAnsiTheme="majorHAnsi" w:cstheme="majorHAnsi"/>
                <w:noProof/>
              </w:rPr>
              <w:t>PALVELUT, TOIMINTA-AJATUS JA TOIMINTAPERIAATTEET</w:t>
            </w:r>
            <w:r>
              <w:rPr>
                <w:noProof/>
                <w:webHidden/>
              </w:rPr>
              <w:tab/>
            </w:r>
            <w:r>
              <w:rPr>
                <w:noProof/>
                <w:webHidden/>
              </w:rPr>
              <w:fldChar w:fldCharType="begin"/>
            </w:r>
            <w:r>
              <w:rPr>
                <w:noProof/>
                <w:webHidden/>
              </w:rPr>
              <w:instrText xml:space="preserve"> PAGEREF _Toc241606566 \h </w:instrText>
            </w:r>
            <w:r>
              <w:rPr>
                <w:noProof/>
                <w:webHidden/>
              </w:rPr>
            </w:r>
            <w:r>
              <w:rPr>
                <w:noProof/>
                <w:webHidden/>
              </w:rPr>
              <w:fldChar w:fldCharType="separate"/>
            </w:r>
            <w:r>
              <w:rPr>
                <w:noProof/>
                <w:webHidden/>
              </w:rPr>
              <w:t>9</w:t>
            </w:r>
            <w:r>
              <w:rPr>
                <w:noProof/>
                <w:webHidden/>
              </w:rPr>
              <w:fldChar w:fldCharType="end"/>
            </w:r>
          </w:hyperlink>
        </w:p>
        <w:p w14:paraId="70B12B27" w14:textId="134DD5A9"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67" w:history="1">
            <w:r w:rsidRPr="00017069">
              <w:rPr>
                <w:rStyle w:val="Hyperlinkki"/>
                <w:rFonts w:asciiTheme="majorHAnsi" w:hAnsiTheme="majorHAnsi" w:cstheme="majorHAnsi"/>
                <w:noProof/>
              </w:rPr>
              <w:t>2.1 Omavalvonta suunnitelman kattavat palvelut:</w:t>
            </w:r>
            <w:r>
              <w:rPr>
                <w:noProof/>
                <w:webHidden/>
              </w:rPr>
              <w:tab/>
            </w:r>
            <w:r>
              <w:rPr>
                <w:noProof/>
                <w:webHidden/>
              </w:rPr>
              <w:fldChar w:fldCharType="begin"/>
            </w:r>
            <w:r>
              <w:rPr>
                <w:noProof/>
                <w:webHidden/>
              </w:rPr>
              <w:instrText xml:space="preserve"> PAGEREF _Toc241606567 \h </w:instrText>
            </w:r>
            <w:r>
              <w:rPr>
                <w:noProof/>
                <w:webHidden/>
              </w:rPr>
            </w:r>
            <w:r>
              <w:rPr>
                <w:noProof/>
                <w:webHidden/>
              </w:rPr>
              <w:fldChar w:fldCharType="separate"/>
            </w:r>
            <w:r>
              <w:rPr>
                <w:noProof/>
                <w:webHidden/>
              </w:rPr>
              <w:t>9</w:t>
            </w:r>
            <w:r>
              <w:rPr>
                <w:noProof/>
                <w:webHidden/>
              </w:rPr>
              <w:fldChar w:fldCharType="end"/>
            </w:r>
          </w:hyperlink>
        </w:p>
        <w:p w14:paraId="57D16709" w14:textId="252BB41A"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68" w:history="1">
            <w:r w:rsidRPr="00017069">
              <w:rPr>
                <w:rStyle w:val="Hyperlinkki"/>
                <w:rFonts w:asciiTheme="majorHAnsi" w:hAnsiTheme="majorHAnsi" w:cstheme="majorHAnsi"/>
                <w:noProof/>
              </w:rPr>
              <w:t>2.2 Miten palvelua toteutetaan</w:t>
            </w:r>
            <w:r>
              <w:rPr>
                <w:noProof/>
                <w:webHidden/>
              </w:rPr>
              <w:tab/>
            </w:r>
            <w:r>
              <w:rPr>
                <w:noProof/>
                <w:webHidden/>
              </w:rPr>
              <w:fldChar w:fldCharType="begin"/>
            </w:r>
            <w:r>
              <w:rPr>
                <w:noProof/>
                <w:webHidden/>
              </w:rPr>
              <w:instrText xml:space="preserve"> PAGEREF _Toc241606568 \h </w:instrText>
            </w:r>
            <w:r>
              <w:rPr>
                <w:noProof/>
                <w:webHidden/>
              </w:rPr>
            </w:r>
            <w:r>
              <w:rPr>
                <w:noProof/>
                <w:webHidden/>
              </w:rPr>
              <w:fldChar w:fldCharType="separate"/>
            </w:r>
            <w:r>
              <w:rPr>
                <w:noProof/>
                <w:webHidden/>
              </w:rPr>
              <w:t>9</w:t>
            </w:r>
            <w:r>
              <w:rPr>
                <w:noProof/>
                <w:webHidden/>
              </w:rPr>
              <w:fldChar w:fldCharType="end"/>
            </w:r>
          </w:hyperlink>
        </w:p>
        <w:p w14:paraId="176AA574" w14:textId="27B6677E"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69" w:history="1">
            <w:r w:rsidRPr="00017069">
              <w:rPr>
                <w:rStyle w:val="Hyperlinkki"/>
                <w:rFonts w:asciiTheme="majorHAnsi" w:hAnsiTheme="majorHAnsi" w:cstheme="majorHAnsi"/>
                <w:noProof/>
              </w:rPr>
              <w:t>2.3 Mille hyvinvointialueelle palvelua tuotetaan?</w:t>
            </w:r>
            <w:r>
              <w:rPr>
                <w:noProof/>
                <w:webHidden/>
              </w:rPr>
              <w:tab/>
            </w:r>
            <w:r>
              <w:rPr>
                <w:noProof/>
                <w:webHidden/>
              </w:rPr>
              <w:fldChar w:fldCharType="begin"/>
            </w:r>
            <w:r>
              <w:rPr>
                <w:noProof/>
                <w:webHidden/>
              </w:rPr>
              <w:instrText xml:space="preserve"> PAGEREF _Toc241606569 \h </w:instrText>
            </w:r>
            <w:r>
              <w:rPr>
                <w:noProof/>
                <w:webHidden/>
              </w:rPr>
            </w:r>
            <w:r>
              <w:rPr>
                <w:noProof/>
                <w:webHidden/>
              </w:rPr>
              <w:fldChar w:fldCharType="separate"/>
            </w:r>
            <w:r>
              <w:rPr>
                <w:noProof/>
                <w:webHidden/>
              </w:rPr>
              <w:t>9</w:t>
            </w:r>
            <w:r>
              <w:rPr>
                <w:noProof/>
                <w:webHidden/>
              </w:rPr>
              <w:fldChar w:fldCharType="end"/>
            </w:r>
          </w:hyperlink>
        </w:p>
        <w:p w14:paraId="715A1D2B" w14:textId="597ECB6F"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70" w:history="1">
            <w:r w:rsidRPr="00017069">
              <w:rPr>
                <w:rStyle w:val="Hyperlinkki"/>
                <w:rFonts w:asciiTheme="majorHAnsi" w:hAnsiTheme="majorHAnsi" w:cstheme="majorHAnsi"/>
                <w:noProof/>
              </w:rPr>
              <w:t>2.4 Palvelun rekisteröinti</w:t>
            </w:r>
            <w:r>
              <w:rPr>
                <w:noProof/>
                <w:webHidden/>
              </w:rPr>
              <w:tab/>
            </w:r>
            <w:r>
              <w:rPr>
                <w:noProof/>
                <w:webHidden/>
              </w:rPr>
              <w:fldChar w:fldCharType="begin"/>
            </w:r>
            <w:r>
              <w:rPr>
                <w:noProof/>
                <w:webHidden/>
              </w:rPr>
              <w:instrText xml:space="preserve"> PAGEREF _Toc241606570 \h </w:instrText>
            </w:r>
            <w:r>
              <w:rPr>
                <w:noProof/>
                <w:webHidden/>
              </w:rPr>
            </w:r>
            <w:r>
              <w:rPr>
                <w:noProof/>
                <w:webHidden/>
              </w:rPr>
              <w:fldChar w:fldCharType="separate"/>
            </w:r>
            <w:r>
              <w:rPr>
                <w:noProof/>
                <w:webHidden/>
              </w:rPr>
              <w:t>9</w:t>
            </w:r>
            <w:r>
              <w:rPr>
                <w:noProof/>
                <w:webHidden/>
              </w:rPr>
              <w:fldChar w:fldCharType="end"/>
            </w:r>
          </w:hyperlink>
        </w:p>
        <w:p w14:paraId="291DE625" w14:textId="2D77AB1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71" w:history="1">
            <w:r w:rsidRPr="00017069">
              <w:rPr>
                <w:rStyle w:val="Hyperlinkki"/>
                <w:rFonts w:asciiTheme="majorHAnsi" w:hAnsiTheme="majorHAnsi" w:cstheme="majorHAnsi"/>
                <w:noProof/>
              </w:rPr>
              <w:t>2.5 Toiminta-ajatus:</w:t>
            </w:r>
            <w:r>
              <w:rPr>
                <w:noProof/>
                <w:webHidden/>
              </w:rPr>
              <w:tab/>
            </w:r>
            <w:r>
              <w:rPr>
                <w:noProof/>
                <w:webHidden/>
              </w:rPr>
              <w:fldChar w:fldCharType="begin"/>
            </w:r>
            <w:r>
              <w:rPr>
                <w:noProof/>
                <w:webHidden/>
              </w:rPr>
              <w:instrText xml:space="preserve"> PAGEREF _Toc241606571 \h </w:instrText>
            </w:r>
            <w:r>
              <w:rPr>
                <w:noProof/>
                <w:webHidden/>
              </w:rPr>
            </w:r>
            <w:r>
              <w:rPr>
                <w:noProof/>
                <w:webHidden/>
              </w:rPr>
              <w:fldChar w:fldCharType="separate"/>
            </w:r>
            <w:r>
              <w:rPr>
                <w:noProof/>
                <w:webHidden/>
              </w:rPr>
              <w:t>9</w:t>
            </w:r>
            <w:r>
              <w:rPr>
                <w:noProof/>
                <w:webHidden/>
              </w:rPr>
              <w:fldChar w:fldCharType="end"/>
            </w:r>
          </w:hyperlink>
        </w:p>
        <w:p w14:paraId="7B12E617" w14:textId="6F47C6E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72" w:history="1">
            <w:r w:rsidRPr="00017069">
              <w:rPr>
                <w:rStyle w:val="Hyperlinkki"/>
                <w:rFonts w:asciiTheme="majorHAnsi" w:hAnsiTheme="majorHAnsi" w:cstheme="majorHAnsi"/>
                <w:noProof/>
              </w:rPr>
              <w:t>2.6 Toimintaa ohjaavat arvot</w:t>
            </w:r>
            <w:r>
              <w:rPr>
                <w:noProof/>
                <w:webHidden/>
              </w:rPr>
              <w:tab/>
            </w:r>
            <w:r>
              <w:rPr>
                <w:noProof/>
                <w:webHidden/>
              </w:rPr>
              <w:fldChar w:fldCharType="begin"/>
            </w:r>
            <w:r>
              <w:rPr>
                <w:noProof/>
                <w:webHidden/>
              </w:rPr>
              <w:instrText xml:space="preserve"> PAGEREF _Toc241606572 \h </w:instrText>
            </w:r>
            <w:r>
              <w:rPr>
                <w:noProof/>
                <w:webHidden/>
              </w:rPr>
            </w:r>
            <w:r>
              <w:rPr>
                <w:noProof/>
                <w:webHidden/>
              </w:rPr>
              <w:fldChar w:fldCharType="separate"/>
            </w:r>
            <w:r>
              <w:rPr>
                <w:noProof/>
                <w:webHidden/>
              </w:rPr>
              <w:t>10</w:t>
            </w:r>
            <w:r>
              <w:rPr>
                <w:noProof/>
                <w:webHidden/>
              </w:rPr>
              <w:fldChar w:fldCharType="end"/>
            </w:r>
          </w:hyperlink>
        </w:p>
        <w:p w14:paraId="1F11F997" w14:textId="3C2AF533"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73" w:history="1">
            <w:r w:rsidRPr="00017069">
              <w:rPr>
                <w:rStyle w:val="Hyperlinkki"/>
                <w:rFonts w:asciiTheme="majorHAnsi" w:hAnsiTheme="majorHAnsi" w:cstheme="majorHAnsi"/>
                <w:noProof/>
              </w:rPr>
              <w:t>Asiakaslähtöisyys</w:t>
            </w:r>
            <w:r>
              <w:rPr>
                <w:noProof/>
                <w:webHidden/>
              </w:rPr>
              <w:tab/>
            </w:r>
            <w:r>
              <w:rPr>
                <w:noProof/>
                <w:webHidden/>
              </w:rPr>
              <w:fldChar w:fldCharType="begin"/>
            </w:r>
            <w:r>
              <w:rPr>
                <w:noProof/>
                <w:webHidden/>
              </w:rPr>
              <w:instrText xml:space="preserve"> PAGEREF _Toc241606573 \h </w:instrText>
            </w:r>
            <w:r>
              <w:rPr>
                <w:noProof/>
                <w:webHidden/>
              </w:rPr>
            </w:r>
            <w:r>
              <w:rPr>
                <w:noProof/>
                <w:webHidden/>
              </w:rPr>
              <w:fldChar w:fldCharType="separate"/>
            </w:r>
            <w:r>
              <w:rPr>
                <w:noProof/>
                <w:webHidden/>
              </w:rPr>
              <w:t>10</w:t>
            </w:r>
            <w:r>
              <w:rPr>
                <w:noProof/>
                <w:webHidden/>
              </w:rPr>
              <w:fldChar w:fldCharType="end"/>
            </w:r>
          </w:hyperlink>
        </w:p>
        <w:p w14:paraId="0FA0EBCD" w14:textId="3A85FA36"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74" w:history="1">
            <w:r w:rsidRPr="00017069">
              <w:rPr>
                <w:rStyle w:val="Hyperlinkki"/>
                <w:rFonts w:asciiTheme="majorHAnsi" w:hAnsiTheme="majorHAnsi" w:cstheme="majorHAnsi"/>
                <w:noProof/>
              </w:rPr>
              <w:t>Ammatillisuus</w:t>
            </w:r>
            <w:r>
              <w:rPr>
                <w:noProof/>
                <w:webHidden/>
              </w:rPr>
              <w:tab/>
            </w:r>
            <w:r>
              <w:rPr>
                <w:noProof/>
                <w:webHidden/>
              </w:rPr>
              <w:fldChar w:fldCharType="begin"/>
            </w:r>
            <w:r>
              <w:rPr>
                <w:noProof/>
                <w:webHidden/>
              </w:rPr>
              <w:instrText xml:space="preserve"> PAGEREF _Toc241606574 \h </w:instrText>
            </w:r>
            <w:r>
              <w:rPr>
                <w:noProof/>
                <w:webHidden/>
              </w:rPr>
            </w:r>
            <w:r>
              <w:rPr>
                <w:noProof/>
                <w:webHidden/>
              </w:rPr>
              <w:fldChar w:fldCharType="separate"/>
            </w:r>
            <w:r>
              <w:rPr>
                <w:noProof/>
                <w:webHidden/>
              </w:rPr>
              <w:t>10</w:t>
            </w:r>
            <w:r>
              <w:rPr>
                <w:noProof/>
                <w:webHidden/>
              </w:rPr>
              <w:fldChar w:fldCharType="end"/>
            </w:r>
          </w:hyperlink>
        </w:p>
        <w:p w14:paraId="2B82D810" w14:textId="6EF2E04E"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75" w:history="1">
            <w:r w:rsidRPr="00017069">
              <w:rPr>
                <w:rStyle w:val="Hyperlinkki"/>
                <w:rFonts w:asciiTheme="majorHAnsi" w:hAnsiTheme="majorHAnsi" w:cstheme="majorHAnsi"/>
                <w:noProof/>
              </w:rPr>
              <w:t>Yksilöllisyys</w:t>
            </w:r>
            <w:r>
              <w:rPr>
                <w:noProof/>
                <w:webHidden/>
              </w:rPr>
              <w:tab/>
            </w:r>
            <w:r>
              <w:rPr>
                <w:noProof/>
                <w:webHidden/>
              </w:rPr>
              <w:fldChar w:fldCharType="begin"/>
            </w:r>
            <w:r>
              <w:rPr>
                <w:noProof/>
                <w:webHidden/>
              </w:rPr>
              <w:instrText xml:space="preserve"> PAGEREF _Toc241606575 \h </w:instrText>
            </w:r>
            <w:r>
              <w:rPr>
                <w:noProof/>
                <w:webHidden/>
              </w:rPr>
            </w:r>
            <w:r>
              <w:rPr>
                <w:noProof/>
                <w:webHidden/>
              </w:rPr>
              <w:fldChar w:fldCharType="separate"/>
            </w:r>
            <w:r>
              <w:rPr>
                <w:noProof/>
                <w:webHidden/>
              </w:rPr>
              <w:t>10</w:t>
            </w:r>
            <w:r>
              <w:rPr>
                <w:noProof/>
                <w:webHidden/>
              </w:rPr>
              <w:fldChar w:fldCharType="end"/>
            </w:r>
          </w:hyperlink>
        </w:p>
        <w:p w14:paraId="55A7A751" w14:textId="26BECD2A"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76" w:history="1">
            <w:r w:rsidRPr="00017069">
              <w:rPr>
                <w:rStyle w:val="Hyperlinkki"/>
                <w:rFonts w:asciiTheme="majorHAnsi" w:hAnsiTheme="majorHAnsi" w:cstheme="majorHAnsi"/>
                <w:noProof/>
              </w:rPr>
              <w:t>Ihmisarvo</w:t>
            </w:r>
            <w:r>
              <w:rPr>
                <w:noProof/>
                <w:webHidden/>
              </w:rPr>
              <w:tab/>
            </w:r>
            <w:r>
              <w:rPr>
                <w:noProof/>
                <w:webHidden/>
              </w:rPr>
              <w:fldChar w:fldCharType="begin"/>
            </w:r>
            <w:r>
              <w:rPr>
                <w:noProof/>
                <w:webHidden/>
              </w:rPr>
              <w:instrText xml:space="preserve"> PAGEREF _Toc241606576 \h </w:instrText>
            </w:r>
            <w:r>
              <w:rPr>
                <w:noProof/>
                <w:webHidden/>
              </w:rPr>
            </w:r>
            <w:r>
              <w:rPr>
                <w:noProof/>
                <w:webHidden/>
              </w:rPr>
              <w:fldChar w:fldCharType="separate"/>
            </w:r>
            <w:r>
              <w:rPr>
                <w:noProof/>
                <w:webHidden/>
              </w:rPr>
              <w:t>11</w:t>
            </w:r>
            <w:r>
              <w:rPr>
                <w:noProof/>
                <w:webHidden/>
              </w:rPr>
              <w:fldChar w:fldCharType="end"/>
            </w:r>
          </w:hyperlink>
        </w:p>
        <w:p w14:paraId="1BCAAF89" w14:textId="01132024"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77" w:history="1">
            <w:r w:rsidRPr="00017069">
              <w:rPr>
                <w:rStyle w:val="Hyperlinkki"/>
                <w:rFonts w:asciiTheme="majorHAnsi" w:hAnsiTheme="majorHAnsi" w:cstheme="majorHAnsi"/>
                <w:noProof/>
              </w:rPr>
              <w:t>Avoimuus</w:t>
            </w:r>
            <w:r>
              <w:rPr>
                <w:noProof/>
                <w:webHidden/>
              </w:rPr>
              <w:tab/>
            </w:r>
            <w:r>
              <w:rPr>
                <w:noProof/>
                <w:webHidden/>
              </w:rPr>
              <w:fldChar w:fldCharType="begin"/>
            </w:r>
            <w:r>
              <w:rPr>
                <w:noProof/>
                <w:webHidden/>
              </w:rPr>
              <w:instrText xml:space="preserve"> PAGEREF _Toc241606577 \h </w:instrText>
            </w:r>
            <w:r>
              <w:rPr>
                <w:noProof/>
                <w:webHidden/>
              </w:rPr>
            </w:r>
            <w:r>
              <w:rPr>
                <w:noProof/>
                <w:webHidden/>
              </w:rPr>
              <w:fldChar w:fldCharType="separate"/>
            </w:r>
            <w:r>
              <w:rPr>
                <w:noProof/>
                <w:webHidden/>
              </w:rPr>
              <w:t>11</w:t>
            </w:r>
            <w:r>
              <w:rPr>
                <w:noProof/>
                <w:webHidden/>
              </w:rPr>
              <w:fldChar w:fldCharType="end"/>
            </w:r>
          </w:hyperlink>
        </w:p>
        <w:p w14:paraId="49BCDDD5" w14:textId="78FFA4B3"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78" w:history="1">
            <w:r w:rsidRPr="00017069">
              <w:rPr>
                <w:rStyle w:val="Hyperlinkki"/>
                <w:rFonts w:asciiTheme="majorHAnsi" w:hAnsiTheme="majorHAnsi" w:cstheme="majorHAnsi"/>
                <w:noProof/>
              </w:rPr>
              <w:t>Tasavertaisuus/yhdenvertaisuus</w:t>
            </w:r>
            <w:r>
              <w:rPr>
                <w:noProof/>
                <w:webHidden/>
              </w:rPr>
              <w:tab/>
            </w:r>
            <w:r>
              <w:rPr>
                <w:noProof/>
                <w:webHidden/>
              </w:rPr>
              <w:fldChar w:fldCharType="begin"/>
            </w:r>
            <w:r>
              <w:rPr>
                <w:noProof/>
                <w:webHidden/>
              </w:rPr>
              <w:instrText xml:space="preserve"> PAGEREF _Toc241606578 \h </w:instrText>
            </w:r>
            <w:r>
              <w:rPr>
                <w:noProof/>
                <w:webHidden/>
              </w:rPr>
            </w:r>
            <w:r>
              <w:rPr>
                <w:noProof/>
                <w:webHidden/>
              </w:rPr>
              <w:fldChar w:fldCharType="separate"/>
            </w:r>
            <w:r>
              <w:rPr>
                <w:noProof/>
                <w:webHidden/>
              </w:rPr>
              <w:t>11</w:t>
            </w:r>
            <w:r>
              <w:rPr>
                <w:noProof/>
                <w:webHidden/>
              </w:rPr>
              <w:fldChar w:fldCharType="end"/>
            </w:r>
          </w:hyperlink>
        </w:p>
        <w:p w14:paraId="6D96FDA8" w14:textId="797781F1"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79" w:history="1">
            <w:r w:rsidRPr="00017069">
              <w:rPr>
                <w:rStyle w:val="Hyperlinkki"/>
                <w:rFonts w:asciiTheme="majorHAnsi" w:hAnsiTheme="majorHAnsi" w:cstheme="majorHAnsi"/>
                <w:noProof/>
              </w:rPr>
              <w:t>Taloudellisuus</w:t>
            </w:r>
            <w:r>
              <w:rPr>
                <w:noProof/>
                <w:webHidden/>
              </w:rPr>
              <w:tab/>
            </w:r>
            <w:r>
              <w:rPr>
                <w:noProof/>
                <w:webHidden/>
              </w:rPr>
              <w:fldChar w:fldCharType="begin"/>
            </w:r>
            <w:r>
              <w:rPr>
                <w:noProof/>
                <w:webHidden/>
              </w:rPr>
              <w:instrText xml:space="preserve"> PAGEREF _Toc241606579 \h </w:instrText>
            </w:r>
            <w:r>
              <w:rPr>
                <w:noProof/>
                <w:webHidden/>
              </w:rPr>
            </w:r>
            <w:r>
              <w:rPr>
                <w:noProof/>
                <w:webHidden/>
              </w:rPr>
              <w:fldChar w:fldCharType="separate"/>
            </w:r>
            <w:r>
              <w:rPr>
                <w:noProof/>
                <w:webHidden/>
              </w:rPr>
              <w:t>11</w:t>
            </w:r>
            <w:r>
              <w:rPr>
                <w:noProof/>
                <w:webHidden/>
              </w:rPr>
              <w:fldChar w:fldCharType="end"/>
            </w:r>
          </w:hyperlink>
        </w:p>
        <w:p w14:paraId="548E0898" w14:textId="1B66E923"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80" w:history="1">
            <w:r w:rsidRPr="00017069">
              <w:rPr>
                <w:rStyle w:val="Hyperlinkki"/>
                <w:rFonts w:asciiTheme="majorHAnsi" w:hAnsiTheme="majorHAnsi" w:cstheme="majorHAnsi"/>
                <w:noProof/>
              </w:rPr>
              <w:t>Kestävä kehitys</w:t>
            </w:r>
            <w:r>
              <w:rPr>
                <w:noProof/>
                <w:webHidden/>
              </w:rPr>
              <w:tab/>
            </w:r>
            <w:r>
              <w:rPr>
                <w:noProof/>
                <w:webHidden/>
              </w:rPr>
              <w:fldChar w:fldCharType="begin"/>
            </w:r>
            <w:r>
              <w:rPr>
                <w:noProof/>
                <w:webHidden/>
              </w:rPr>
              <w:instrText xml:space="preserve"> PAGEREF _Toc241606580 \h </w:instrText>
            </w:r>
            <w:r>
              <w:rPr>
                <w:noProof/>
                <w:webHidden/>
              </w:rPr>
            </w:r>
            <w:r>
              <w:rPr>
                <w:noProof/>
                <w:webHidden/>
              </w:rPr>
              <w:fldChar w:fldCharType="separate"/>
            </w:r>
            <w:r>
              <w:rPr>
                <w:noProof/>
                <w:webHidden/>
              </w:rPr>
              <w:t>11</w:t>
            </w:r>
            <w:r>
              <w:rPr>
                <w:noProof/>
                <w:webHidden/>
              </w:rPr>
              <w:fldChar w:fldCharType="end"/>
            </w:r>
          </w:hyperlink>
        </w:p>
        <w:p w14:paraId="67ECA514" w14:textId="71A729D4"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81" w:history="1">
            <w:r w:rsidRPr="00017069">
              <w:rPr>
                <w:rStyle w:val="Hyperlinkki"/>
                <w:rFonts w:asciiTheme="majorHAnsi" w:hAnsiTheme="majorHAnsi" w:cstheme="majorHAnsi"/>
                <w:noProof/>
              </w:rPr>
              <w:t>Yksityisyys</w:t>
            </w:r>
            <w:r>
              <w:rPr>
                <w:noProof/>
                <w:webHidden/>
              </w:rPr>
              <w:tab/>
            </w:r>
            <w:r>
              <w:rPr>
                <w:noProof/>
                <w:webHidden/>
              </w:rPr>
              <w:fldChar w:fldCharType="begin"/>
            </w:r>
            <w:r>
              <w:rPr>
                <w:noProof/>
                <w:webHidden/>
              </w:rPr>
              <w:instrText xml:space="preserve"> PAGEREF _Toc241606581 \h </w:instrText>
            </w:r>
            <w:r>
              <w:rPr>
                <w:noProof/>
                <w:webHidden/>
              </w:rPr>
            </w:r>
            <w:r>
              <w:rPr>
                <w:noProof/>
                <w:webHidden/>
              </w:rPr>
              <w:fldChar w:fldCharType="separate"/>
            </w:r>
            <w:r>
              <w:rPr>
                <w:noProof/>
                <w:webHidden/>
              </w:rPr>
              <w:t>11</w:t>
            </w:r>
            <w:r>
              <w:rPr>
                <w:noProof/>
                <w:webHidden/>
              </w:rPr>
              <w:fldChar w:fldCharType="end"/>
            </w:r>
          </w:hyperlink>
        </w:p>
        <w:p w14:paraId="7C85E5C0" w14:textId="5B4C0167"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82" w:history="1">
            <w:r w:rsidRPr="00017069">
              <w:rPr>
                <w:rStyle w:val="Hyperlinkki"/>
                <w:rFonts w:asciiTheme="majorHAnsi" w:hAnsiTheme="majorHAnsi" w:cstheme="majorHAnsi"/>
                <w:noProof/>
              </w:rPr>
              <w:t>Turvallisuus</w:t>
            </w:r>
            <w:r>
              <w:rPr>
                <w:noProof/>
                <w:webHidden/>
              </w:rPr>
              <w:tab/>
            </w:r>
            <w:r>
              <w:rPr>
                <w:noProof/>
                <w:webHidden/>
              </w:rPr>
              <w:fldChar w:fldCharType="begin"/>
            </w:r>
            <w:r>
              <w:rPr>
                <w:noProof/>
                <w:webHidden/>
              </w:rPr>
              <w:instrText xml:space="preserve"> PAGEREF _Toc241606582 \h </w:instrText>
            </w:r>
            <w:r>
              <w:rPr>
                <w:noProof/>
                <w:webHidden/>
              </w:rPr>
            </w:r>
            <w:r>
              <w:rPr>
                <w:noProof/>
                <w:webHidden/>
              </w:rPr>
              <w:fldChar w:fldCharType="separate"/>
            </w:r>
            <w:r>
              <w:rPr>
                <w:noProof/>
                <w:webHidden/>
              </w:rPr>
              <w:t>12</w:t>
            </w:r>
            <w:r>
              <w:rPr>
                <w:noProof/>
                <w:webHidden/>
              </w:rPr>
              <w:fldChar w:fldCharType="end"/>
            </w:r>
          </w:hyperlink>
        </w:p>
        <w:p w14:paraId="37CBEFC3" w14:textId="311029FD"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83" w:history="1">
            <w:r w:rsidRPr="00017069">
              <w:rPr>
                <w:rStyle w:val="Hyperlinkki"/>
                <w:rFonts w:asciiTheme="majorHAnsi" w:hAnsiTheme="majorHAnsi" w:cstheme="majorHAnsi"/>
                <w:noProof/>
              </w:rPr>
              <w:t>Kodinomaisuus</w:t>
            </w:r>
            <w:r>
              <w:rPr>
                <w:noProof/>
                <w:webHidden/>
              </w:rPr>
              <w:tab/>
            </w:r>
            <w:r>
              <w:rPr>
                <w:noProof/>
                <w:webHidden/>
              </w:rPr>
              <w:fldChar w:fldCharType="begin"/>
            </w:r>
            <w:r>
              <w:rPr>
                <w:noProof/>
                <w:webHidden/>
              </w:rPr>
              <w:instrText xml:space="preserve"> PAGEREF _Toc241606583 \h </w:instrText>
            </w:r>
            <w:r>
              <w:rPr>
                <w:noProof/>
                <w:webHidden/>
              </w:rPr>
            </w:r>
            <w:r>
              <w:rPr>
                <w:noProof/>
                <w:webHidden/>
              </w:rPr>
              <w:fldChar w:fldCharType="separate"/>
            </w:r>
            <w:r>
              <w:rPr>
                <w:noProof/>
                <w:webHidden/>
              </w:rPr>
              <w:t>12</w:t>
            </w:r>
            <w:r>
              <w:rPr>
                <w:noProof/>
                <w:webHidden/>
              </w:rPr>
              <w:fldChar w:fldCharType="end"/>
            </w:r>
          </w:hyperlink>
        </w:p>
        <w:p w14:paraId="25B9CCCE" w14:textId="0C34B0F5"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84" w:history="1">
            <w:r w:rsidRPr="00017069">
              <w:rPr>
                <w:rStyle w:val="Hyperlinkki"/>
                <w:rFonts w:asciiTheme="majorHAnsi" w:hAnsiTheme="majorHAnsi" w:cstheme="majorHAnsi"/>
                <w:noProof/>
              </w:rPr>
              <w:t>Tasa-arvioinen yhteisöllisyys</w:t>
            </w:r>
            <w:r>
              <w:rPr>
                <w:noProof/>
                <w:webHidden/>
              </w:rPr>
              <w:tab/>
            </w:r>
            <w:r>
              <w:rPr>
                <w:noProof/>
                <w:webHidden/>
              </w:rPr>
              <w:fldChar w:fldCharType="begin"/>
            </w:r>
            <w:r>
              <w:rPr>
                <w:noProof/>
                <w:webHidden/>
              </w:rPr>
              <w:instrText xml:space="preserve"> PAGEREF _Toc241606584 \h </w:instrText>
            </w:r>
            <w:r>
              <w:rPr>
                <w:noProof/>
                <w:webHidden/>
              </w:rPr>
            </w:r>
            <w:r>
              <w:rPr>
                <w:noProof/>
                <w:webHidden/>
              </w:rPr>
              <w:fldChar w:fldCharType="separate"/>
            </w:r>
            <w:r>
              <w:rPr>
                <w:noProof/>
                <w:webHidden/>
              </w:rPr>
              <w:t>12</w:t>
            </w:r>
            <w:r>
              <w:rPr>
                <w:noProof/>
                <w:webHidden/>
              </w:rPr>
              <w:fldChar w:fldCharType="end"/>
            </w:r>
          </w:hyperlink>
        </w:p>
        <w:p w14:paraId="63F2C0D1" w14:textId="1DDD89B1"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85" w:history="1">
            <w:r w:rsidRPr="00017069">
              <w:rPr>
                <w:rStyle w:val="Hyperlinkki"/>
                <w:rFonts w:asciiTheme="majorHAnsi" w:hAnsiTheme="majorHAnsi" w:cstheme="majorHAnsi"/>
                <w:noProof/>
              </w:rPr>
              <w:t>Viihtyvyys</w:t>
            </w:r>
            <w:r>
              <w:rPr>
                <w:noProof/>
                <w:webHidden/>
              </w:rPr>
              <w:tab/>
            </w:r>
            <w:r>
              <w:rPr>
                <w:noProof/>
                <w:webHidden/>
              </w:rPr>
              <w:fldChar w:fldCharType="begin"/>
            </w:r>
            <w:r>
              <w:rPr>
                <w:noProof/>
                <w:webHidden/>
              </w:rPr>
              <w:instrText xml:space="preserve"> PAGEREF _Toc241606585 \h </w:instrText>
            </w:r>
            <w:r>
              <w:rPr>
                <w:noProof/>
                <w:webHidden/>
              </w:rPr>
            </w:r>
            <w:r>
              <w:rPr>
                <w:noProof/>
                <w:webHidden/>
              </w:rPr>
              <w:fldChar w:fldCharType="separate"/>
            </w:r>
            <w:r>
              <w:rPr>
                <w:noProof/>
                <w:webHidden/>
              </w:rPr>
              <w:t>12</w:t>
            </w:r>
            <w:r>
              <w:rPr>
                <w:noProof/>
                <w:webHidden/>
              </w:rPr>
              <w:fldChar w:fldCharType="end"/>
            </w:r>
          </w:hyperlink>
        </w:p>
        <w:p w14:paraId="72DC04CA" w14:textId="07821597" w:rsidR="008A1A78" w:rsidRDefault="008A1A78">
          <w:pPr>
            <w:pStyle w:val="Sisluet1"/>
            <w:tabs>
              <w:tab w:val="left" w:pos="480"/>
            </w:tabs>
            <w:rPr>
              <w:rFonts w:asciiTheme="minorHAnsi" w:eastAsiaTheme="minorEastAsia" w:hAnsiTheme="minorHAnsi"/>
              <w:noProof/>
              <w:kern w:val="2"/>
              <w:szCs w:val="24"/>
              <w:lang w:eastAsia="fi-FI"/>
              <w14:ligatures w14:val="standardContextual"/>
            </w:rPr>
          </w:pPr>
          <w:hyperlink w:anchor="_Toc241606586" w:history="1">
            <w:r w:rsidRPr="00017069">
              <w:rPr>
                <w:rStyle w:val="Hyperlinkki"/>
                <w:rFonts w:asciiTheme="majorHAnsi" w:hAnsiTheme="majorHAnsi" w:cstheme="majorHAnsi"/>
                <w:noProof/>
              </w:rPr>
              <w:t>3.</w:t>
            </w:r>
            <w:r>
              <w:rPr>
                <w:rFonts w:asciiTheme="minorHAnsi" w:eastAsiaTheme="minorEastAsia" w:hAnsiTheme="minorHAnsi"/>
                <w:noProof/>
                <w:kern w:val="2"/>
                <w:szCs w:val="24"/>
                <w:lang w:eastAsia="fi-FI"/>
                <w14:ligatures w14:val="standardContextual"/>
              </w:rPr>
              <w:tab/>
            </w:r>
            <w:r w:rsidRPr="00017069">
              <w:rPr>
                <w:rStyle w:val="Hyperlinkki"/>
                <w:rFonts w:asciiTheme="majorHAnsi" w:hAnsiTheme="majorHAnsi" w:cstheme="majorHAnsi"/>
                <w:noProof/>
              </w:rPr>
              <w:t>OMAVALVONTASUUNNITELMAN LAATIMINEN</w:t>
            </w:r>
            <w:r>
              <w:rPr>
                <w:noProof/>
                <w:webHidden/>
              </w:rPr>
              <w:tab/>
            </w:r>
            <w:r>
              <w:rPr>
                <w:noProof/>
                <w:webHidden/>
              </w:rPr>
              <w:fldChar w:fldCharType="begin"/>
            </w:r>
            <w:r>
              <w:rPr>
                <w:noProof/>
                <w:webHidden/>
              </w:rPr>
              <w:instrText xml:space="preserve"> PAGEREF _Toc241606586 \h </w:instrText>
            </w:r>
            <w:r>
              <w:rPr>
                <w:noProof/>
                <w:webHidden/>
              </w:rPr>
            </w:r>
            <w:r>
              <w:rPr>
                <w:noProof/>
                <w:webHidden/>
              </w:rPr>
              <w:fldChar w:fldCharType="separate"/>
            </w:r>
            <w:r>
              <w:rPr>
                <w:noProof/>
                <w:webHidden/>
              </w:rPr>
              <w:t>0</w:t>
            </w:r>
            <w:r>
              <w:rPr>
                <w:noProof/>
                <w:webHidden/>
              </w:rPr>
              <w:fldChar w:fldCharType="end"/>
            </w:r>
          </w:hyperlink>
        </w:p>
        <w:p w14:paraId="7DB0A4AD" w14:textId="51D08F9B"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87" w:history="1">
            <w:r w:rsidRPr="00017069">
              <w:rPr>
                <w:rStyle w:val="Hyperlinkki"/>
                <w:rFonts w:asciiTheme="majorHAnsi" w:hAnsiTheme="majorHAnsi" w:cstheme="majorHAnsi"/>
                <w:noProof/>
              </w:rPr>
              <w:t>3.1 Ketkä ovat osallistuneet omavalvonnan suunnitteluun?</w:t>
            </w:r>
            <w:r>
              <w:rPr>
                <w:noProof/>
                <w:webHidden/>
              </w:rPr>
              <w:tab/>
            </w:r>
            <w:r>
              <w:rPr>
                <w:noProof/>
                <w:webHidden/>
              </w:rPr>
              <w:fldChar w:fldCharType="begin"/>
            </w:r>
            <w:r>
              <w:rPr>
                <w:noProof/>
                <w:webHidden/>
              </w:rPr>
              <w:instrText xml:space="preserve"> PAGEREF _Toc241606587 \h </w:instrText>
            </w:r>
            <w:r>
              <w:rPr>
                <w:noProof/>
                <w:webHidden/>
              </w:rPr>
            </w:r>
            <w:r>
              <w:rPr>
                <w:noProof/>
                <w:webHidden/>
              </w:rPr>
              <w:fldChar w:fldCharType="separate"/>
            </w:r>
            <w:r>
              <w:rPr>
                <w:noProof/>
                <w:webHidden/>
              </w:rPr>
              <w:t>0</w:t>
            </w:r>
            <w:r>
              <w:rPr>
                <w:noProof/>
                <w:webHidden/>
              </w:rPr>
              <w:fldChar w:fldCharType="end"/>
            </w:r>
          </w:hyperlink>
        </w:p>
        <w:p w14:paraId="7CAA853E" w14:textId="3C16D058"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88" w:history="1">
            <w:r w:rsidRPr="00017069">
              <w:rPr>
                <w:rStyle w:val="Hyperlinkki"/>
                <w:rFonts w:asciiTheme="majorHAnsi" w:hAnsiTheme="majorHAnsi" w:cstheme="majorHAnsi"/>
                <w:noProof/>
              </w:rPr>
              <w:t>3.2 Kuka vastaa omavalvonnan suunnittelusta ja seurannasta?</w:t>
            </w:r>
            <w:r>
              <w:rPr>
                <w:noProof/>
                <w:webHidden/>
              </w:rPr>
              <w:tab/>
            </w:r>
            <w:r>
              <w:rPr>
                <w:noProof/>
                <w:webHidden/>
              </w:rPr>
              <w:fldChar w:fldCharType="begin"/>
            </w:r>
            <w:r>
              <w:rPr>
                <w:noProof/>
                <w:webHidden/>
              </w:rPr>
              <w:instrText xml:space="preserve"> PAGEREF _Toc241606588 \h </w:instrText>
            </w:r>
            <w:r>
              <w:rPr>
                <w:noProof/>
                <w:webHidden/>
              </w:rPr>
            </w:r>
            <w:r>
              <w:rPr>
                <w:noProof/>
                <w:webHidden/>
              </w:rPr>
              <w:fldChar w:fldCharType="separate"/>
            </w:r>
            <w:r>
              <w:rPr>
                <w:noProof/>
                <w:webHidden/>
              </w:rPr>
              <w:t>0</w:t>
            </w:r>
            <w:r>
              <w:rPr>
                <w:noProof/>
                <w:webHidden/>
              </w:rPr>
              <w:fldChar w:fldCharType="end"/>
            </w:r>
          </w:hyperlink>
        </w:p>
        <w:p w14:paraId="34C69A3A" w14:textId="06340E97"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89" w:history="1">
            <w:r w:rsidRPr="00017069">
              <w:rPr>
                <w:rStyle w:val="Hyperlinkki"/>
                <w:rFonts w:asciiTheme="majorHAnsi" w:hAnsiTheme="majorHAnsi" w:cstheme="majorHAnsi"/>
                <w:noProof/>
              </w:rPr>
              <w:t>3.3 Omavalvontasuunnitelman seuranta</w:t>
            </w:r>
            <w:r>
              <w:rPr>
                <w:noProof/>
                <w:webHidden/>
              </w:rPr>
              <w:tab/>
            </w:r>
            <w:r>
              <w:rPr>
                <w:noProof/>
                <w:webHidden/>
              </w:rPr>
              <w:fldChar w:fldCharType="begin"/>
            </w:r>
            <w:r>
              <w:rPr>
                <w:noProof/>
                <w:webHidden/>
              </w:rPr>
              <w:instrText xml:space="preserve"> PAGEREF _Toc241606589 \h </w:instrText>
            </w:r>
            <w:r>
              <w:rPr>
                <w:noProof/>
                <w:webHidden/>
              </w:rPr>
            </w:r>
            <w:r>
              <w:rPr>
                <w:noProof/>
                <w:webHidden/>
              </w:rPr>
              <w:fldChar w:fldCharType="separate"/>
            </w:r>
            <w:r>
              <w:rPr>
                <w:noProof/>
                <w:webHidden/>
              </w:rPr>
              <w:t>0</w:t>
            </w:r>
            <w:r>
              <w:rPr>
                <w:noProof/>
                <w:webHidden/>
              </w:rPr>
              <w:fldChar w:fldCharType="end"/>
            </w:r>
          </w:hyperlink>
        </w:p>
        <w:p w14:paraId="421782E7" w14:textId="76036062"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90" w:history="1">
            <w:r w:rsidRPr="00017069">
              <w:rPr>
                <w:rStyle w:val="Hyperlinkki"/>
                <w:rFonts w:asciiTheme="majorHAnsi" w:hAnsiTheme="majorHAnsi" w:cstheme="majorHAnsi"/>
                <w:noProof/>
              </w:rPr>
              <w:t>3.4 Omavalvontasuunnitelman julkisuus</w:t>
            </w:r>
            <w:r>
              <w:rPr>
                <w:noProof/>
                <w:webHidden/>
              </w:rPr>
              <w:tab/>
            </w:r>
            <w:r>
              <w:rPr>
                <w:noProof/>
                <w:webHidden/>
              </w:rPr>
              <w:fldChar w:fldCharType="begin"/>
            </w:r>
            <w:r>
              <w:rPr>
                <w:noProof/>
                <w:webHidden/>
              </w:rPr>
              <w:instrText xml:space="preserve"> PAGEREF _Toc241606590 \h </w:instrText>
            </w:r>
            <w:r>
              <w:rPr>
                <w:noProof/>
                <w:webHidden/>
              </w:rPr>
            </w:r>
            <w:r>
              <w:rPr>
                <w:noProof/>
                <w:webHidden/>
              </w:rPr>
              <w:fldChar w:fldCharType="separate"/>
            </w:r>
            <w:r>
              <w:rPr>
                <w:noProof/>
                <w:webHidden/>
              </w:rPr>
              <w:t>0</w:t>
            </w:r>
            <w:r>
              <w:rPr>
                <w:noProof/>
                <w:webHidden/>
              </w:rPr>
              <w:fldChar w:fldCharType="end"/>
            </w:r>
          </w:hyperlink>
        </w:p>
        <w:p w14:paraId="1B05BDF9" w14:textId="5433E0C1" w:rsidR="008A1A78" w:rsidRDefault="008A1A78">
          <w:pPr>
            <w:pStyle w:val="Sisluet1"/>
            <w:tabs>
              <w:tab w:val="left" w:pos="480"/>
            </w:tabs>
            <w:rPr>
              <w:rFonts w:asciiTheme="minorHAnsi" w:eastAsiaTheme="minorEastAsia" w:hAnsiTheme="minorHAnsi"/>
              <w:noProof/>
              <w:kern w:val="2"/>
              <w:szCs w:val="24"/>
              <w:lang w:eastAsia="fi-FI"/>
              <w14:ligatures w14:val="standardContextual"/>
            </w:rPr>
          </w:pPr>
          <w:hyperlink w:anchor="_Toc241606591" w:history="1">
            <w:r w:rsidRPr="00017069">
              <w:rPr>
                <w:rStyle w:val="Hyperlinkki"/>
                <w:rFonts w:asciiTheme="majorHAnsi" w:hAnsiTheme="majorHAnsi" w:cstheme="majorHAnsi"/>
                <w:noProof/>
              </w:rPr>
              <w:t>4.</w:t>
            </w:r>
            <w:r>
              <w:rPr>
                <w:rFonts w:asciiTheme="minorHAnsi" w:eastAsiaTheme="minorEastAsia" w:hAnsiTheme="minorHAnsi"/>
                <w:noProof/>
                <w:kern w:val="2"/>
                <w:szCs w:val="24"/>
                <w:lang w:eastAsia="fi-FI"/>
                <w14:ligatures w14:val="standardContextual"/>
              </w:rPr>
              <w:tab/>
            </w:r>
            <w:r w:rsidRPr="00017069">
              <w:rPr>
                <w:rStyle w:val="Hyperlinkki"/>
                <w:rFonts w:asciiTheme="majorHAnsi" w:hAnsiTheme="majorHAnsi" w:cstheme="majorHAnsi"/>
                <w:noProof/>
              </w:rPr>
              <w:t>ASIAKAS JA POTILASTURVALLISUUS</w:t>
            </w:r>
            <w:r>
              <w:rPr>
                <w:noProof/>
                <w:webHidden/>
              </w:rPr>
              <w:tab/>
            </w:r>
            <w:r>
              <w:rPr>
                <w:noProof/>
                <w:webHidden/>
              </w:rPr>
              <w:fldChar w:fldCharType="begin"/>
            </w:r>
            <w:r>
              <w:rPr>
                <w:noProof/>
                <w:webHidden/>
              </w:rPr>
              <w:instrText xml:space="preserve"> PAGEREF _Toc241606591 \h </w:instrText>
            </w:r>
            <w:r>
              <w:rPr>
                <w:noProof/>
                <w:webHidden/>
              </w:rPr>
            </w:r>
            <w:r>
              <w:rPr>
                <w:noProof/>
                <w:webHidden/>
              </w:rPr>
              <w:fldChar w:fldCharType="separate"/>
            </w:r>
            <w:r>
              <w:rPr>
                <w:noProof/>
                <w:webHidden/>
              </w:rPr>
              <w:t>0</w:t>
            </w:r>
            <w:r>
              <w:rPr>
                <w:noProof/>
                <w:webHidden/>
              </w:rPr>
              <w:fldChar w:fldCharType="end"/>
            </w:r>
          </w:hyperlink>
        </w:p>
        <w:p w14:paraId="4655BC11" w14:textId="38B930A7"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92" w:history="1">
            <w:r w:rsidRPr="00017069">
              <w:rPr>
                <w:rStyle w:val="Hyperlinkki"/>
                <w:rFonts w:asciiTheme="majorHAnsi" w:hAnsiTheme="majorHAnsi" w:cstheme="majorHAnsi"/>
                <w:noProof/>
              </w:rPr>
              <w:t>4.1 Laatu</w:t>
            </w:r>
            <w:r>
              <w:rPr>
                <w:noProof/>
                <w:webHidden/>
              </w:rPr>
              <w:tab/>
            </w:r>
            <w:r>
              <w:rPr>
                <w:noProof/>
                <w:webHidden/>
              </w:rPr>
              <w:fldChar w:fldCharType="begin"/>
            </w:r>
            <w:r>
              <w:rPr>
                <w:noProof/>
                <w:webHidden/>
              </w:rPr>
              <w:instrText xml:space="preserve"> PAGEREF _Toc241606592 \h </w:instrText>
            </w:r>
            <w:r>
              <w:rPr>
                <w:noProof/>
                <w:webHidden/>
              </w:rPr>
            </w:r>
            <w:r>
              <w:rPr>
                <w:noProof/>
                <w:webHidden/>
              </w:rPr>
              <w:fldChar w:fldCharType="separate"/>
            </w:r>
            <w:r>
              <w:rPr>
                <w:noProof/>
                <w:webHidden/>
              </w:rPr>
              <w:t>0</w:t>
            </w:r>
            <w:r>
              <w:rPr>
                <w:noProof/>
                <w:webHidden/>
              </w:rPr>
              <w:fldChar w:fldCharType="end"/>
            </w:r>
          </w:hyperlink>
        </w:p>
        <w:p w14:paraId="621CC45F" w14:textId="2A1E8FB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93" w:history="1">
            <w:r w:rsidRPr="00017069">
              <w:rPr>
                <w:rStyle w:val="Hyperlinkki"/>
                <w:rFonts w:asciiTheme="majorHAnsi" w:hAnsiTheme="majorHAnsi" w:cstheme="majorHAnsi"/>
                <w:noProof/>
              </w:rPr>
              <w:t>4.2 Palveluiden laadulliset edellytykset</w:t>
            </w:r>
            <w:r>
              <w:rPr>
                <w:noProof/>
                <w:webHidden/>
              </w:rPr>
              <w:tab/>
            </w:r>
            <w:r>
              <w:rPr>
                <w:noProof/>
                <w:webHidden/>
              </w:rPr>
              <w:fldChar w:fldCharType="begin"/>
            </w:r>
            <w:r>
              <w:rPr>
                <w:noProof/>
                <w:webHidden/>
              </w:rPr>
              <w:instrText xml:space="preserve"> PAGEREF _Toc241606593 \h </w:instrText>
            </w:r>
            <w:r>
              <w:rPr>
                <w:noProof/>
                <w:webHidden/>
              </w:rPr>
            </w:r>
            <w:r>
              <w:rPr>
                <w:noProof/>
                <w:webHidden/>
              </w:rPr>
              <w:fldChar w:fldCharType="separate"/>
            </w:r>
            <w:r>
              <w:rPr>
                <w:noProof/>
                <w:webHidden/>
              </w:rPr>
              <w:t>0</w:t>
            </w:r>
            <w:r>
              <w:rPr>
                <w:noProof/>
                <w:webHidden/>
              </w:rPr>
              <w:fldChar w:fldCharType="end"/>
            </w:r>
          </w:hyperlink>
        </w:p>
        <w:p w14:paraId="04A65572" w14:textId="3A5E52D2"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94" w:history="1">
            <w:r w:rsidRPr="00017069">
              <w:rPr>
                <w:rStyle w:val="Hyperlinkki"/>
                <w:rFonts w:asciiTheme="majorHAnsi" w:hAnsiTheme="majorHAnsi" w:cstheme="majorHAnsi"/>
                <w:noProof/>
              </w:rPr>
              <w:t>Kaskimaan Hoivakoti Oy:n palvelulle asettamat laatuvaatimukset ovat:</w:t>
            </w:r>
            <w:r>
              <w:rPr>
                <w:noProof/>
                <w:webHidden/>
              </w:rPr>
              <w:tab/>
            </w:r>
            <w:r>
              <w:rPr>
                <w:noProof/>
                <w:webHidden/>
              </w:rPr>
              <w:fldChar w:fldCharType="begin"/>
            </w:r>
            <w:r>
              <w:rPr>
                <w:noProof/>
                <w:webHidden/>
              </w:rPr>
              <w:instrText xml:space="preserve"> PAGEREF _Toc241606594 \h </w:instrText>
            </w:r>
            <w:r>
              <w:rPr>
                <w:noProof/>
                <w:webHidden/>
              </w:rPr>
            </w:r>
            <w:r>
              <w:rPr>
                <w:noProof/>
                <w:webHidden/>
              </w:rPr>
              <w:fldChar w:fldCharType="separate"/>
            </w:r>
            <w:r>
              <w:rPr>
                <w:noProof/>
                <w:webHidden/>
              </w:rPr>
              <w:t>0</w:t>
            </w:r>
            <w:r>
              <w:rPr>
                <w:noProof/>
                <w:webHidden/>
              </w:rPr>
              <w:fldChar w:fldCharType="end"/>
            </w:r>
          </w:hyperlink>
        </w:p>
        <w:p w14:paraId="7C289D39" w14:textId="34825D8E"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95" w:history="1">
            <w:r w:rsidRPr="00017069">
              <w:rPr>
                <w:rStyle w:val="Hyperlinkki"/>
                <w:rFonts w:asciiTheme="majorHAnsi" w:hAnsiTheme="majorHAnsi" w:cstheme="majorHAnsi"/>
                <w:noProof/>
              </w:rPr>
              <w:t>Kaskimaan Hoivakodin laadunhallinnan toteuttamistavat</w:t>
            </w:r>
            <w:r>
              <w:rPr>
                <w:noProof/>
                <w:webHidden/>
              </w:rPr>
              <w:tab/>
            </w:r>
            <w:r>
              <w:rPr>
                <w:noProof/>
                <w:webHidden/>
              </w:rPr>
              <w:fldChar w:fldCharType="begin"/>
            </w:r>
            <w:r>
              <w:rPr>
                <w:noProof/>
                <w:webHidden/>
              </w:rPr>
              <w:instrText xml:space="preserve"> PAGEREF _Toc241606595 \h </w:instrText>
            </w:r>
            <w:r>
              <w:rPr>
                <w:noProof/>
                <w:webHidden/>
              </w:rPr>
            </w:r>
            <w:r>
              <w:rPr>
                <w:noProof/>
                <w:webHidden/>
              </w:rPr>
              <w:fldChar w:fldCharType="separate"/>
            </w:r>
            <w:r>
              <w:rPr>
                <w:noProof/>
                <w:webHidden/>
              </w:rPr>
              <w:t>1</w:t>
            </w:r>
            <w:r>
              <w:rPr>
                <w:noProof/>
                <w:webHidden/>
              </w:rPr>
              <w:fldChar w:fldCharType="end"/>
            </w:r>
          </w:hyperlink>
        </w:p>
        <w:p w14:paraId="3D24975B" w14:textId="63226CA1"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96" w:history="1">
            <w:r w:rsidRPr="00017069">
              <w:rPr>
                <w:rStyle w:val="Hyperlinkki"/>
                <w:rFonts w:asciiTheme="majorHAnsi" w:hAnsiTheme="majorHAnsi" w:cstheme="majorHAnsi"/>
                <w:noProof/>
              </w:rPr>
              <w:t>4.3 Omavalvonnan toimeenpano</w:t>
            </w:r>
            <w:r>
              <w:rPr>
                <w:noProof/>
                <w:webHidden/>
              </w:rPr>
              <w:tab/>
            </w:r>
            <w:r>
              <w:rPr>
                <w:noProof/>
                <w:webHidden/>
              </w:rPr>
              <w:fldChar w:fldCharType="begin"/>
            </w:r>
            <w:r>
              <w:rPr>
                <w:noProof/>
                <w:webHidden/>
              </w:rPr>
              <w:instrText xml:space="preserve"> PAGEREF _Toc241606596 \h </w:instrText>
            </w:r>
            <w:r>
              <w:rPr>
                <w:noProof/>
                <w:webHidden/>
              </w:rPr>
            </w:r>
            <w:r>
              <w:rPr>
                <w:noProof/>
                <w:webHidden/>
              </w:rPr>
              <w:fldChar w:fldCharType="separate"/>
            </w:r>
            <w:r>
              <w:rPr>
                <w:noProof/>
                <w:webHidden/>
              </w:rPr>
              <w:t>8</w:t>
            </w:r>
            <w:r>
              <w:rPr>
                <w:noProof/>
                <w:webHidden/>
              </w:rPr>
              <w:fldChar w:fldCharType="end"/>
            </w:r>
          </w:hyperlink>
        </w:p>
        <w:p w14:paraId="3FCF5D71" w14:textId="4CE4D27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597" w:history="1">
            <w:r w:rsidRPr="00017069">
              <w:rPr>
                <w:rStyle w:val="Hyperlinkki"/>
                <w:rFonts w:asciiTheme="majorHAnsi" w:hAnsiTheme="majorHAnsi" w:cstheme="majorHAnsi"/>
                <w:noProof/>
                <w:lang w:eastAsia="fi-FI"/>
              </w:rPr>
              <w:t>4.4 Riskienhallinta</w:t>
            </w:r>
            <w:r>
              <w:rPr>
                <w:noProof/>
                <w:webHidden/>
              </w:rPr>
              <w:tab/>
            </w:r>
            <w:r>
              <w:rPr>
                <w:noProof/>
                <w:webHidden/>
              </w:rPr>
              <w:fldChar w:fldCharType="begin"/>
            </w:r>
            <w:r>
              <w:rPr>
                <w:noProof/>
                <w:webHidden/>
              </w:rPr>
              <w:instrText xml:space="preserve"> PAGEREF _Toc241606597 \h </w:instrText>
            </w:r>
            <w:r>
              <w:rPr>
                <w:noProof/>
                <w:webHidden/>
              </w:rPr>
            </w:r>
            <w:r>
              <w:rPr>
                <w:noProof/>
                <w:webHidden/>
              </w:rPr>
              <w:fldChar w:fldCharType="separate"/>
            </w:r>
            <w:r>
              <w:rPr>
                <w:noProof/>
                <w:webHidden/>
              </w:rPr>
              <w:t>8</w:t>
            </w:r>
            <w:r>
              <w:rPr>
                <w:noProof/>
                <w:webHidden/>
              </w:rPr>
              <w:fldChar w:fldCharType="end"/>
            </w:r>
          </w:hyperlink>
        </w:p>
        <w:p w14:paraId="11409AA9" w14:textId="747F3C58"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98" w:history="1">
            <w:r w:rsidRPr="00017069">
              <w:rPr>
                <w:rStyle w:val="Hyperlinkki"/>
                <w:rFonts w:asciiTheme="majorHAnsi" w:hAnsiTheme="majorHAnsi" w:cstheme="majorHAnsi"/>
                <w:noProof/>
                <w:lang w:eastAsia="fi-FI"/>
              </w:rPr>
              <w:t>4.4.1 Riskien ja epäkohtien tunnistaminen ja niiden korjaaminen</w:t>
            </w:r>
            <w:r>
              <w:rPr>
                <w:noProof/>
                <w:webHidden/>
              </w:rPr>
              <w:tab/>
            </w:r>
            <w:r>
              <w:rPr>
                <w:noProof/>
                <w:webHidden/>
              </w:rPr>
              <w:fldChar w:fldCharType="begin"/>
            </w:r>
            <w:r>
              <w:rPr>
                <w:noProof/>
                <w:webHidden/>
              </w:rPr>
              <w:instrText xml:space="preserve"> PAGEREF _Toc241606598 \h </w:instrText>
            </w:r>
            <w:r>
              <w:rPr>
                <w:noProof/>
                <w:webHidden/>
              </w:rPr>
            </w:r>
            <w:r>
              <w:rPr>
                <w:noProof/>
                <w:webHidden/>
              </w:rPr>
              <w:fldChar w:fldCharType="separate"/>
            </w:r>
            <w:r>
              <w:rPr>
                <w:noProof/>
                <w:webHidden/>
              </w:rPr>
              <w:t>8</w:t>
            </w:r>
            <w:r>
              <w:rPr>
                <w:noProof/>
                <w:webHidden/>
              </w:rPr>
              <w:fldChar w:fldCharType="end"/>
            </w:r>
          </w:hyperlink>
        </w:p>
        <w:p w14:paraId="7679FA5E" w14:textId="016A86F7"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599" w:history="1">
            <w:r w:rsidRPr="00017069">
              <w:rPr>
                <w:rStyle w:val="Hyperlinkki"/>
                <w:rFonts w:asciiTheme="majorHAnsi" w:hAnsiTheme="majorHAnsi" w:cstheme="majorHAnsi"/>
                <w:noProof/>
                <w:lang w:eastAsia="fi-FI"/>
              </w:rPr>
              <w:t>4.4.2 Riskienhallinnan järjestelmät ja menettelytavat</w:t>
            </w:r>
            <w:r>
              <w:rPr>
                <w:noProof/>
                <w:webHidden/>
              </w:rPr>
              <w:tab/>
            </w:r>
            <w:r>
              <w:rPr>
                <w:noProof/>
                <w:webHidden/>
              </w:rPr>
              <w:fldChar w:fldCharType="begin"/>
            </w:r>
            <w:r>
              <w:rPr>
                <w:noProof/>
                <w:webHidden/>
              </w:rPr>
              <w:instrText xml:space="preserve"> PAGEREF _Toc241606599 \h </w:instrText>
            </w:r>
            <w:r>
              <w:rPr>
                <w:noProof/>
                <w:webHidden/>
              </w:rPr>
            </w:r>
            <w:r>
              <w:rPr>
                <w:noProof/>
                <w:webHidden/>
              </w:rPr>
              <w:fldChar w:fldCharType="separate"/>
            </w:r>
            <w:r>
              <w:rPr>
                <w:noProof/>
                <w:webHidden/>
              </w:rPr>
              <w:t>9</w:t>
            </w:r>
            <w:r>
              <w:rPr>
                <w:noProof/>
                <w:webHidden/>
              </w:rPr>
              <w:fldChar w:fldCharType="end"/>
            </w:r>
          </w:hyperlink>
        </w:p>
        <w:p w14:paraId="4086D219" w14:textId="181EDC98"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00" w:history="1">
            <w:r w:rsidRPr="00017069">
              <w:rPr>
                <w:rStyle w:val="Hyperlinkki"/>
                <w:rFonts w:asciiTheme="majorHAnsi" w:hAnsiTheme="majorHAnsi" w:cstheme="majorHAnsi"/>
                <w:noProof/>
                <w:lang w:eastAsia="fi-FI"/>
              </w:rPr>
              <w:t>4.4.3 Riskienhallinnan työnjako</w:t>
            </w:r>
            <w:r>
              <w:rPr>
                <w:noProof/>
                <w:webHidden/>
              </w:rPr>
              <w:tab/>
            </w:r>
            <w:r>
              <w:rPr>
                <w:noProof/>
                <w:webHidden/>
              </w:rPr>
              <w:fldChar w:fldCharType="begin"/>
            </w:r>
            <w:r>
              <w:rPr>
                <w:noProof/>
                <w:webHidden/>
              </w:rPr>
              <w:instrText xml:space="preserve"> PAGEREF _Toc241606600 \h </w:instrText>
            </w:r>
            <w:r>
              <w:rPr>
                <w:noProof/>
                <w:webHidden/>
              </w:rPr>
            </w:r>
            <w:r>
              <w:rPr>
                <w:noProof/>
                <w:webHidden/>
              </w:rPr>
              <w:fldChar w:fldCharType="separate"/>
            </w:r>
            <w:r>
              <w:rPr>
                <w:noProof/>
                <w:webHidden/>
              </w:rPr>
              <w:t>9</w:t>
            </w:r>
            <w:r>
              <w:rPr>
                <w:noProof/>
                <w:webHidden/>
              </w:rPr>
              <w:fldChar w:fldCharType="end"/>
            </w:r>
          </w:hyperlink>
        </w:p>
        <w:p w14:paraId="0F36DCEE" w14:textId="1A9C2C02"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01" w:history="1">
            <w:r w:rsidRPr="00017069">
              <w:rPr>
                <w:rStyle w:val="Hyperlinkki"/>
                <w:rFonts w:asciiTheme="majorHAnsi" w:hAnsiTheme="majorHAnsi" w:cstheme="majorHAnsi"/>
                <w:noProof/>
                <w:lang w:eastAsia="fi-FI"/>
              </w:rPr>
              <w:t>4.4.4 Riskien tunnistaminen</w:t>
            </w:r>
            <w:r>
              <w:rPr>
                <w:noProof/>
                <w:webHidden/>
              </w:rPr>
              <w:tab/>
            </w:r>
            <w:r>
              <w:rPr>
                <w:noProof/>
                <w:webHidden/>
              </w:rPr>
              <w:fldChar w:fldCharType="begin"/>
            </w:r>
            <w:r>
              <w:rPr>
                <w:noProof/>
                <w:webHidden/>
              </w:rPr>
              <w:instrText xml:space="preserve"> PAGEREF _Toc241606601 \h </w:instrText>
            </w:r>
            <w:r>
              <w:rPr>
                <w:noProof/>
                <w:webHidden/>
              </w:rPr>
            </w:r>
            <w:r>
              <w:rPr>
                <w:noProof/>
                <w:webHidden/>
              </w:rPr>
              <w:fldChar w:fldCharType="separate"/>
            </w:r>
            <w:r>
              <w:rPr>
                <w:noProof/>
                <w:webHidden/>
              </w:rPr>
              <w:t>12</w:t>
            </w:r>
            <w:r>
              <w:rPr>
                <w:noProof/>
                <w:webHidden/>
              </w:rPr>
              <w:fldChar w:fldCharType="end"/>
            </w:r>
          </w:hyperlink>
        </w:p>
        <w:p w14:paraId="46C653C1" w14:textId="62AB9FC4"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02" w:history="1">
            <w:r w:rsidRPr="00017069">
              <w:rPr>
                <w:rStyle w:val="Hyperlinkki"/>
                <w:rFonts w:asciiTheme="majorHAnsi" w:hAnsiTheme="majorHAnsi" w:cstheme="majorHAnsi"/>
                <w:noProof/>
                <w:lang w:eastAsia="fi-FI"/>
              </w:rPr>
              <w:t>4.4.5Riskien ja esille tulleiden epäkohtien käsitteleminen</w:t>
            </w:r>
            <w:r>
              <w:rPr>
                <w:noProof/>
                <w:webHidden/>
              </w:rPr>
              <w:tab/>
            </w:r>
            <w:r>
              <w:rPr>
                <w:noProof/>
                <w:webHidden/>
              </w:rPr>
              <w:fldChar w:fldCharType="begin"/>
            </w:r>
            <w:r>
              <w:rPr>
                <w:noProof/>
                <w:webHidden/>
              </w:rPr>
              <w:instrText xml:space="preserve"> PAGEREF _Toc241606602 \h </w:instrText>
            </w:r>
            <w:r>
              <w:rPr>
                <w:noProof/>
                <w:webHidden/>
              </w:rPr>
            </w:r>
            <w:r>
              <w:rPr>
                <w:noProof/>
                <w:webHidden/>
              </w:rPr>
              <w:fldChar w:fldCharType="separate"/>
            </w:r>
            <w:r>
              <w:rPr>
                <w:noProof/>
                <w:webHidden/>
              </w:rPr>
              <w:t>13</w:t>
            </w:r>
            <w:r>
              <w:rPr>
                <w:noProof/>
                <w:webHidden/>
              </w:rPr>
              <w:fldChar w:fldCharType="end"/>
            </w:r>
          </w:hyperlink>
        </w:p>
        <w:p w14:paraId="4187DCEB" w14:textId="0FF1D626"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03" w:history="1">
            <w:r w:rsidRPr="00017069">
              <w:rPr>
                <w:rStyle w:val="Hyperlinkki"/>
                <w:rFonts w:asciiTheme="majorHAnsi" w:hAnsiTheme="majorHAnsi" w:cstheme="majorHAnsi"/>
                <w:bCs/>
                <w:noProof/>
                <w:lang w:eastAsia="fi-FI"/>
              </w:rPr>
              <w:t>Länsi-Uudenmaan</w:t>
            </w:r>
            <w:r w:rsidRPr="00017069">
              <w:rPr>
                <w:rStyle w:val="Hyperlinkki"/>
                <w:rFonts w:asciiTheme="majorHAnsi" w:hAnsiTheme="majorHAnsi" w:cstheme="majorHAnsi"/>
                <w:noProof/>
                <w:lang w:eastAsia="fi-FI"/>
              </w:rPr>
              <w:t xml:space="preserve"> hyvinvointialueella</w:t>
            </w:r>
            <w:r>
              <w:rPr>
                <w:noProof/>
                <w:webHidden/>
              </w:rPr>
              <w:tab/>
            </w:r>
            <w:r>
              <w:rPr>
                <w:noProof/>
                <w:webHidden/>
              </w:rPr>
              <w:fldChar w:fldCharType="begin"/>
            </w:r>
            <w:r>
              <w:rPr>
                <w:noProof/>
                <w:webHidden/>
              </w:rPr>
              <w:instrText xml:space="preserve"> PAGEREF _Toc241606603 \h </w:instrText>
            </w:r>
            <w:r>
              <w:rPr>
                <w:noProof/>
                <w:webHidden/>
              </w:rPr>
            </w:r>
            <w:r>
              <w:rPr>
                <w:noProof/>
                <w:webHidden/>
              </w:rPr>
              <w:fldChar w:fldCharType="separate"/>
            </w:r>
            <w:r>
              <w:rPr>
                <w:noProof/>
                <w:webHidden/>
              </w:rPr>
              <w:t>15</w:t>
            </w:r>
            <w:r>
              <w:rPr>
                <w:noProof/>
                <w:webHidden/>
              </w:rPr>
              <w:fldChar w:fldCharType="end"/>
            </w:r>
          </w:hyperlink>
        </w:p>
        <w:p w14:paraId="1432F9FE" w14:textId="66ABC6EE"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04" w:history="1">
            <w:r w:rsidRPr="00017069">
              <w:rPr>
                <w:rStyle w:val="Hyperlinkki"/>
                <w:rFonts w:asciiTheme="majorHAnsi" w:hAnsiTheme="majorHAnsi" w:cstheme="majorHAnsi"/>
                <w:bCs/>
                <w:noProof/>
              </w:rPr>
              <w:t>Keskiuudenmaan</w:t>
            </w:r>
            <w:r w:rsidRPr="00017069">
              <w:rPr>
                <w:rStyle w:val="Hyperlinkki"/>
                <w:rFonts w:asciiTheme="majorHAnsi" w:hAnsiTheme="majorHAnsi" w:cstheme="majorHAnsi"/>
                <w:noProof/>
              </w:rPr>
              <w:t xml:space="preserve"> hyvinvointialue</w:t>
            </w:r>
            <w:r>
              <w:rPr>
                <w:noProof/>
                <w:webHidden/>
              </w:rPr>
              <w:tab/>
            </w:r>
            <w:r>
              <w:rPr>
                <w:noProof/>
                <w:webHidden/>
              </w:rPr>
              <w:fldChar w:fldCharType="begin"/>
            </w:r>
            <w:r>
              <w:rPr>
                <w:noProof/>
                <w:webHidden/>
              </w:rPr>
              <w:instrText xml:space="preserve"> PAGEREF _Toc241606604 \h </w:instrText>
            </w:r>
            <w:r>
              <w:rPr>
                <w:noProof/>
                <w:webHidden/>
              </w:rPr>
            </w:r>
            <w:r>
              <w:rPr>
                <w:noProof/>
                <w:webHidden/>
              </w:rPr>
              <w:fldChar w:fldCharType="separate"/>
            </w:r>
            <w:r>
              <w:rPr>
                <w:noProof/>
                <w:webHidden/>
              </w:rPr>
              <w:t>15</w:t>
            </w:r>
            <w:r>
              <w:rPr>
                <w:noProof/>
                <w:webHidden/>
              </w:rPr>
              <w:fldChar w:fldCharType="end"/>
            </w:r>
          </w:hyperlink>
        </w:p>
        <w:p w14:paraId="02AD37DB" w14:textId="57F7FEA9"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05" w:history="1">
            <w:r w:rsidRPr="00017069">
              <w:rPr>
                <w:rStyle w:val="Hyperlinkki"/>
                <w:rFonts w:asciiTheme="majorHAnsi" w:hAnsiTheme="majorHAnsi" w:cstheme="majorHAnsi"/>
                <w:bCs/>
                <w:noProof/>
                <w:lang w:eastAsia="fi-FI"/>
              </w:rPr>
              <w:t>Vantaan ja Keravan</w:t>
            </w:r>
            <w:r w:rsidRPr="00017069">
              <w:rPr>
                <w:rStyle w:val="Hyperlinkki"/>
                <w:rFonts w:asciiTheme="majorHAnsi" w:hAnsiTheme="majorHAnsi" w:cstheme="majorHAnsi"/>
                <w:noProof/>
                <w:lang w:eastAsia="fi-FI"/>
              </w:rPr>
              <w:t xml:space="preserve"> hyvinvointialueen</w:t>
            </w:r>
            <w:r>
              <w:rPr>
                <w:noProof/>
                <w:webHidden/>
              </w:rPr>
              <w:tab/>
            </w:r>
            <w:r>
              <w:rPr>
                <w:noProof/>
                <w:webHidden/>
              </w:rPr>
              <w:fldChar w:fldCharType="begin"/>
            </w:r>
            <w:r>
              <w:rPr>
                <w:noProof/>
                <w:webHidden/>
              </w:rPr>
              <w:instrText xml:space="preserve"> PAGEREF _Toc241606605 \h </w:instrText>
            </w:r>
            <w:r>
              <w:rPr>
                <w:noProof/>
                <w:webHidden/>
              </w:rPr>
            </w:r>
            <w:r>
              <w:rPr>
                <w:noProof/>
                <w:webHidden/>
              </w:rPr>
              <w:fldChar w:fldCharType="separate"/>
            </w:r>
            <w:r>
              <w:rPr>
                <w:noProof/>
                <w:webHidden/>
              </w:rPr>
              <w:t>15</w:t>
            </w:r>
            <w:r>
              <w:rPr>
                <w:noProof/>
                <w:webHidden/>
              </w:rPr>
              <w:fldChar w:fldCharType="end"/>
            </w:r>
          </w:hyperlink>
        </w:p>
        <w:p w14:paraId="4A4470F9" w14:textId="4DF28A0E"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06" w:history="1">
            <w:r w:rsidRPr="00017069">
              <w:rPr>
                <w:rStyle w:val="Hyperlinkki"/>
                <w:rFonts w:asciiTheme="majorHAnsi" w:hAnsiTheme="majorHAnsi" w:cstheme="majorHAnsi"/>
                <w:noProof/>
                <w:lang w:eastAsia="fi-FI"/>
              </w:rPr>
              <w:t>4.4.6 Korjaavien toimenpiteiden toimeenpano</w:t>
            </w:r>
            <w:r>
              <w:rPr>
                <w:noProof/>
                <w:webHidden/>
              </w:rPr>
              <w:tab/>
            </w:r>
            <w:r>
              <w:rPr>
                <w:noProof/>
                <w:webHidden/>
              </w:rPr>
              <w:fldChar w:fldCharType="begin"/>
            </w:r>
            <w:r>
              <w:rPr>
                <w:noProof/>
                <w:webHidden/>
              </w:rPr>
              <w:instrText xml:space="preserve"> PAGEREF _Toc241606606 \h </w:instrText>
            </w:r>
            <w:r>
              <w:rPr>
                <w:noProof/>
                <w:webHidden/>
              </w:rPr>
            </w:r>
            <w:r>
              <w:rPr>
                <w:noProof/>
                <w:webHidden/>
              </w:rPr>
              <w:fldChar w:fldCharType="separate"/>
            </w:r>
            <w:r>
              <w:rPr>
                <w:noProof/>
                <w:webHidden/>
              </w:rPr>
              <w:t>16</w:t>
            </w:r>
            <w:r>
              <w:rPr>
                <w:noProof/>
                <w:webHidden/>
              </w:rPr>
              <w:fldChar w:fldCharType="end"/>
            </w:r>
          </w:hyperlink>
        </w:p>
        <w:p w14:paraId="3EAEE4F0" w14:textId="5EFD6F3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07" w:history="1">
            <w:r w:rsidRPr="00017069">
              <w:rPr>
                <w:rStyle w:val="Hyperlinkki"/>
                <w:rFonts w:asciiTheme="majorHAnsi" w:hAnsiTheme="majorHAnsi" w:cstheme="majorHAnsi"/>
                <w:noProof/>
                <w:lang w:eastAsia="fi-FI"/>
              </w:rPr>
              <w:t>4.4.7 Riskien arviointi periaatteet</w:t>
            </w:r>
            <w:r>
              <w:rPr>
                <w:noProof/>
                <w:webHidden/>
              </w:rPr>
              <w:tab/>
            </w:r>
            <w:r>
              <w:rPr>
                <w:noProof/>
                <w:webHidden/>
              </w:rPr>
              <w:fldChar w:fldCharType="begin"/>
            </w:r>
            <w:r>
              <w:rPr>
                <w:noProof/>
                <w:webHidden/>
              </w:rPr>
              <w:instrText xml:space="preserve"> PAGEREF _Toc241606607 \h </w:instrText>
            </w:r>
            <w:r>
              <w:rPr>
                <w:noProof/>
                <w:webHidden/>
              </w:rPr>
            </w:r>
            <w:r>
              <w:rPr>
                <w:noProof/>
                <w:webHidden/>
              </w:rPr>
              <w:fldChar w:fldCharType="separate"/>
            </w:r>
            <w:r>
              <w:rPr>
                <w:noProof/>
                <w:webHidden/>
              </w:rPr>
              <w:t>16</w:t>
            </w:r>
            <w:r>
              <w:rPr>
                <w:noProof/>
                <w:webHidden/>
              </w:rPr>
              <w:fldChar w:fldCharType="end"/>
            </w:r>
          </w:hyperlink>
        </w:p>
        <w:p w14:paraId="5691ABEB" w14:textId="35A4CA92"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08" w:history="1">
            <w:r w:rsidRPr="00017069">
              <w:rPr>
                <w:rStyle w:val="Hyperlinkki"/>
                <w:rFonts w:asciiTheme="majorHAnsi" w:hAnsiTheme="majorHAnsi" w:cstheme="majorHAnsi"/>
                <w:noProof/>
                <w:lang w:eastAsia="fi-FI"/>
              </w:rPr>
              <w:t>4.4.8 Toiminnan keskeiset riskit ja niiden arviointi</w:t>
            </w:r>
            <w:r>
              <w:rPr>
                <w:noProof/>
                <w:webHidden/>
              </w:rPr>
              <w:tab/>
            </w:r>
            <w:r>
              <w:rPr>
                <w:noProof/>
                <w:webHidden/>
              </w:rPr>
              <w:fldChar w:fldCharType="begin"/>
            </w:r>
            <w:r>
              <w:rPr>
                <w:noProof/>
                <w:webHidden/>
              </w:rPr>
              <w:instrText xml:space="preserve"> PAGEREF _Toc241606608 \h </w:instrText>
            </w:r>
            <w:r>
              <w:rPr>
                <w:noProof/>
                <w:webHidden/>
              </w:rPr>
            </w:r>
            <w:r>
              <w:rPr>
                <w:noProof/>
                <w:webHidden/>
              </w:rPr>
              <w:fldChar w:fldCharType="separate"/>
            </w:r>
            <w:r>
              <w:rPr>
                <w:noProof/>
                <w:webHidden/>
              </w:rPr>
              <w:t>0</w:t>
            </w:r>
            <w:r>
              <w:rPr>
                <w:noProof/>
                <w:webHidden/>
              </w:rPr>
              <w:fldChar w:fldCharType="end"/>
            </w:r>
          </w:hyperlink>
        </w:p>
        <w:p w14:paraId="2D7D4351" w14:textId="1B2EFDF3"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09" w:history="1">
            <w:r w:rsidRPr="00017069">
              <w:rPr>
                <w:rStyle w:val="Hyperlinkki"/>
                <w:rFonts w:asciiTheme="majorHAnsi" w:hAnsiTheme="majorHAnsi" w:cstheme="majorHAnsi"/>
                <w:noProof/>
              </w:rPr>
              <w:t>5 ASIAKKAAN ASEMA JA OIKEUDET</w:t>
            </w:r>
            <w:r>
              <w:rPr>
                <w:noProof/>
                <w:webHidden/>
              </w:rPr>
              <w:tab/>
            </w:r>
            <w:r>
              <w:rPr>
                <w:noProof/>
                <w:webHidden/>
              </w:rPr>
              <w:fldChar w:fldCharType="begin"/>
            </w:r>
            <w:r>
              <w:rPr>
                <w:noProof/>
                <w:webHidden/>
              </w:rPr>
              <w:instrText xml:space="preserve"> PAGEREF _Toc241606609 \h </w:instrText>
            </w:r>
            <w:r>
              <w:rPr>
                <w:noProof/>
                <w:webHidden/>
              </w:rPr>
            </w:r>
            <w:r>
              <w:rPr>
                <w:noProof/>
                <w:webHidden/>
              </w:rPr>
              <w:fldChar w:fldCharType="separate"/>
            </w:r>
            <w:r>
              <w:rPr>
                <w:noProof/>
                <w:webHidden/>
              </w:rPr>
              <w:t>0</w:t>
            </w:r>
            <w:r>
              <w:rPr>
                <w:noProof/>
                <w:webHidden/>
              </w:rPr>
              <w:fldChar w:fldCharType="end"/>
            </w:r>
          </w:hyperlink>
        </w:p>
        <w:p w14:paraId="398C5850" w14:textId="126FE69D"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10" w:history="1">
            <w:r w:rsidRPr="00017069">
              <w:rPr>
                <w:rStyle w:val="Hyperlinkki"/>
                <w:rFonts w:asciiTheme="majorHAnsi" w:hAnsiTheme="majorHAnsi" w:cstheme="majorHAnsi"/>
                <w:noProof/>
              </w:rPr>
              <w:t>5.1 Palvelutarpeen arviointi</w:t>
            </w:r>
            <w:r>
              <w:rPr>
                <w:noProof/>
                <w:webHidden/>
              </w:rPr>
              <w:tab/>
            </w:r>
            <w:r>
              <w:rPr>
                <w:noProof/>
                <w:webHidden/>
              </w:rPr>
              <w:fldChar w:fldCharType="begin"/>
            </w:r>
            <w:r>
              <w:rPr>
                <w:noProof/>
                <w:webHidden/>
              </w:rPr>
              <w:instrText xml:space="preserve"> PAGEREF _Toc241606610 \h </w:instrText>
            </w:r>
            <w:r>
              <w:rPr>
                <w:noProof/>
                <w:webHidden/>
              </w:rPr>
            </w:r>
            <w:r>
              <w:rPr>
                <w:noProof/>
                <w:webHidden/>
              </w:rPr>
              <w:fldChar w:fldCharType="separate"/>
            </w:r>
            <w:r>
              <w:rPr>
                <w:noProof/>
                <w:webHidden/>
              </w:rPr>
              <w:t>0</w:t>
            </w:r>
            <w:r>
              <w:rPr>
                <w:noProof/>
                <w:webHidden/>
              </w:rPr>
              <w:fldChar w:fldCharType="end"/>
            </w:r>
          </w:hyperlink>
        </w:p>
        <w:p w14:paraId="5824BF64" w14:textId="0C8E6D3A"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11" w:history="1">
            <w:r w:rsidRPr="00017069">
              <w:rPr>
                <w:rStyle w:val="Hyperlinkki"/>
                <w:rFonts w:asciiTheme="majorHAnsi" w:hAnsiTheme="majorHAnsi" w:cstheme="majorHAnsi"/>
                <w:noProof/>
              </w:rPr>
              <w:t>5.2 Asumisen toteuttamissuunnitelma</w:t>
            </w:r>
            <w:r>
              <w:rPr>
                <w:noProof/>
                <w:webHidden/>
              </w:rPr>
              <w:tab/>
            </w:r>
            <w:r>
              <w:rPr>
                <w:noProof/>
                <w:webHidden/>
              </w:rPr>
              <w:fldChar w:fldCharType="begin"/>
            </w:r>
            <w:r>
              <w:rPr>
                <w:noProof/>
                <w:webHidden/>
              </w:rPr>
              <w:instrText xml:space="preserve"> PAGEREF _Toc241606611 \h </w:instrText>
            </w:r>
            <w:r>
              <w:rPr>
                <w:noProof/>
                <w:webHidden/>
              </w:rPr>
            </w:r>
            <w:r>
              <w:rPr>
                <w:noProof/>
                <w:webHidden/>
              </w:rPr>
              <w:fldChar w:fldCharType="separate"/>
            </w:r>
            <w:r>
              <w:rPr>
                <w:noProof/>
                <w:webHidden/>
              </w:rPr>
              <w:t>0</w:t>
            </w:r>
            <w:r>
              <w:rPr>
                <w:noProof/>
                <w:webHidden/>
              </w:rPr>
              <w:fldChar w:fldCharType="end"/>
            </w:r>
          </w:hyperlink>
        </w:p>
        <w:p w14:paraId="14CF405D" w14:textId="72960657"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12" w:history="1">
            <w:r w:rsidRPr="00017069">
              <w:rPr>
                <w:rStyle w:val="Hyperlinkki"/>
                <w:rFonts w:asciiTheme="majorHAnsi" w:hAnsiTheme="majorHAnsi" w:cstheme="majorHAnsi"/>
                <w:noProof/>
              </w:rPr>
              <w:t>6.ASIAKKAAN KOHTELU</w:t>
            </w:r>
            <w:r>
              <w:rPr>
                <w:noProof/>
                <w:webHidden/>
              </w:rPr>
              <w:tab/>
            </w:r>
            <w:r>
              <w:rPr>
                <w:noProof/>
                <w:webHidden/>
              </w:rPr>
              <w:fldChar w:fldCharType="begin"/>
            </w:r>
            <w:r>
              <w:rPr>
                <w:noProof/>
                <w:webHidden/>
              </w:rPr>
              <w:instrText xml:space="preserve"> PAGEREF _Toc241606612 \h </w:instrText>
            </w:r>
            <w:r>
              <w:rPr>
                <w:noProof/>
                <w:webHidden/>
              </w:rPr>
            </w:r>
            <w:r>
              <w:rPr>
                <w:noProof/>
                <w:webHidden/>
              </w:rPr>
              <w:fldChar w:fldCharType="separate"/>
            </w:r>
            <w:r>
              <w:rPr>
                <w:noProof/>
                <w:webHidden/>
              </w:rPr>
              <w:t>2</w:t>
            </w:r>
            <w:r>
              <w:rPr>
                <w:noProof/>
                <w:webHidden/>
              </w:rPr>
              <w:fldChar w:fldCharType="end"/>
            </w:r>
          </w:hyperlink>
        </w:p>
        <w:p w14:paraId="6DE4EBE0" w14:textId="04EAD50E"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13" w:history="1">
            <w:r w:rsidRPr="00017069">
              <w:rPr>
                <w:rStyle w:val="Hyperlinkki"/>
                <w:rFonts w:asciiTheme="majorHAnsi" w:hAnsiTheme="majorHAnsi" w:cstheme="majorHAnsi"/>
                <w:noProof/>
              </w:rPr>
              <w:t>6.1 Itsemääräämisoikeuden varmistaminen</w:t>
            </w:r>
            <w:r>
              <w:rPr>
                <w:noProof/>
                <w:webHidden/>
              </w:rPr>
              <w:tab/>
            </w:r>
            <w:r>
              <w:rPr>
                <w:noProof/>
                <w:webHidden/>
              </w:rPr>
              <w:fldChar w:fldCharType="begin"/>
            </w:r>
            <w:r>
              <w:rPr>
                <w:noProof/>
                <w:webHidden/>
              </w:rPr>
              <w:instrText xml:space="preserve"> PAGEREF _Toc241606613 \h </w:instrText>
            </w:r>
            <w:r>
              <w:rPr>
                <w:noProof/>
                <w:webHidden/>
              </w:rPr>
            </w:r>
            <w:r>
              <w:rPr>
                <w:noProof/>
                <w:webHidden/>
              </w:rPr>
              <w:fldChar w:fldCharType="separate"/>
            </w:r>
            <w:r>
              <w:rPr>
                <w:noProof/>
                <w:webHidden/>
              </w:rPr>
              <w:t>2</w:t>
            </w:r>
            <w:r>
              <w:rPr>
                <w:noProof/>
                <w:webHidden/>
              </w:rPr>
              <w:fldChar w:fldCharType="end"/>
            </w:r>
          </w:hyperlink>
        </w:p>
        <w:p w14:paraId="0239E425" w14:textId="46F9FB2A"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14" w:history="1">
            <w:r w:rsidRPr="00017069">
              <w:rPr>
                <w:rStyle w:val="Hyperlinkki"/>
                <w:rFonts w:asciiTheme="majorHAnsi" w:hAnsiTheme="majorHAnsi" w:cstheme="majorHAnsi"/>
                <w:noProof/>
              </w:rPr>
              <w:t>6.2 Asiakkaan asiallinen kohtelu</w:t>
            </w:r>
            <w:r>
              <w:rPr>
                <w:noProof/>
                <w:webHidden/>
              </w:rPr>
              <w:tab/>
            </w:r>
            <w:r>
              <w:rPr>
                <w:noProof/>
                <w:webHidden/>
              </w:rPr>
              <w:fldChar w:fldCharType="begin"/>
            </w:r>
            <w:r>
              <w:rPr>
                <w:noProof/>
                <w:webHidden/>
              </w:rPr>
              <w:instrText xml:space="preserve"> PAGEREF _Toc241606614 \h </w:instrText>
            </w:r>
            <w:r>
              <w:rPr>
                <w:noProof/>
                <w:webHidden/>
              </w:rPr>
            </w:r>
            <w:r>
              <w:rPr>
                <w:noProof/>
                <w:webHidden/>
              </w:rPr>
              <w:fldChar w:fldCharType="separate"/>
            </w:r>
            <w:r>
              <w:rPr>
                <w:noProof/>
                <w:webHidden/>
              </w:rPr>
              <w:t>3</w:t>
            </w:r>
            <w:r>
              <w:rPr>
                <w:noProof/>
                <w:webHidden/>
              </w:rPr>
              <w:fldChar w:fldCharType="end"/>
            </w:r>
          </w:hyperlink>
        </w:p>
        <w:p w14:paraId="01F204FC" w14:textId="564332D0"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15" w:history="1">
            <w:r w:rsidRPr="00017069">
              <w:rPr>
                <w:rStyle w:val="Hyperlinkki"/>
                <w:rFonts w:asciiTheme="majorHAnsi" w:hAnsiTheme="majorHAnsi" w:cstheme="majorHAnsi"/>
                <w:noProof/>
              </w:rPr>
              <w:t>6.2.1 Ohje epäkohdasta ilmoittamiseen</w:t>
            </w:r>
            <w:r>
              <w:rPr>
                <w:noProof/>
                <w:webHidden/>
              </w:rPr>
              <w:tab/>
            </w:r>
            <w:r>
              <w:rPr>
                <w:noProof/>
                <w:webHidden/>
              </w:rPr>
              <w:fldChar w:fldCharType="begin"/>
            </w:r>
            <w:r>
              <w:rPr>
                <w:noProof/>
                <w:webHidden/>
              </w:rPr>
              <w:instrText xml:space="preserve"> PAGEREF _Toc241606615 \h </w:instrText>
            </w:r>
            <w:r>
              <w:rPr>
                <w:noProof/>
                <w:webHidden/>
              </w:rPr>
            </w:r>
            <w:r>
              <w:rPr>
                <w:noProof/>
                <w:webHidden/>
              </w:rPr>
              <w:fldChar w:fldCharType="separate"/>
            </w:r>
            <w:r>
              <w:rPr>
                <w:noProof/>
                <w:webHidden/>
              </w:rPr>
              <w:t>3</w:t>
            </w:r>
            <w:r>
              <w:rPr>
                <w:noProof/>
                <w:webHidden/>
              </w:rPr>
              <w:fldChar w:fldCharType="end"/>
            </w:r>
          </w:hyperlink>
        </w:p>
        <w:p w14:paraId="3CB5EB1A" w14:textId="29B1FB01"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16" w:history="1">
            <w:r w:rsidRPr="00017069">
              <w:rPr>
                <w:rStyle w:val="Hyperlinkki"/>
                <w:rFonts w:asciiTheme="majorHAnsi" w:hAnsiTheme="majorHAnsi" w:cstheme="majorHAnsi"/>
                <w:noProof/>
              </w:rPr>
              <w:t>7. ASIAKKAAN OSALLISUUS</w:t>
            </w:r>
            <w:r>
              <w:rPr>
                <w:noProof/>
                <w:webHidden/>
              </w:rPr>
              <w:tab/>
            </w:r>
            <w:r>
              <w:rPr>
                <w:noProof/>
                <w:webHidden/>
              </w:rPr>
              <w:fldChar w:fldCharType="begin"/>
            </w:r>
            <w:r>
              <w:rPr>
                <w:noProof/>
                <w:webHidden/>
              </w:rPr>
              <w:instrText xml:space="preserve"> PAGEREF _Toc241606616 \h </w:instrText>
            </w:r>
            <w:r>
              <w:rPr>
                <w:noProof/>
                <w:webHidden/>
              </w:rPr>
            </w:r>
            <w:r>
              <w:rPr>
                <w:noProof/>
                <w:webHidden/>
              </w:rPr>
              <w:fldChar w:fldCharType="separate"/>
            </w:r>
            <w:r>
              <w:rPr>
                <w:noProof/>
                <w:webHidden/>
              </w:rPr>
              <w:t>0</w:t>
            </w:r>
            <w:r>
              <w:rPr>
                <w:noProof/>
                <w:webHidden/>
              </w:rPr>
              <w:fldChar w:fldCharType="end"/>
            </w:r>
          </w:hyperlink>
        </w:p>
        <w:p w14:paraId="2A090DB9" w14:textId="3FF567F3"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17" w:history="1">
            <w:r w:rsidRPr="00017069">
              <w:rPr>
                <w:rStyle w:val="Hyperlinkki"/>
                <w:rFonts w:asciiTheme="majorHAnsi" w:hAnsiTheme="majorHAnsi" w:cstheme="majorHAnsi"/>
                <w:noProof/>
              </w:rPr>
              <w:t>7.1 Asiakkaiden ja omaisten osallistuminen yksikön laadun ja omavalvonnan kehittämiseen</w:t>
            </w:r>
            <w:r>
              <w:rPr>
                <w:noProof/>
                <w:webHidden/>
              </w:rPr>
              <w:tab/>
            </w:r>
            <w:r>
              <w:rPr>
                <w:noProof/>
                <w:webHidden/>
              </w:rPr>
              <w:fldChar w:fldCharType="begin"/>
            </w:r>
            <w:r>
              <w:rPr>
                <w:noProof/>
                <w:webHidden/>
              </w:rPr>
              <w:instrText xml:space="preserve"> PAGEREF _Toc241606617 \h </w:instrText>
            </w:r>
            <w:r>
              <w:rPr>
                <w:noProof/>
                <w:webHidden/>
              </w:rPr>
            </w:r>
            <w:r>
              <w:rPr>
                <w:noProof/>
                <w:webHidden/>
              </w:rPr>
              <w:fldChar w:fldCharType="separate"/>
            </w:r>
            <w:r>
              <w:rPr>
                <w:noProof/>
                <w:webHidden/>
              </w:rPr>
              <w:t>0</w:t>
            </w:r>
            <w:r>
              <w:rPr>
                <w:noProof/>
                <w:webHidden/>
              </w:rPr>
              <w:fldChar w:fldCharType="end"/>
            </w:r>
          </w:hyperlink>
        </w:p>
        <w:p w14:paraId="386036C4" w14:textId="08C52F37"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18" w:history="1">
            <w:r w:rsidRPr="00017069">
              <w:rPr>
                <w:rStyle w:val="Hyperlinkki"/>
                <w:rFonts w:asciiTheme="majorHAnsi" w:hAnsiTheme="majorHAnsi" w:cstheme="majorHAnsi"/>
                <w:noProof/>
              </w:rPr>
              <w:t>7.2 Palautteen kerääminen, käsittely ja hyödyntäminen toiminnan kehittämisessä</w:t>
            </w:r>
            <w:r>
              <w:rPr>
                <w:noProof/>
                <w:webHidden/>
              </w:rPr>
              <w:tab/>
            </w:r>
            <w:r>
              <w:rPr>
                <w:noProof/>
                <w:webHidden/>
              </w:rPr>
              <w:fldChar w:fldCharType="begin"/>
            </w:r>
            <w:r>
              <w:rPr>
                <w:noProof/>
                <w:webHidden/>
              </w:rPr>
              <w:instrText xml:space="preserve"> PAGEREF _Toc241606618 \h </w:instrText>
            </w:r>
            <w:r>
              <w:rPr>
                <w:noProof/>
                <w:webHidden/>
              </w:rPr>
            </w:r>
            <w:r>
              <w:rPr>
                <w:noProof/>
                <w:webHidden/>
              </w:rPr>
              <w:fldChar w:fldCharType="separate"/>
            </w:r>
            <w:r>
              <w:rPr>
                <w:noProof/>
                <w:webHidden/>
              </w:rPr>
              <w:t>0</w:t>
            </w:r>
            <w:r>
              <w:rPr>
                <w:noProof/>
                <w:webHidden/>
              </w:rPr>
              <w:fldChar w:fldCharType="end"/>
            </w:r>
          </w:hyperlink>
        </w:p>
        <w:p w14:paraId="5E21DEC2" w14:textId="130AE4F1"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19" w:history="1">
            <w:r w:rsidRPr="00017069">
              <w:rPr>
                <w:rStyle w:val="Hyperlinkki"/>
                <w:rFonts w:asciiTheme="majorHAnsi" w:hAnsiTheme="majorHAnsi" w:cstheme="majorHAnsi"/>
                <w:noProof/>
              </w:rPr>
              <w:t>7.3 Asiakkaan oikeusturva</w:t>
            </w:r>
            <w:r>
              <w:rPr>
                <w:noProof/>
                <w:webHidden/>
              </w:rPr>
              <w:tab/>
            </w:r>
            <w:r>
              <w:rPr>
                <w:noProof/>
                <w:webHidden/>
              </w:rPr>
              <w:fldChar w:fldCharType="begin"/>
            </w:r>
            <w:r>
              <w:rPr>
                <w:noProof/>
                <w:webHidden/>
              </w:rPr>
              <w:instrText xml:space="preserve"> PAGEREF _Toc241606619 \h </w:instrText>
            </w:r>
            <w:r>
              <w:rPr>
                <w:noProof/>
                <w:webHidden/>
              </w:rPr>
            </w:r>
            <w:r>
              <w:rPr>
                <w:noProof/>
                <w:webHidden/>
              </w:rPr>
              <w:fldChar w:fldCharType="separate"/>
            </w:r>
            <w:r>
              <w:rPr>
                <w:noProof/>
                <w:webHidden/>
              </w:rPr>
              <w:t>0</w:t>
            </w:r>
            <w:r>
              <w:rPr>
                <w:noProof/>
                <w:webHidden/>
              </w:rPr>
              <w:fldChar w:fldCharType="end"/>
            </w:r>
          </w:hyperlink>
        </w:p>
        <w:p w14:paraId="546BA559" w14:textId="54159633"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20" w:history="1">
            <w:r w:rsidRPr="00017069">
              <w:rPr>
                <w:rStyle w:val="Hyperlinkki"/>
                <w:rFonts w:asciiTheme="majorHAnsi" w:hAnsiTheme="majorHAnsi" w:cstheme="majorHAnsi"/>
                <w:noProof/>
              </w:rPr>
              <w:t>Sosiaali- ja potilasasiamiehet</w:t>
            </w:r>
            <w:r>
              <w:rPr>
                <w:noProof/>
                <w:webHidden/>
              </w:rPr>
              <w:tab/>
            </w:r>
            <w:r>
              <w:rPr>
                <w:noProof/>
                <w:webHidden/>
              </w:rPr>
              <w:fldChar w:fldCharType="begin"/>
            </w:r>
            <w:r>
              <w:rPr>
                <w:noProof/>
                <w:webHidden/>
              </w:rPr>
              <w:instrText xml:space="preserve"> PAGEREF _Toc241606620 \h </w:instrText>
            </w:r>
            <w:r>
              <w:rPr>
                <w:noProof/>
                <w:webHidden/>
              </w:rPr>
            </w:r>
            <w:r>
              <w:rPr>
                <w:noProof/>
                <w:webHidden/>
              </w:rPr>
              <w:fldChar w:fldCharType="separate"/>
            </w:r>
            <w:r>
              <w:rPr>
                <w:noProof/>
                <w:webHidden/>
              </w:rPr>
              <w:t>1</w:t>
            </w:r>
            <w:r>
              <w:rPr>
                <w:noProof/>
                <w:webHidden/>
              </w:rPr>
              <w:fldChar w:fldCharType="end"/>
            </w:r>
          </w:hyperlink>
        </w:p>
        <w:p w14:paraId="40B31E40" w14:textId="59BB01C9"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21" w:history="1">
            <w:r w:rsidRPr="00017069">
              <w:rPr>
                <w:rStyle w:val="Hyperlinkki"/>
                <w:rFonts w:asciiTheme="majorHAnsi" w:hAnsiTheme="majorHAnsi" w:cstheme="majorHAnsi"/>
                <w:noProof/>
              </w:rPr>
              <w:t>Valtakunnallinen kuluttajaneuvonta:</w:t>
            </w:r>
            <w:r>
              <w:rPr>
                <w:noProof/>
                <w:webHidden/>
              </w:rPr>
              <w:tab/>
            </w:r>
            <w:r>
              <w:rPr>
                <w:noProof/>
                <w:webHidden/>
              </w:rPr>
              <w:fldChar w:fldCharType="begin"/>
            </w:r>
            <w:r>
              <w:rPr>
                <w:noProof/>
                <w:webHidden/>
              </w:rPr>
              <w:instrText xml:space="preserve"> PAGEREF _Toc241606621 \h </w:instrText>
            </w:r>
            <w:r>
              <w:rPr>
                <w:noProof/>
                <w:webHidden/>
              </w:rPr>
            </w:r>
            <w:r>
              <w:rPr>
                <w:noProof/>
                <w:webHidden/>
              </w:rPr>
              <w:fldChar w:fldCharType="separate"/>
            </w:r>
            <w:r>
              <w:rPr>
                <w:noProof/>
                <w:webHidden/>
              </w:rPr>
              <w:t>1</w:t>
            </w:r>
            <w:r>
              <w:rPr>
                <w:noProof/>
                <w:webHidden/>
              </w:rPr>
              <w:fldChar w:fldCharType="end"/>
            </w:r>
          </w:hyperlink>
        </w:p>
        <w:p w14:paraId="329C4BB3" w14:textId="208EC38A"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22" w:history="1">
            <w:r w:rsidRPr="00017069">
              <w:rPr>
                <w:rStyle w:val="Hyperlinkki"/>
                <w:rFonts w:asciiTheme="majorHAnsi" w:hAnsiTheme="majorHAnsi" w:cstheme="majorHAnsi"/>
                <w:noProof/>
              </w:rPr>
              <w:t>7.4 Omatyöntekijä</w:t>
            </w:r>
            <w:r>
              <w:rPr>
                <w:noProof/>
                <w:webHidden/>
              </w:rPr>
              <w:tab/>
            </w:r>
            <w:r>
              <w:rPr>
                <w:noProof/>
                <w:webHidden/>
              </w:rPr>
              <w:fldChar w:fldCharType="begin"/>
            </w:r>
            <w:r>
              <w:rPr>
                <w:noProof/>
                <w:webHidden/>
              </w:rPr>
              <w:instrText xml:space="preserve"> PAGEREF _Toc241606622 \h </w:instrText>
            </w:r>
            <w:r>
              <w:rPr>
                <w:noProof/>
                <w:webHidden/>
              </w:rPr>
            </w:r>
            <w:r>
              <w:rPr>
                <w:noProof/>
                <w:webHidden/>
              </w:rPr>
              <w:fldChar w:fldCharType="separate"/>
            </w:r>
            <w:r>
              <w:rPr>
                <w:noProof/>
                <w:webHidden/>
              </w:rPr>
              <w:t>1</w:t>
            </w:r>
            <w:r>
              <w:rPr>
                <w:noProof/>
                <w:webHidden/>
              </w:rPr>
              <w:fldChar w:fldCharType="end"/>
            </w:r>
          </w:hyperlink>
        </w:p>
        <w:p w14:paraId="3110F2B0" w14:textId="60DD6621"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23" w:history="1">
            <w:r w:rsidRPr="00017069">
              <w:rPr>
                <w:rStyle w:val="Hyperlinkki"/>
                <w:rFonts w:asciiTheme="majorHAnsi" w:hAnsiTheme="majorHAnsi" w:cstheme="majorHAnsi"/>
                <w:noProof/>
              </w:rPr>
              <w:t>8. PALVELUN SISÄLLÖN OMAVALVONTA</w:t>
            </w:r>
            <w:r>
              <w:rPr>
                <w:noProof/>
                <w:webHidden/>
              </w:rPr>
              <w:tab/>
            </w:r>
            <w:r>
              <w:rPr>
                <w:noProof/>
                <w:webHidden/>
              </w:rPr>
              <w:fldChar w:fldCharType="begin"/>
            </w:r>
            <w:r>
              <w:rPr>
                <w:noProof/>
                <w:webHidden/>
              </w:rPr>
              <w:instrText xml:space="preserve"> PAGEREF _Toc241606623 \h </w:instrText>
            </w:r>
            <w:r>
              <w:rPr>
                <w:noProof/>
                <w:webHidden/>
              </w:rPr>
            </w:r>
            <w:r>
              <w:rPr>
                <w:noProof/>
                <w:webHidden/>
              </w:rPr>
              <w:fldChar w:fldCharType="separate"/>
            </w:r>
            <w:r>
              <w:rPr>
                <w:noProof/>
                <w:webHidden/>
              </w:rPr>
              <w:t>0</w:t>
            </w:r>
            <w:r>
              <w:rPr>
                <w:noProof/>
                <w:webHidden/>
              </w:rPr>
              <w:fldChar w:fldCharType="end"/>
            </w:r>
          </w:hyperlink>
        </w:p>
        <w:p w14:paraId="723B098D" w14:textId="3623EF6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24" w:history="1">
            <w:r w:rsidRPr="00017069">
              <w:rPr>
                <w:rStyle w:val="Hyperlinkki"/>
                <w:rFonts w:asciiTheme="majorHAnsi" w:hAnsiTheme="majorHAnsi" w:cstheme="majorHAnsi"/>
                <w:noProof/>
              </w:rPr>
              <w:t>8.1 Hyvinvointia, kuntoutumista ja kasvua tukeva toiminta</w:t>
            </w:r>
            <w:r>
              <w:rPr>
                <w:noProof/>
                <w:webHidden/>
              </w:rPr>
              <w:tab/>
            </w:r>
            <w:r>
              <w:rPr>
                <w:noProof/>
                <w:webHidden/>
              </w:rPr>
              <w:fldChar w:fldCharType="begin"/>
            </w:r>
            <w:r>
              <w:rPr>
                <w:noProof/>
                <w:webHidden/>
              </w:rPr>
              <w:instrText xml:space="preserve"> PAGEREF _Toc241606624 \h </w:instrText>
            </w:r>
            <w:r>
              <w:rPr>
                <w:noProof/>
                <w:webHidden/>
              </w:rPr>
            </w:r>
            <w:r>
              <w:rPr>
                <w:noProof/>
                <w:webHidden/>
              </w:rPr>
              <w:fldChar w:fldCharType="separate"/>
            </w:r>
            <w:r>
              <w:rPr>
                <w:noProof/>
                <w:webHidden/>
              </w:rPr>
              <w:t>0</w:t>
            </w:r>
            <w:r>
              <w:rPr>
                <w:noProof/>
                <w:webHidden/>
              </w:rPr>
              <w:fldChar w:fldCharType="end"/>
            </w:r>
          </w:hyperlink>
        </w:p>
        <w:p w14:paraId="5DEA483A" w14:textId="1E341B3B"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25" w:history="1">
            <w:r w:rsidRPr="00017069">
              <w:rPr>
                <w:rStyle w:val="Hyperlinkki"/>
                <w:rFonts w:asciiTheme="majorHAnsi" w:hAnsiTheme="majorHAnsi" w:cstheme="majorHAnsi"/>
                <w:noProof/>
              </w:rPr>
              <w:t>8.2 Ravitsemus</w:t>
            </w:r>
            <w:r>
              <w:rPr>
                <w:noProof/>
                <w:webHidden/>
              </w:rPr>
              <w:tab/>
            </w:r>
            <w:r>
              <w:rPr>
                <w:noProof/>
                <w:webHidden/>
              </w:rPr>
              <w:fldChar w:fldCharType="begin"/>
            </w:r>
            <w:r>
              <w:rPr>
                <w:noProof/>
                <w:webHidden/>
              </w:rPr>
              <w:instrText xml:space="preserve"> PAGEREF _Toc241606625 \h </w:instrText>
            </w:r>
            <w:r>
              <w:rPr>
                <w:noProof/>
                <w:webHidden/>
              </w:rPr>
            </w:r>
            <w:r>
              <w:rPr>
                <w:noProof/>
                <w:webHidden/>
              </w:rPr>
              <w:fldChar w:fldCharType="separate"/>
            </w:r>
            <w:r>
              <w:rPr>
                <w:noProof/>
                <w:webHidden/>
              </w:rPr>
              <w:t>1</w:t>
            </w:r>
            <w:r>
              <w:rPr>
                <w:noProof/>
                <w:webHidden/>
              </w:rPr>
              <w:fldChar w:fldCharType="end"/>
            </w:r>
          </w:hyperlink>
        </w:p>
        <w:p w14:paraId="7FE1C962" w14:textId="7D4218AB"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26" w:history="1">
            <w:r w:rsidRPr="00017069">
              <w:rPr>
                <w:rStyle w:val="Hyperlinkki"/>
                <w:rFonts w:asciiTheme="majorHAnsi" w:hAnsiTheme="majorHAnsi" w:cstheme="majorHAnsi"/>
                <w:noProof/>
              </w:rPr>
              <w:t>8.3 Hygieniakäytännöt</w:t>
            </w:r>
            <w:r>
              <w:rPr>
                <w:noProof/>
                <w:webHidden/>
              </w:rPr>
              <w:tab/>
            </w:r>
            <w:r>
              <w:rPr>
                <w:noProof/>
                <w:webHidden/>
              </w:rPr>
              <w:fldChar w:fldCharType="begin"/>
            </w:r>
            <w:r>
              <w:rPr>
                <w:noProof/>
                <w:webHidden/>
              </w:rPr>
              <w:instrText xml:space="preserve"> PAGEREF _Toc241606626 \h </w:instrText>
            </w:r>
            <w:r>
              <w:rPr>
                <w:noProof/>
                <w:webHidden/>
              </w:rPr>
            </w:r>
            <w:r>
              <w:rPr>
                <w:noProof/>
                <w:webHidden/>
              </w:rPr>
              <w:fldChar w:fldCharType="separate"/>
            </w:r>
            <w:r>
              <w:rPr>
                <w:noProof/>
                <w:webHidden/>
              </w:rPr>
              <w:t>2</w:t>
            </w:r>
            <w:r>
              <w:rPr>
                <w:noProof/>
                <w:webHidden/>
              </w:rPr>
              <w:fldChar w:fldCharType="end"/>
            </w:r>
          </w:hyperlink>
        </w:p>
        <w:p w14:paraId="13F7BF86" w14:textId="40223E0A"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27" w:history="1">
            <w:r w:rsidRPr="00017069">
              <w:rPr>
                <w:rStyle w:val="Hyperlinkki"/>
                <w:rFonts w:asciiTheme="majorHAnsi" w:hAnsiTheme="majorHAnsi" w:cstheme="majorHAnsi"/>
                <w:noProof/>
              </w:rPr>
              <w:t>8.4 Infektioiden torjunta</w:t>
            </w:r>
            <w:r>
              <w:rPr>
                <w:noProof/>
                <w:webHidden/>
              </w:rPr>
              <w:tab/>
            </w:r>
            <w:r>
              <w:rPr>
                <w:noProof/>
                <w:webHidden/>
              </w:rPr>
              <w:fldChar w:fldCharType="begin"/>
            </w:r>
            <w:r>
              <w:rPr>
                <w:noProof/>
                <w:webHidden/>
              </w:rPr>
              <w:instrText xml:space="preserve"> PAGEREF _Toc241606627 \h </w:instrText>
            </w:r>
            <w:r>
              <w:rPr>
                <w:noProof/>
                <w:webHidden/>
              </w:rPr>
            </w:r>
            <w:r>
              <w:rPr>
                <w:noProof/>
                <w:webHidden/>
              </w:rPr>
              <w:fldChar w:fldCharType="separate"/>
            </w:r>
            <w:r>
              <w:rPr>
                <w:noProof/>
                <w:webHidden/>
              </w:rPr>
              <w:t>4</w:t>
            </w:r>
            <w:r>
              <w:rPr>
                <w:noProof/>
                <w:webHidden/>
              </w:rPr>
              <w:fldChar w:fldCharType="end"/>
            </w:r>
          </w:hyperlink>
        </w:p>
        <w:p w14:paraId="227B222B" w14:textId="72F5107E"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28" w:history="1">
            <w:r w:rsidRPr="00017069">
              <w:rPr>
                <w:rStyle w:val="Hyperlinkki"/>
                <w:rFonts w:asciiTheme="majorHAnsi" w:hAnsiTheme="majorHAnsi" w:cstheme="majorHAnsi"/>
                <w:noProof/>
              </w:rPr>
              <w:t>8.4 Terveyden- ja sairaanhoito</w:t>
            </w:r>
            <w:r>
              <w:rPr>
                <w:noProof/>
                <w:webHidden/>
              </w:rPr>
              <w:tab/>
            </w:r>
            <w:r>
              <w:rPr>
                <w:noProof/>
                <w:webHidden/>
              </w:rPr>
              <w:fldChar w:fldCharType="begin"/>
            </w:r>
            <w:r>
              <w:rPr>
                <w:noProof/>
                <w:webHidden/>
              </w:rPr>
              <w:instrText xml:space="preserve"> PAGEREF _Toc241606628 \h </w:instrText>
            </w:r>
            <w:r>
              <w:rPr>
                <w:noProof/>
                <w:webHidden/>
              </w:rPr>
            </w:r>
            <w:r>
              <w:rPr>
                <w:noProof/>
                <w:webHidden/>
              </w:rPr>
              <w:fldChar w:fldCharType="separate"/>
            </w:r>
            <w:r>
              <w:rPr>
                <w:noProof/>
                <w:webHidden/>
              </w:rPr>
              <w:t>5</w:t>
            </w:r>
            <w:r>
              <w:rPr>
                <w:noProof/>
                <w:webHidden/>
              </w:rPr>
              <w:fldChar w:fldCharType="end"/>
            </w:r>
          </w:hyperlink>
        </w:p>
        <w:p w14:paraId="68DA7EB8" w14:textId="4D64383A"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29" w:history="1">
            <w:r w:rsidRPr="00017069">
              <w:rPr>
                <w:rStyle w:val="Hyperlinkki"/>
                <w:rFonts w:asciiTheme="majorHAnsi" w:hAnsiTheme="majorHAnsi" w:cstheme="majorHAnsi"/>
                <w:noProof/>
              </w:rPr>
              <w:t>8.5 Lääkehoito</w:t>
            </w:r>
            <w:r>
              <w:rPr>
                <w:noProof/>
                <w:webHidden/>
              </w:rPr>
              <w:tab/>
            </w:r>
            <w:r>
              <w:rPr>
                <w:noProof/>
                <w:webHidden/>
              </w:rPr>
              <w:fldChar w:fldCharType="begin"/>
            </w:r>
            <w:r>
              <w:rPr>
                <w:noProof/>
                <w:webHidden/>
              </w:rPr>
              <w:instrText xml:space="preserve"> PAGEREF _Toc241606629 \h </w:instrText>
            </w:r>
            <w:r>
              <w:rPr>
                <w:noProof/>
                <w:webHidden/>
              </w:rPr>
            </w:r>
            <w:r>
              <w:rPr>
                <w:noProof/>
                <w:webHidden/>
              </w:rPr>
              <w:fldChar w:fldCharType="separate"/>
            </w:r>
            <w:r>
              <w:rPr>
                <w:noProof/>
                <w:webHidden/>
              </w:rPr>
              <w:t>6</w:t>
            </w:r>
            <w:r>
              <w:rPr>
                <w:noProof/>
                <w:webHidden/>
              </w:rPr>
              <w:fldChar w:fldCharType="end"/>
            </w:r>
          </w:hyperlink>
        </w:p>
        <w:p w14:paraId="213C5467" w14:textId="2D4A7909"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0" w:history="1">
            <w:r w:rsidRPr="00017069">
              <w:rPr>
                <w:rStyle w:val="Hyperlinkki"/>
                <w:rFonts w:asciiTheme="majorHAnsi" w:hAnsiTheme="majorHAnsi" w:cstheme="majorHAnsi"/>
                <w:noProof/>
              </w:rPr>
              <w:t>8.6 Monialainen yhteistyö</w:t>
            </w:r>
            <w:r>
              <w:rPr>
                <w:noProof/>
                <w:webHidden/>
              </w:rPr>
              <w:tab/>
            </w:r>
            <w:r>
              <w:rPr>
                <w:noProof/>
                <w:webHidden/>
              </w:rPr>
              <w:fldChar w:fldCharType="begin"/>
            </w:r>
            <w:r>
              <w:rPr>
                <w:noProof/>
                <w:webHidden/>
              </w:rPr>
              <w:instrText xml:space="preserve"> PAGEREF _Toc241606630 \h </w:instrText>
            </w:r>
            <w:r>
              <w:rPr>
                <w:noProof/>
                <w:webHidden/>
              </w:rPr>
            </w:r>
            <w:r>
              <w:rPr>
                <w:noProof/>
                <w:webHidden/>
              </w:rPr>
              <w:fldChar w:fldCharType="separate"/>
            </w:r>
            <w:r>
              <w:rPr>
                <w:noProof/>
                <w:webHidden/>
              </w:rPr>
              <w:t>7</w:t>
            </w:r>
            <w:r>
              <w:rPr>
                <w:noProof/>
                <w:webHidden/>
              </w:rPr>
              <w:fldChar w:fldCharType="end"/>
            </w:r>
          </w:hyperlink>
        </w:p>
        <w:p w14:paraId="227EBB0D" w14:textId="58411DE4"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31" w:history="1">
            <w:r w:rsidRPr="00017069">
              <w:rPr>
                <w:rStyle w:val="Hyperlinkki"/>
                <w:rFonts w:asciiTheme="majorHAnsi" w:hAnsiTheme="majorHAnsi" w:cstheme="majorHAnsi"/>
                <w:noProof/>
              </w:rPr>
              <w:t>9 ASIAKASTURVALLISUUS</w:t>
            </w:r>
            <w:r>
              <w:rPr>
                <w:noProof/>
                <w:webHidden/>
              </w:rPr>
              <w:tab/>
            </w:r>
            <w:r>
              <w:rPr>
                <w:noProof/>
                <w:webHidden/>
              </w:rPr>
              <w:fldChar w:fldCharType="begin"/>
            </w:r>
            <w:r>
              <w:rPr>
                <w:noProof/>
                <w:webHidden/>
              </w:rPr>
              <w:instrText xml:space="preserve"> PAGEREF _Toc241606631 \h </w:instrText>
            </w:r>
            <w:r>
              <w:rPr>
                <w:noProof/>
                <w:webHidden/>
              </w:rPr>
            </w:r>
            <w:r>
              <w:rPr>
                <w:noProof/>
                <w:webHidden/>
              </w:rPr>
              <w:fldChar w:fldCharType="separate"/>
            </w:r>
            <w:r>
              <w:rPr>
                <w:noProof/>
                <w:webHidden/>
              </w:rPr>
              <w:t>0</w:t>
            </w:r>
            <w:r>
              <w:rPr>
                <w:noProof/>
                <w:webHidden/>
              </w:rPr>
              <w:fldChar w:fldCharType="end"/>
            </w:r>
          </w:hyperlink>
        </w:p>
        <w:p w14:paraId="72DAAE12" w14:textId="7994A5A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2" w:history="1">
            <w:r w:rsidRPr="00017069">
              <w:rPr>
                <w:rStyle w:val="Hyperlinkki"/>
                <w:rFonts w:asciiTheme="majorHAnsi" w:hAnsiTheme="majorHAnsi" w:cstheme="majorHAnsi"/>
                <w:noProof/>
              </w:rPr>
              <w:t>9.1 Yhteistyö turvallisuudesta vastaavien viranomaisten ja toimijoiden kanssa</w:t>
            </w:r>
            <w:r>
              <w:rPr>
                <w:noProof/>
                <w:webHidden/>
              </w:rPr>
              <w:tab/>
            </w:r>
            <w:r>
              <w:rPr>
                <w:noProof/>
                <w:webHidden/>
              </w:rPr>
              <w:fldChar w:fldCharType="begin"/>
            </w:r>
            <w:r>
              <w:rPr>
                <w:noProof/>
                <w:webHidden/>
              </w:rPr>
              <w:instrText xml:space="preserve"> PAGEREF _Toc241606632 \h </w:instrText>
            </w:r>
            <w:r>
              <w:rPr>
                <w:noProof/>
                <w:webHidden/>
              </w:rPr>
            </w:r>
            <w:r>
              <w:rPr>
                <w:noProof/>
                <w:webHidden/>
              </w:rPr>
              <w:fldChar w:fldCharType="separate"/>
            </w:r>
            <w:r>
              <w:rPr>
                <w:noProof/>
                <w:webHidden/>
              </w:rPr>
              <w:t>0</w:t>
            </w:r>
            <w:r>
              <w:rPr>
                <w:noProof/>
                <w:webHidden/>
              </w:rPr>
              <w:fldChar w:fldCharType="end"/>
            </w:r>
          </w:hyperlink>
        </w:p>
        <w:p w14:paraId="4A54EC43" w14:textId="09108223"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3" w:history="1">
            <w:r w:rsidRPr="00017069">
              <w:rPr>
                <w:rStyle w:val="Hyperlinkki"/>
                <w:rFonts w:asciiTheme="majorHAnsi" w:hAnsiTheme="majorHAnsi" w:cstheme="majorHAnsi"/>
                <w:noProof/>
              </w:rPr>
              <w:t>9.2 Paloturvallisuus</w:t>
            </w:r>
            <w:r>
              <w:rPr>
                <w:noProof/>
                <w:webHidden/>
              </w:rPr>
              <w:tab/>
            </w:r>
            <w:r>
              <w:rPr>
                <w:noProof/>
                <w:webHidden/>
              </w:rPr>
              <w:fldChar w:fldCharType="begin"/>
            </w:r>
            <w:r>
              <w:rPr>
                <w:noProof/>
                <w:webHidden/>
              </w:rPr>
              <w:instrText xml:space="preserve"> PAGEREF _Toc241606633 \h </w:instrText>
            </w:r>
            <w:r>
              <w:rPr>
                <w:noProof/>
                <w:webHidden/>
              </w:rPr>
            </w:r>
            <w:r>
              <w:rPr>
                <w:noProof/>
                <w:webHidden/>
              </w:rPr>
              <w:fldChar w:fldCharType="separate"/>
            </w:r>
            <w:r>
              <w:rPr>
                <w:noProof/>
                <w:webHidden/>
              </w:rPr>
              <w:t>0</w:t>
            </w:r>
            <w:r>
              <w:rPr>
                <w:noProof/>
                <w:webHidden/>
              </w:rPr>
              <w:fldChar w:fldCharType="end"/>
            </w:r>
          </w:hyperlink>
        </w:p>
        <w:p w14:paraId="36F8ACC5" w14:textId="681BB276"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4" w:history="1">
            <w:r w:rsidRPr="00017069">
              <w:rPr>
                <w:rStyle w:val="Hyperlinkki"/>
                <w:rFonts w:asciiTheme="majorHAnsi" w:hAnsiTheme="majorHAnsi" w:cstheme="majorHAnsi"/>
                <w:noProof/>
              </w:rPr>
              <w:t>9.3 Holhoustoimi ja edunvalvonta</w:t>
            </w:r>
            <w:r>
              <w:rPr>
                <w:noProof/>
                <w:webHidden/>
              </w:rPr>
              <w:tab/>
            </w:r>
            <w:r>
              <w:rPr>
                <w:noProof/>
                <w:webHidden/>
              </w:rPr>
              <w:fldChar w:fldCharType="begin"/>
            </w:r>
            <w:r>
              <w:rPr>
                <w:noProof/>
                <w:webHidden/>
              </w:rPr>
              <w:instrText xml:space="preserve"> PAGEREF _Toc241606634 \h </w:instrText>
            </w:r>
            <w:r>
              <w:rPr>
                <w:noProof/>
                <w:webHidden/>
              </w:rPr>
            </w:r>
            <w:r>
              <w:rPr>
                <w:noProof/>
                <w:webHidden/>
              </w:rPr>
              <w:fldChar w:fldCharType="separate"/>
            </w:r>
            <w:r>
              <w:rPr>
                <w:noProof/>
                <w:webHidden/>
              </w:rPr>
              <w:t>1</w:t>
            </w:r>
            <w:r>
              <w:rPr>
                <w:noProof/>
                <w:webHidden/>
              </w:rPr>
              <w:fldChar w:fldCharType="end"/>
            </w:r>
          </w:hyperlink>
        </w:p>
        <w:p w14:paraId="7D08C0A7" w14:textId="7CBA6E5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5" w:history="1">
            <w:r w:rsidRPr="00017069">
              <w:rPr>
                <w:rStyle w:val="Hyperlinkki"/>
                <w:rFonts w:asciiTheme="majorHAnsi" w:hAnsiTheme="majorHAnsi" w:cstheme="majorHAnsi"/>
                <w:noProof/>
              </w:rPr>
              <w:t>9.4 Terveydensuojelulain mukainen omavalvonta</w:t>
            </w:r>
            <w:r>
              <w:rPr>
                <w:noProof/>
                <w:webHidden/>
              </w:rPr>
              <w:tab/>
            </w:r>
            <w:r>
              <w:rPr>
                <w:noProof/>
                <w:webHidden/>
              </w:rPr>
              <w:fldChar w:fldCharType="begin"/>
            </w:r>
            <w:r>
              <w:rPr>
                <w:noProof/>
                <w:webHidden/>
              </w:rPr>
              <w:instrText xml:space="preserve"> PAGEREF _Toc241606635 \h </w:instrText>
            </w:r>
            <w:r>
              <w:rPr>
                <w:noProof/>
                <w:webHidden/>
              </w:rPr>
            </w:r>
            <w:r>
              <w:rPr>
                <w:noProof/>
                <w:webHidden/>
              </w:rPr>
              <w:fldChar w:fldCharType="separate"/>
            </w:r>
            <w:r>
              <w:rPr>
                <w:noProof/>
                <w:webHidden/>
              </w:rPr>
              <w:t>1</w:t>
            </w:r>
            <w:r>
              <w:rPr>
                <w:noProof/>
                <w:webHidden/>
              </w:rPr>
              <w:fldChar w:fldCharType="end"/>
            </w:r>
          </w:hyperlink>
        </w:p>
        <w:p w14:paraId="53D3C49F" w14:textId="121845C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6" w:history="1">
            <w:r w:rsidRPr="00017069">
              <w:rPr>
                <w:rStyle w:val="Hyperlinkki"/>
                <w:rFonts w:asciiTheme="majorHAnsi" w:hAnsiTheme="majorHAnsi" w:cstheme="majorHAnsi"/>
                <w:noProof/>
              </w:rPr>
              <w:t>9.5 Henkilöstö</w:t>
            </w:r>
            <w:r>
              <w:rPr>
                <w:noProof/>
                <w:webHidden/>
              </w:rPr>
              <w:tab/>
            </w:r>
            <w:r>
              <w:rPr>
                <w:noProof/>
                <w:webHidden/>
              </w:rPr>
              <w:fldChar w:fldCharType="begin"/>
            </w:r>
            <w:r>
              <w:rPr>
                <w:noProof/>
                <w:webHidden/>
              </w:rPr>
              <w:instrText xml:space="preserve"> PAGEREF _Toc241606636 \h </w:instrText>
            </w:r>
            <w:r>
              <w:rPr>
                <w:noProof/>
                <w:webHidden/>
              </w:rPr>
            </w:r>
            <w:r>
              <w:rPr>
                <w:noProof/>
                <w:webHidden/>
              </w:rPr>
              <w:fldChar w:fldCharType="separate"/>
            </w:r>
            <w:r>
              <w:rPr>
                <w:noProof/>
                <w:webHidden/>
              </w:rPr>
              <w:t>3</w:t>
            </w:r>
            <w:r>
              <w:rPr>
                <w:noProof/>
                <w:webHidden/>
              </w:rPr>
              <w:fldChar w:fldCharType="end"/>
            </w:r>
          </w:hyperlink>
        </w:p>
        <w:p w14:paraId="7E2AEEA3" w14:textId="57450BE7"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7" w:history="1">
            <w:r w:rsidRPr="00017069">
              <w:rPr>
                <w:rStyle w:val="Hyperlinkki"/>
                <w:rFonts w:asciiTheme="majorHAnsi" w:hAnsiTheme="majorHAnsi" w:cstheme="majorHAnsi"/>
                <w:noProof/>
              </w:rPr>
              <w:t>9.6 Henkilöstön vastuualueet</w:t>
            </w:r>
            <w:r>
              <w:rPr>
                <w:noProof/>
                <w:webHidden/>
              </w:rPr>
              <w:tab/>
            </w:r>
            <w:r>
              <w:rPr>
                <w:noProof/>
                <w:webHidden/>
              </w:rPr>
              <w:fldChar w:fldCharType="begin"/>
            </w:r>
            <w:r>
              <w:rPr>
                <w:noProof/>
                <w:webHidden/>
              </w:rPr>
              <w:instrText xml:space="preserve"> PAGEREF _Toc241606637 \h </w:instrText>
            </w:r>
            <w:r>
              <w:rPr>
                <w:noProof/>
                <w:webHidden/>
              </w:rPr>
            </w:r>
            <w:r>
              <w:rPr>
                <w:noProof/>
                <w:webHidden/>
              </w:rPr>
              <w:fldChar w:fldCharType="separate"/>
            </w:r>
            <w:r>
              <w:rPr>
                <w:noProof/>
                <w:webHidden/>
              </w:rPr>
              <w:t>4</w:t>
            </w:r>
            <w:r>
              <w:rPr>
                <w:noProof/>
                <w:webHidden/>
              </w:rPr>
              <w:fldChar w:fldCharType="end"/>
            </w:r>
          </w:hyperlink>
        </w:p>
        <w:p w14:paraId="5011CC1D" w14:textId="3B2D193A"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8" w:history="1">
            <w:r w:rsidRPr="00017069">
              <w:rPr>
                <w:rStyle w:val="Hyperlinkki"/>
                <w:rFonts w:asciiTheme="majorHAnsi" w:hAnsiTheme="majorHAnsi" w:cstheme="majorHAnsi"/>
                <w:noProof/>
              </w:rPr>
              <w:t>9.7 Sijaisten käytön periaatteet</w:t>
            </w:r>
            <w:r>
              <w:rPr>
                <w:noProof/>
                <w:webHidden/>
              </w:rPr>
              <w:tab/>
            </w:r>
            <w:r>
              <w:rPr>
                <w:noProof/>
                <w:webHidden/>
              </w:rPr>
              <w:fldChar w:fldCharType="begin"/>
            </w:r>
            <w:r>
              <w:rPr>
                <w:noProof/>
                <w:webHidden/>
              </w:rPr>
              <w:instrText xml:space="preserve"> PAGEREF _Toc241606638 \h </w:instrText>
            </w:r>
            <w:r>
              <w:rPr>
                <w:noProof/>
                <w:webHidden/>
              </w:rPr>
            </w:r>
            <w:r>
              <w:rPr>
                <w:noProof/>
                <w:webHidden/>
              </w:rPr>
              <w:fldChar w:fldCharType="separate"/>
            </w:r>
            <w:r>
              <w:rPr>
                <w:noProof/>
                <w:webHidden/>
              </w:rPr>
              <w:t>4</w:t>
            </w:r>
            <w:r>
              <w:rPr>
                <w:noProof/>
                <w:webHidden/>
              </w:rPr>
              <w:fldChar w:fldCharType="end"/>
            </w:r>
          </w:hyperlink>
        </w:p>
        <w:p w14:paraId="55D059C3" w14:textId="0AECBB62"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39" w:history="1">
            <w:r w:rsidRPr="00017069">
              <w:rPr>
                <w:rStyle w:val="Hyperlinkki"/>
                <w:rFonts w:asciiTheme="majorHAnsi" w:hAnsiTheme="majorHAnsi" w:cstheme="majorHAnsi"/>
                <w:noProof/>
              </w:rPr>
              <w:t>9.8 Henkilöstövoimavarojen riittävyys</w:t>
            </w:r>
            <w:r>
              <w:rPr>
                <w:noProof/>
                <w:webHidden/>
              </w:rPr>
              <w:tab/>
            </w:r>
            <w:r>
              <w:rPr>
                <w:noProof/>
                <w:webHidden/>
              </w:rPr>
              <w:fldChar w:fldCharType="begin"/>
            </w:r>
            <w:r>
              <w:rPr>
                <w:noProof/>
                <w:webHidden/>
              </w:rPr>
              <w:instrText xml:space="preserve"> PAGEREF _Toc241606639 \h </w:instrText>
            </w:r>
            <w:r>
              <w:rPr>
                <w:noProof/>
                <w:webHidden/>
              </w:rPr>
            </w:r>
            <w:r>
              <w:rPr>
                <w:noProof/>
                <w:webHidden/>
              </w:rPr>
              <w:fldChar w:fldCharType="separate"/>
            </w:r>
            <w:r>
              <w:rPr>
                <w:noProof/>
                <w:webHidden/>
              </w:rPr>
              <w:t>4</w:t>
            </w:r>
            <w:r>
              <w:rPr>
                <w:noProof/>
                <w:webHidden/>
              </w:rPr>
              <w:fldChar w:fldCharType="end"/>
            </w:r>
          </w:hyperlink>
        </w:p>
        <w:p w14:paraId="351076E4" w14:textId="655A6726"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40" w:history="1">
            <w:r w:rsidRPr="00017069">
              <w:rPr>
                <w:rStyle w:val="Hyperlinkki"/>
                <w:rFonts w:asciiTheme="majorHAnsi" w:hAnsiTheme="majorHAnsi" w:cstheme="majorHAnsi"/>
                <w:noProof/>
              </w:rPr>
              <w:t>9.9 Henkilöstön rekrytoinnin periaatteet</w:t>
            </w:r>
            <w:r>
              <w:rPr>
                <w:noProof/>
                <w:webHidden/>
              </w:rPr>
              <w:tab/>
            </w:r>
            <w:r>
              <w:rPr>
                <w:noProof/>
                <w:webHidden/>
              </w:rPr>
              <w:fldChar w:fldCharType="begin"/>
            </w:r>
            <w:r>
              <w:rPr>
                <w:noProof/>
                <w:webHidden/>
              </w:rPr>
              <w:instrText xml:space="preserve"> PAGEREF _Toc241606640 \h </w:instrText>
            </w:r>
            <w:r>
              <w:rPr>
                <w:noProof/>
                <w:webHidden/>
              </w:rPr>
            </w:r>
            <w:r>
              <w:rPr>
                <w:noProof/>
                <w:webHidden/>
              </w:rPr>
              <w:fldChar w:fldCharType="separate"/>
            </w:r>
            <w:r>
              <w:rPr>
                <w:noProof/>
                <w:webHidden/>
              </w:rPr>
              <w:t>7</w:t>
            </w:r>
            <w:r>
              <w:rPr>
                <w:noProof/>
                <w:webHidden/>
              </w:rPr>
              <w:fldChar w:fldCharType="end"/>
            </w:r>
          </w:hyperlink>
        </w:p>
        <w:p w14:paraId="53ADD5A1" w14:textId="5FB76503"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41" w:history="1">
            <w:r w:rsidRPr="00017069">
              <w:rPr>
                <w:rStyle w:val="Hyperlinkki"/>
                <w:rFonts w:asciiTheme="majorHAnsi" w:hAnsiTheme="majorHAnsi" w:cstheme="majorHAnsi"/>
                <w:noProof/>
              </w:rPr>
              <w:t>9.10 Kuvaus henkilöstön perehdyttämisestä ja täydennyskoulutuksesta</w:t>
            </w:r>
            <w:r>
              <w:rPr>
                <w:noProof/>
                <w:webHidden/>
              </w:rPr>
              <w:tab/>
            </w:r>
            <w:r>
              <w:rPr>
                <w:noProof/>
                <w:webHidden/>
              </w:rPr>
              <w:fldChar w:fldCharType="begin"/>
            </w:r>
            <w:r>
              <w:rPr>
                <w:noProof/>
                <w:webHidden/>
              </w:rPr>
              <w:instrText xml:space="preserve"> PAGEREF _Toc241606641 \h </w:instrText>
            </w:r>
            <w:r>
              <w:rPr>
                <w:noProof/>
                <w:webHidden/>
              </w:rPr>
            </w:r>
            <w:r>
              <w:rPr>
                <w:noProof/>
                <w:webHidden/>
              </w:rPr>
              <w:fldChar w:fldCharType="separate"/>
            </w:r>
            <w:r>
              <w:rPr>
                <w:noProof/>
                <w:webHidden/>
              </w:rPr>
              <w:t>8</w:t>
            </w:r>
            <w:r>
              <w:rPr>
                <w:noProof/>
                <w:webHidden/>
              </w:rPr>
              <w:fldChar w:fldCharType="end"/>
            </w:r>
          </w:hyperlink>
        </w:p>
        <w:p w14:paraId="4EE9624C" w14:textId="533D9E34"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42" w:history="1">
            <w:r w:rsidRPr="00017069">
              <w:rPr>
                <w:rStyle w:val="Hyperlinkki"/>
                <w:rFonts w:asciiTheme="majorHAnsi" w:hAnsiTheme="majorHAnsi" w:cstheme="majorHAnsi"/>
                <w:noProof/>
              </w:rPr>
              <w:t>9.11 Toimitilat</w:t>
            </w:r>
            <w:r>
              <w:rPr>
                <w:noProof/>
                <w:webHidden/>
              </w:rPr>
              <w:tab/>
            </w:r>
            <w:r>
              <w:rPr>
                <w:noProof/>
                <w:webHidden/>
              </w:rPr>
              <w:fldChar w:fldCharType="begin"/>
            </w:r>
            <w:r>
              <w:rPr>
                <w:noProof/>
                <w:webHidden/>
              </w:rPr>
              <w:instrText xml:space="preserve"> PAGEREF _Toc241606642 \h </w:instrText>
            </w:r>
            <w:r>
              <w:rPr>
                <w:noProof/>
                <w:webHidden/>
              </w:rPr>
            </w:r>
            <w:r>
              <w:rPr>
                <w:noProof/>
                <w:webHidden/>
              </w:rPr>
              <w:fldChar w:fldCharType="separate"/>
            </w:r>
            <w:r>
              <w:rPr>
                <w:noProof/>
                <w:webHidden/>
              </w:rPr>
              <w:t>9</w:t>
            </w:r>
            <w:r>
              <w:rPr>
                <w:noProof/>
                <w:webHidden/>
              </w:rPr>
              <w:fldChar w:fldCharType="end"/>
            </w:r>
          </w:hyperlink>
        </w:p>
        <w:p w14:paraId="6A6CCB28" w14:textId="40CA6E48"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43" w:history="1">
            <w:r w:rsidRPr="00017069">
              <w:rPr>
                <w:rStyle w:val="Hyperlinkki"/>
                <w:rFonts w:asciiTheme="majorHAnsi" w:hAnsiTheme="majorHAnsi" w:cstheme="majorHAnsi"/>
                <w:noProof/>
              </w:rPr>
              <w:t>9.12 Terveydenhuollon laitteet ja tarvikkeet</w:t>
            </w:r>
            <w:r>
              <w:rPr>
                <w:noProof/>
                <w:webHidden/>
              </w:rPr>
              <w:tab/>
            </w:r>
            <w:r>
              <w:rPr>
                <w:noProof/>
                <w:webHidden/>
              </w:rPr>
              <w:fldChar w:fldCharType="begin"/>
            </w:r>
            <w:r>
              <w:rPr>
                <w:noProof/>
                <w:webHidden/>
              </w:rPr>
              <w:instrText xml:space="preserve"> PAGEREF _Toc241606643 \h </w:instrText>
            </w:r>
            <w:r>
              <w:rPr>
                <w:noProof/>
                <w:webHidden/>
              </w:rPr>
            </w:r>
            <w:r>
              <w:rPr>
                <w:noProof/>
                <w:webHidden/>
              </w:rPr>
              <w:fldChar w:fldCharType="separate"/>
            </w:r>
            <w:r>
              <w:rPr>
                <w:noProof/>
                <w:webHidden/>
              </w:rPr>
              <w:t>10</w:t>
            </w:r>
            <w:r>
              <w:rPr>
                <w:noProof/>
                <w:webHidden/>
              </w:rPr>
              <w:fldChar w:fldCharType="end"/>
            </w:r>
          </w:hyperlink>
        </w:p>
        <w:p w14:paraId="6ABABDA8" w14:textId="59275D0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44" w:history="1">
            <w:r w:rsidRPr="00017069">
              <w:rPr>
                <w:rStyle w:val="Hyperlinkki"/>
                <w:rFonts w:asciiTheme="majorHAnsi" w:hAnsiTheme="majorHAnsi" w:cstheme="majorHAnsi"/>
                <w:noProof/>
              </w:rPr>
              <w:t>9.13 Asiakas ja potilastietojen käsittely ja kirjaaminen</w:t>
            </w:r>
            <w:r>
              <w:rPr>
                <w:noProof/>
                <w:webHidden/>
              </w:rPr>
              <w:tab/>
            </w:r>
            <w:r>
              <w:rPr>
                <w:noProof/>
                <w:webHidden/>
              </w:rPr>
              <w:fldChar w:fldCharType="begin"/>
            </w:r>
            <w:r>
              <w:rPr>
                <w:noProof/>
                <w:webHidden/>
              </w:rPr>
              <w:instrText xml:space="preserve"> PAGEREF _Toc241606644 \h </w:instrText>
            </w:r>
            <w:r>
              <w:rPr>
                <w:noProof/>
                <w:webHidden/>
              </w:rPr>
            </w:r>
            <w:r>
              <w:rPr>
                <w:noProof/>
                <w:webHidden/>
              </w:rPr>
              <w:fldChar w:fldCharType="separate"/>
            </w:r>
            <w:r>
              <w:rPr>
                <w:noProof/>
                <w:webHidden/>
              </w:rPr>
              <w:t>12</w:t>
            </w:r>
            <w:r>
              <w:rPr>
                <w:noProof/>
                <w:webHidden/>
              </w:rPr>
              <w:fldChar w:fldCharType="end"/>
            </w:r>
          </w:hyperlink>
        </w:p>
        <w:p w14:paraId="190AC71A" w14:textId="130E15FD"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45" w:history="1">
            <w:r w:rsidRPr="00017069">
              <w:rPr>
                <w:rStyle w:val="Hyperlinkki"/>
                <w:rFonts w:asciiTheme="majorHAnsi" w:hAnsiTheme="majorHAnsi" w:cstheme="majorHAnsi"/>
                <w:noProof/>
              </w:rPr>
              <w:t>9.14 Tietojen luovuttaminen</w:t>
            </w:r>
            <w:r>
              <w:rPr>
                <w:noProof/>
                <w:webHidden/>
              </w:rPr>
              <w:tab/>
            </w:r>
            <w:r>
              <w:rPr>
                <w:noProof/>
                <w:webHidden/>
              </w:rPr>
              <w:fldChar w:fldCharType="begin"/>
            </w:r>
            <w:r>
              <w:rPr>
                <w:noProof/>
                <w:webHidden/>
              </w:rPr>
              <w:instrText xml:space="preserve"> PAGEREF _Toc241606645 \h </w:instrText>
            </w:r>
            <w:r>
              <w:rPr>
                <w:noProof/>
                <w:webHidden/>
              </w:rPr>
            </w:r>
            <w:r>
              <w:rPr>
                <w:noProof/>
                <w:webHidden/>
              </w:rPr>
              <w:fldChar w:fldCharType="separate"/>
            </w:r>
            <w:r>
              <w:rPr>
                <w:noProof/>
                <w:webHidden/>
              </w:rPr>
              <w:t>13</w:t>
            </w:r>
            <w:r>
              <w:rPr>
                <w:noProof/>
                <w:webHidden/>
              </w:rPr>
              <w:fldChar w:fldCharType="end"/>
            </w:r>
          </w:hyperlink>
        </w:p>
        <w:p w14:paraId="4D84E798" w14:textId="08F14FE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46" w:history="1">
            <w:r w:rsidRPr="00017069">
              <w:rPr>
                <w:rStyle w:val="Hyperlinkki"/>
                <w:rFonts w:asciiTheme="majorHAnsi" w:hAnsiTheme="majorHAnsi" w:cstheme="majorHAnsi"/>
                <w:noProof/>
              </w:rPr>
              <w:t>9.15 Asiakastyön kirjaaminen</w:t>
            </w:r>
            <w:r>
              <w:rPr>
                <w:noProof/>
                <w:webHidden/>
              </w:rPr>
              <w:tab/>
            </w:r>
            <w:r>
              <w:rPr>
                <w:noProof/>
                <w:webHidden/>
              </w:rPr>
              <w:fldChar w:fldCharType="begin"/>
            </w:r>
            <w:r>
              <w:rPr>
                <w:noProof/>
                <w:webHidden/>
              </w:rPr>
              <w:instrText xml:space="preserve"> PAGEREF _Toc241606646 \h </w:instrText>
            </w:r>
            <w:r>
              <w:rPr>
                <w:noProof/>
                <w:webHidden/>
              </w:rPr>
            </w:r>
            <w:r>
              <w:rPr>
                <w:noProof/>
                <w:webHidden/>
              </w:rPr>
              <w:fldChar w:fldCharType="separate"/>
            </w:r>
            <w:r>
              <w:rPr>
                <w:noProof/>
                <w:webHidden/>
              </w:rPr>
              <w:t>13</w:t>
            </w:r>
            <w:r>
              <w:rPr>
                <w:noProof/>
                <w:webHidden/>
              </w:rPr>
              <w:fldChar w:fldCharType="end"/>
            </w:r>
          </w:hyperlink>
        </w:p>
        <w:p w14:paraId="7EB58011" w14:textId="153ADA2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47" w:history="1">
            <w:r w:rsidRPr="00017069">
              <w:rPr>
                <w:rStyle w:val="Hyperlinkki"/>
                <w:rFonts w:asciiTheme="majorHAnsi" w:hAnsiTheme="majorHAnsi" w:cstheme="majorHAnsi"/>
                <w:noProof/>
              </w:rPr>
              <w:t>9.16 Asiakas turvallisuus</w:t>
            </w:r>
            <w:r>
              <w:rPr>
                <w:noProof/>
                <w:webHidden/>
              </w:rPr>
              <w:tab/>
            </w:r>
            <w:r>
              <w:rPr>
                <w:noProof/>
                <w:webHidden/>
              </w:rPr>
              <w:fldChar w:fldCharType="begin"/>
            </w:r>
            <w:r>
              <w:rPr>
                <w:noProof/>
                <w:webHidden/>
              </w:rPr>
              <w:instrText xml:space="preserve"> PAGEREF _Toc241606647 \h </w:instrText>
            </w:r>
            <w:r>
              <w:rPr>
                <w:noProof/>
                <w:webHidden/>
              </w:rPr>
            </w:r>
            <w:r>
              <w:rPr>
                <w:noProof/>
                <w:webHidden/>
              </w:rPr>
              <w:fldChar w:fldCharType="separate"/>
            </w:r>
            <w:r>
              <w:rPr>
                <w:noProof/>
                <w:webHidden/>
              </w:rPr>
              <w:t>14</w:t>
            </w:r>
            <w:r>
              <w:rPr>
                <w:noProof/>
                <w:webHidden/>
              </w:rPr>
              <w:fldChar w:fldCharType="end"/>
            </w:r>
          </w:hyperlink>
        </w:p>
        <w:p w14:paraId="13FF01D1" w14:textId="15668724"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48" w:history="1">
            <w:r w:rsidRPr="00017069">
              <w:rPr>
                <w:rStyle w:val="Hyperlinkki"/>
                <w:rFonts w:asciiTheme="majorHAnsi" w:hAnsiTheme="majorHAnsi" w:cstheme="majorHAnsi"/>
                <w:noProof/>
              </w:rPr>
              <w:t>Liikennevalo-ohje asiakkaan tilanteen arviointiin</w:t>
            </w:r>
            <w:r>
              <w:rPr>
                <w:noProof/>
                <w:webHidden/>
              </w:rPr>
              <w:tab/>
            </w:r>
            <w:r>
              <w:rPr>
                <w:noProof/>
                <w:webHidden/>
              </w:rPr>
              <w:fldChar w:fldCharType="begin"/>
            </w:r>
            <w:r>
              <w:rPr>
                <w:noProof/>
                <w:webHidden/>
              </w:rPr>
              <w:instrText xml:space="preserve"> PAGEREF _Toc241606648 \h </w:instrText>
            </w:r>
            <w:r>
              <w:rPr>
                <w:noProof/>
                <w:webHidden/>
              </w:rPr>
            </w:r>
            <w:r>
              <w:rPr>
                <w:noProof/>
                <w:webHidden/>
              </w:rPr>
              <w:fldChar w:fldCharType="separate"/>
            </w:r>
            <w:r>
              <w:rPr>
                <w:noProof/>
                <w:webHidden/>
              </w:rPr>
              <w:t>15</w:t>
            </w:r>
            <w:r>
              <w:rPr>
                <w:noProof/>
                <w:webHidden/>
              </w:rPr>
              <w:fldChar w:fldCharType="end"/>
            </w:r>
          </w:hyperlink>
        </w:p>
        <w:p w14:paraId="38F5694C" w14:textId="5AD134D7"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49" w:history="1">
            <w:r w:rsidRPr="00017069">
              <w:rPr>
                <w:rStyle w:val="Hyperlinkki"/>
                <w:rFonts w:asciiTheme="majorHAnsi" w:hAnsiTheme="majorHAnsi" w:cstheme="majorHAnsi"/>
                <w:noProof/>
                <w:lang w:bidi="fi-FI"/>
              </w:rPr>
              <w:t>Keskeiset periaatteet</w:t>
            </w:r>
            <w:r>
              <w:rPr>
                <w:noProof/>
                <w:webHidden/>
              </w:rPr>
              <w:tab/>
            </w:r>
            <w:r>
              <w:rPr>
                <w:noProof/>
                <w:webHidden/>
              </w:rPr>
              <w:fldChar w:fldCharType="begin"/>
            </w:r>
            <w:r>
              <w:rPr>
                <w:noProof/>
                <w:webHidden/>
              </w:rPr>
              <w:instrText xml:space="preserve"> PAGEREF _Toc241606649 \h </w:instrText>
            </w:r>
            <w:r>
              <w:rPr>
                <w:noProof/>
                <w:webHidden/>
              </w:rPr>
            </w:r>
            <w:r>
              <w:rPr>
                <w:noProof/>
                <w:webHidden/>
              </w:rPr>
              <w:fldChar w:fldCharType="separate"/>
            </w:r>
            <w:r>
              <w:rPr>
                <w:noProof/>
                <w:webHidden/>
              </w:rPr>
              <w:t>16</w:t>
            </w:r>
            <w:r>
              <w:rPr>
                <w:noProof/>
                <w:webHidden/>
              </w:rPr>
              <w:fldChar w:fldCharType="end"/>
            </w:r>
          </w:hyperlink>
        </w:p>
        <w:p w14:paraId="39D54F31" w14:textId="39F8485C"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50" w:history="1">
            <w:r w:rsidRPr="00017069">
              <w:rPr>
                <w:rStyle w:val="Hyperlinkki"/>
                <w:rFonts w:asciiTheme="majorHAnsi" w:hAnsiTheme="majorHAnsi" w:cstheme="majorHAnsi"/>
                <w:noProof/>
                <w:lang w:bidi="fi-FI"/>
              </w:rPr>
              <w:t>Lainsäädäntö ja ohjeet</w:t>
            </w:r>
            <w:r>
              <w:rPr>
                <w:noProof/>
                <w:webHidden/>
              </w:rPr>
              <w:tab/>
            </w:r>
            <w:r>
              <w:rPr>
                <w:noProof/>
                <w:webHidden/>
              </w:rPr>
              <w:fldChar w:fldCharType="begin"/>
            </w:r>
            <w:r>
              <w:rPr>
                <w:noProof/>
                <w:webHidden/>
              </w:rPr>
              <w:instrText xml:space="preserve"> PAGEREF _Toc241606650 \h </w:instrText>
            </w:r>
            <w:r>
              <w:rPr>
                <w:noProof/>
                <w:webHidden/>
              </w:rPr>
            </w:r>
            <w:r>
              <w:rPr>
                <w:noProof/>
                <w:webHidden/>
              </w:rPr>
              <w:fldChar w:fldCharType="separate"/>
            </w:r>
            <w:r>
              <w:rPr>
                <w:noProof/>
                <w:webHidden/>
              </w:rPr>
              <w:t>16</w:t>
            </w:r>
            <w:r>
              <w:rPr>
                <w:noProof/>
                <w:webHidden/>
              </w:rPr>
              <w:fldChar w:fldCharType="end"/>
            </w:r>
          </w:hyperlink>
        </w:p>
        <w:p w14:paraId="474BE8B0" w14:textId="720B8FA1"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51" w:history="1">
            <w:r w:rsidRPr="00017069">
              <w:rPr>
                <w:rStyle w:val="Hyperlinkki"/>
                <w:rFonts w:asciiTheme="majorHAnsi" w:hAnsiTheme="majorHAnsi" w:cstheme="majorHAnsi"/>
                <w:noProof/>
                <w:lang w:bidi="fi-FI"/>
              </w:rPr>
              <w:t>Haastavan tilanteen jälkiselvittely</w:t>
            </w:r>
            <w:r>
              <w:rPr>
                <w:noProof/>
                <w:webHidden/>
              </w:rPr>
              <w:tab/>
            </w:r>
            <w:r>
              <w:rPr>
                <w:noProof/>
                <w:webHidden/>
              </w:rPr>
              <w:fldChar w:fldCharType="begin"/>
            </w:r>
            <w:r>
              <w:rPr>
                <w:noProof/>
                <w:webHidden/>
              </w:rPr>
              <w:instrText xml:space="preserve"> PAGEREF _Toc241606651 \h </w:instrText>
            </w:r>
            <w:r>
              <w:rPr>
                <w:noProof/>
                <w:webHidden/>
              </w:rPr>
            </w:r>
            <w:r>
              <w:rPr>
                <w:noProof/>
                <w:webHidden/>
              </w:rPr>
              <w:fldChar w:fldCharType="separate"/>
            </w:r>
            <w:r>
              <w:rPr>
                <w:noProof/>
                <w:webHidden/>
              </w:rPr>
              <w:t>16</w:t>
            </w:r>
            <w:r>
              <w:rPr>
                <w:noProof/>
                <w:webHidden/>
              </w:rPr>
              <w:fldChar w:fldCharType="end"/>
            </w:r>
          </w:hyperlink>
        </w:p>
        <w:p w14:paraId="462A7244" w14:textId="3C5E1DD4"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52" w:history="1">
            <w:r w:rsidRPr="00017069">
              <w:rPr>
                <w:rStyle w:val="Hyperlinkki"/>
                <w:rFonts w:asciiTheme="majorHAnsi" w:hAnsiTheme="majorHAnsi" w:cstheme="majorHAnsi"/>
                <w:noProof/>
              </w:rPr>
              <w:t>Jälkiselvittely asiakkaan kanssa</w:t>
            </w:r>
            <w:r>
              <w:rPr>
                <w:noProof/>
                <w:webHidden/>
              </w:rPr>
              <w:tab/>
            </w:r>
            <w:r>
              <w:rPr>
                <w:noProof/>
                <w:webHidden/>
              </w:rPr>
              <w:fldChar w:fldCharType="begin"/>
            </w:r>
            <w:r>
              <w:rPr>
                <w:noProof/>
                <w:webHidden/>
              </w:rPr>
              <w:instrText xml:space="preserve"> PAGEREF _Toc241606652 \h </w:instrText>
            </w:r>
            <w:r>
              <w:rPr>
                <w:noProof/>
                <w:webHidden/>
              </w:rPr>
            </w:r>
            <w:r>
              <w:rPr>
                <w:noProof/>
                <w:webHidden/>
              </w:rPr>
              <w:fldChar w:fldCharType="separate"/>
            </w:r>
            <w:r>
              <w:rPr>
                <w:noProof/>
                <w:webHidden/>
              </w:rPr>
              <w:t>16</w:t>
            </w:r>
            <w:r>
              <w:rPr>
                <w:noProof/>
                <w:webHidden/>
              </w:rPr>
              <w:fldChar w:fldCharType="end"/>
            </w:r>
          </w:hyperlink>
        </w:p>
        <w:p w14:paraId="656E7BBC" w14:textId="1CA0BFB1"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53" w:history="1">
            <w:r w:rsidRPr="00017069">
              <w:rPr>
                <w:rStyle w:val="Hyperlinkki"/>
                <w:rFonts w:asciiTheme="majorHAnsi" w:hAnsiTheme="majorHAnsi" w:cstheme="majorHAnsi"/>
                <w:noProof/>
              </w:rPr>
              <w:t>Selvittelyt toisten asiakkaiden kanssa</w:t>
            </w:r>
            <w:r>
              <w:rPr>
                <w:noProof/>
                <w:webHidden/>
              </w:rPr>
              <w:tab/>
            </w:r>
            <w:r>
              <w:rPr>
                <w:noProof/>
                <w:webHidden/>
              </w:rPr>
              <w:fldChar w:fldCharType="begin"/>
            </w:r>
            <w:r>
              <w:rPr>
                <w:noProof/>
                <w:webHidden/>
              </w:rPr>
              <w:instrText xml:space="preserve"> PAGEREF _Toc241606653 \h </w:instrText>
            </w:r>
            <w:r>
              <w:rPr>
                <w:noProof/>
                <w:webHidden/>
              </w:rPr>
            </w:r>
            <w:r>
              <w:rPr>
                <w:noProof/>
                <w:webHidden/>
              </w:rPr>
              <w:fldChar w:fldCharType="separate"/>
            </w:r>
            <w:r>
              <w:rPr>
                <w:noProof/>
                <w:webHidden/>
              </w:rPr>
              <w:t>17</w:t>
            </w:r>
            <w:r>
              <w:rPr>
                <w:noProof/>
                <w:webHidden/>
              </w:rPr>
              <w:fldChar w:fldCharType="end"/>
            </w:r>
          </w:hyperlink>
        </w:p>
        <w:p w14:paraId="5A8DBDC0" w14:textId="75EAE681"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54" w:history="1">
            <w:r w:rsidRPr="00017069">
              <w:rPr>
                <w:rStyle w:val="Hyperlinkki"/>
                <w:rFonts w:asciiTheme="majorHAnsi" w:hAnsiTheme="majorHAnsi" w:cstheme="majorHAnsi"/>
                <w:noProof/>
              </w:rPr>
              <w:t>Lainsäädäntöosio</w:t>
            </w:r>
            <w:r>
              <w:rPr>
                <w:noProof/>
                <w:webHidden/>
              </w:rPr>
              <w:tab/>
            </w:r>
            <w:r>
              <w:rPr>
                <w:noProof/>
                <w:webHidden/>
              </w:rPr>
              <w:fldChar w:fldCharType="begin"/>
            </w:r>
            <w:r>
              <w:rPr>
                <w:noProof/>
                <w:webHidden/>
              </w:rPr>
              <w:instrText xml:space="preserve"> PAGEREF _Toc241606654 \h </w:instrText>
            </w:r>
            <w:r>
              <w:rPr>
                <w:noProof/>
                <w:webHidden/>
              </w:rPr>
            </w:r>
            <w:r>
              <w:rPr>
                <w:noProof/>
                <w:webHidden/>
              </w:rPr>
              <w:fldChar w:fldCharType="separate"/>
            </w:r>
            <w:r>
              <w:rPr>
                <w:noProof/>
                <w:webHidden/>
              </w:rPr>
              <w:t>17</w:t>
            </w:r>
            <w:r>
              <w:rPr>
                <w:noProof/>
                <w:webHidden/>
              </w:rPr>
              <w:fldChar w:fldCharType="end"/>
            </w:r>
          </w:hyperlink>
        </w:p>
        <w:p w14:paraId="0AB56285" w14:textId="5C7262E3"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55" w:history="1">
            <w:r w:rsidRPr="00017069">
              <w:rPr>
                <w:rStyle w:val="Hyperlinkki"/>
                <w:rFonts w:asciiTheme="majorHAnsi" w:hAnsiTheme="majorHAnsi" w:cstheme="majorHAnsi"/>
                <w:noProof/>
              </w:rPr>
              <w:t>Haastavasti käyttäytyvä asiakas</w:t>
            </w:r>
            <w:r>
              <w:rPr>
                <w:noProof/>
                <w:webHidden/>
              </w:rPr>
              <w:tab/>
            </w:r>
            <w:r>
              <w:rPr>
                <w:noProof/>
                <w:webHidden/>
              </w:rPr>
              <w:fldChar w:fldCharType="begin"/>
            </w:r>
            <w:r>
              <w:rPr>
                <w:noProof/>
                <w:webHidden/>
              </w:rPr>
              <w:instrText xml:space="preserve"> PAGEREF _Toc241606655 \h </w:instrText>
            </w:r>
            <w:r>
              <w:rPr>
                <w:noProof/>
                <w:webHidden/>
              </w:rPr>
            </w:r>
            <w:r>
              <w:rPr>
                <w:noProof/>
                <w:webHidden/>
              </w:rPr>
              <w:fldChar w:fldCharType="separate"/>
            </w:r>
            <w:r>
              <w:rPr>
                <w:noProof/>
                <w:webHidden/>
              </w:rPr>
              <w:t>17</w:t>
            </w:r>
            <w:r>
              <w:rPr>
                <w:noProof/>
                <w:webHidden/>
              </w:rPr>
              <w:fldChar w:fldCharType="end"/>
            </w:r>
          </w:hyperlink>
        </w:p>
        <w:p w14:paraId="6B912DC7" w14:textId="1AAB86ED"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56" w:history="1">
            <w:r w:rsidRPr="00017069">
              <w:rPr>
                <w:rStyle w:val="Hyperlinkki"/>
                <w:rFonts w:asciiTheme="majorHAnsi" w:hAnsiTheme="majorHAnsi" w:cstheme="majorHAnsi"/>
                <w:noProof/>
              </w:rPr>
              <w:t>10 TOIMINNAN KEHITTÄMINEN</w:t>
            </w:r>
            <w:r>
              <w:rPr>
                <w:noProof/>
                <w:webHidden/>
              </w:rPr>
              <w:tab/>
            </w:r>
            <w:r>
              <w:rPr>
                <w:noProof/>
                <w:webHidden/>
              </w:rPr>
              <w:fldChar w:fldCharType="begin"/>
            </w:r>
            <w:r>
              <w:rPr>
                <w:noProof/>
                <w:webHidden/>
              </w:rPr>
              <w:instrText xml:space="preserve"> PAGEREF _Toc241606656 \h </w:instrText>
            </w:r>
            <w:r>
              <w:rPr>
                <w:noProof/>
                <w:webHidden/>
              </w:rPr>
            </w:r>
            <w:r>
              <w:rPr>
                <w:noProof/>
                <w:webHidden/>
              </w:rPr>
              <w:fldChar w:fldCharType="separate"/>
            </w:r>
            <w:r>
              <w:rPr>
                <w:noProof/>
                <w:webHidden/>
              </w:rPr>
              <w:t>0</w:t>
            </w:r>
            <w:r>
              <w:rPr>
                <w:noProof/>
                <w:webHidden/>
              </w:rPr>
              <w:fldChar w:fldCharType="end"/>
            </w:r>
          </w:hyperlink>
        </w:p>
        <w:p w14:paraId="3B96249A" w14:textId="339E4538"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57" w:history="1">
            <w:r w:rsidRPr="00017069">
              <w:rPr>
                <w:rStyle w:val="Hyperlinkki"/>
                <w:rFonts w:asciiTheme="majorHAnsi" w:hAnsiTheme="majorHAnsi" w:cstheme="majorHAnsi"/>
                <w:noProof/>
              </w:rPr>
              <w:t>11 OMAVALVONTASUUNNITELMAN SEURANTA</w:t>
            </w:r>
            <w:r>
              <w:rPr>
                <w:noProof/>
                <w:webHidden/>
              </w:rPr>
              <w:tab/>
            </w:r>
            <w:r>
              <w:rPr>
                <w:noProof/>
                <w:webHidden/>
              </w:rPr>
              <w:fldChar w:fldCharType="begin"/>
            </w:r>
            <w:r>
              <w:rPr>
                <w:noProof/>
                <w:webHidden/>
              </w:rPr>
              <w:instrText xml:space="preserve"> PAGEREF _Toc241606657 \h </w:instrText>
            </w:r>
            <w:r>
              <w:rPr>
                <w:noProof/>
                <w:webHidden/>
              </w:rPr>
            </w:r>
            <w:r>
              <w:rPr>
                <w:noProof/>
                <w:webHidden/>
              </w:rPr>
              <w:fldChar w:fldCharType="separate"/>
            </w:r>
            <w:r>
              <w:rPr>
                <w:noProof/>
                <w:webHidden/>
              </w:rPr>
              <w:t>0</w:t>
            </w:r>
            <w:r>
              <w:rPr>
                <w:noProof/>
                <w:webHidden/>
              </w:rPr>
              <w:fldChar w:fldCharType="end"/>
            </w:r>
          </w:hyperlink>
        </w:p>
        <w:p w14:paraId="0A0704C9" w14:textId="7099D942"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58" w:history="1">
            <w:r w:rsidRPr="00017069">
              <w:rPr>
                <w:rStyle w:val="Hyperlinkki"/>
                <w:rFonts w:asciiTheme="majorHAnsi" w:hAnsiTheme="majorHAnsi" w:cstheme="majorHAnsi"/>
                <w:noProof/>
              </w:rPr>
              <w:t>Tätä asiakirjaa täydentää seuraavat oppaat ja ohjeet:</w:t>
            </w:r>
            <w:r>
              <w:rPr>
                <w:noProof/>
                <w:webHidden/>
              </w:rPr>
              <w:tab/>
            </w:r>
            <w:r>
              <w:rPr>
                <w:noProof/>
                <w:webHidden/>
              </w:rPr>
              <w:fldChar w:fldCharType="begin"/>
            </w:r>
            <w:r>
              <w:rPr>
                <w:noProof/>
                <w:webHidden/>
              </w:rPr>
              <w:instrText xml:space="preserve"> PAGEREF _Toc241606658 \h </w:instrText>
            </w:r>
            <w:r>
              <w:rPr>
                <w:noProof/>
                <w:webHidden/>
              </w:rPr>
            </w:r>
            <w:r>
              <w:rPr>
                <w:noProof/>
                <w:webHidden/>
              </w:rPr>
              <w:fldChar w:fldCharType="separate"/>
            </w:r>
            <w:r>
              <w:rPr>
                <w:noProof/>
                <w:webHidden/>
              </w:rPr>
              <w:t>1</w:t>
            </w:r>
            <w:r>
              <w:rPr>
                <w:noProof/>
                <w:webHidden/>
              </w:rPr>
              <w:fldChar w:fldCharType="end"/>
            </w:r>
          </w:hyperlink>
        </w:p>
        <w:p w14:paraId="4A4F4885" w14:textId="3A31EE6E"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59" w:history="1">
            <w:r w:rsidRPr="00017069">
              <w:rPr>
                <w:rStyle w:val="Hyperlinkki"/>
                <w:rFonts w:asciiTheme="majorHAnsi" w:hAnsiTheme="majorHAnsi" w:cstheme="majorHAnsi"/>
                <w:noProof/>
              </w:rPr>
              <w:t>-Keittiön omavalvonta</w:t>
            </w:r>
            <w:r>
              <w:rPr>
                <w:noProof/>
                <w:webHidden/>
              </w:rPr>
              <w:tab/>
            </w:r>
            <w:r>
              <w:rPr>
                <w:noProof/>
                <w:webHidden/>
              </w:rPr>
              <w:fldChar w:fldCharType="begin"/>
            </w:r>
            <w:r>
              <w:rPr>
                <w:noProof/>
                <w:webHidden/>
              </w:rPr>
              <w:instrText xml:space="preserve"> PAGEREF _Toc241606659 \h </w:instrText>
            </w:r>
            <w:r>
              <w:rPr>
                <w:noProof/>
                <w:webHidden/>
              </w:rPr>
            </w:r>
            <w:r>
              <w:rPr>
                <w:noProof/>
                <w:webHidden/>
              </w:rPr>
              <w:fldChar w:fldCharType="separate"/>
            </w:r>
            <w:r>
              <w:rPr>
                <w:noProof/>
                <w:webHidden/>
              </w:rPr>
              <w:t>1</w:t>
            </w:r>
            <w:r>
              <w:rPr>
                <w:noProof/>
                <w:webHidden/>
              </w:rPr>
              <w:fldChar w:fldCharType="end"/>
            </w:r>
          </w:hyperlink>
        </w:p>
        <w:p w14:paraId="5E9DE451" w14:textId="6FEDE28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0" w:history="1">
            <w:r w:rsidRPr="00017069">
              <w:rPr>
                <w:rStyle w:val="Hyperlinkki"/>
                <w:rFonts w:asciiTheme="majorHAnsi" w:hAnsiTheme="majorHAnsi" w:cstheme="majorHAnsi"/>
                <w:noProof/>
              </w:rPr>
              <w:t>-Ympäristöasioiden omavalvonta</w:t>
            </w:r>
            <w:r>
              <w:rPr>
                <w:noProof/>
                <w:webHidden/>
              </w:rPr>
              <w:tab/>
            </w:r>
            <w:r>
              <w:rPr>
                <w:noProof/>
                <w:webHidden/>
              </w:rPr>
              <w:fldChar w:fldCharType="begin"/>
            </w:r>
            <w:r>
              <w:rPr>
                <w:noProof/>
                <w:webHidden/>
              </w:rPr>
              <w:instrText xml:space="preserve"> PAGEREF _Toc241606660 \h </w:instrText>
            </w:r>
            <w:r>
              <w:rPr>
                <w:noProof/>
                <w:webHidden/>
              </w:rPr>
            </w:r>
            <w:r>
              <w:rPr>
                <w:noProof/>
                <w:webHidden/>
              </w:rPr>
              <w:fldChar w:fldCharType="separate"/>
            </w:r>
            <w:r>
              <w:rPr>
                <w:noProof/>
                <w:webHidden/>
              </w:rPr>
              <w:t>1</w:t>
            </w:r>
            <w:r>
              <w:rPr>
                <w:noProof/>
                <w:webHidden/>
              </w:rPr>
              <w:fldChar w:fldCharType="end"/>
            </w:r>
          </w:hyperlink>
        </w:p>
        <w:p w14:paraId="6A4CD4A2" w14:textId="1E7858F3"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1" w:history="1">
            <w:r w:rsidRPr="00017069">
              <w:rPr>
                <w:rStyle w:val="Hyperlinkki"/>
                <w:rFonts w:asciiTheme="majorHAnsi" w:hAnsiTheme="majorHAnsi" w:cstheme="majorHAnsi"/>
                <w:noProof/>
              </w:rPr>
              <w:t>-turvallisuussuunnitelma</w:t>
            </w:r>
            <w:r>
              <w:rPr>
                <w:noProof/>
                <w:webHidden/>
              </w:rPr>
              <w:tab/>
            </w:r>
            <w:r>
              <w:rPr>
                <w:noProof/>
                <w:webHidden/>
              </w:rPr>
              <w:fldChar w:fldCharType="begin"/>
            </w:r>
            <w:r>
              <w:rPr>
                <w:noProof/>
                <w:webHidden/>
              </w:rPr>
              <w:instrText xml:space="preserve"> PAGEREF _Toc241606661 \h </w:instrText>
            </w:r>
            <w:r>
              <w:rPr>
                <w:noProof/>
                <w:webHidden/>
              </w:rPr>
            </w:r>
            <w:r>
              <w:rPr>
                <w:noProof/>
                <w:webHidden/>
              </w:rPr>
              <w:fldChar w:fldCharType="separate"/>
            </w:r>
            <w:r>
              <w:rPr>
                <w:noProof/>
                <w:webHidden/>
              </w:rPr>
              <w:t>1</w:t>
            </w:r>
            <w:r>
              <w:rPr>
                <w:noProof/>
                <w:webHidden/>
              </w:rPr>
              <w:fldChar w:fldCharType="end"/>
            </w:r>
          </w:hyperlink>
        </w:p>
        <w:p w14:paraId="2086498F" w14:textId="337C820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2" w:history="1">
            <w:r w:rsidRPr="00017069">
              <w:rPr>
                <w:rStyle w:val="Hyperlinkki"/>
                <w:rFonts w:asciiTheme="majorHAnsi" w:hAnsiTheme="majorHAnsi" w:cstheme="majorHAnsi"/>
                <w:noProof/>
              </w:rPr>
              <w:t>-palo- ja poistumis- turvallisuusselvitys</w:t>
            </w:r>
            <w:r>
              <w:rPr>
                <w:noProof/>
                <w:webHidden/>
              </w:rPr>
              <w:tab/>
            </w:r>
            <w:r>
              <w:rPr>
                <w:noProof/>
                <w:webHidden/>
              </w:rPr>
              <w:fldChar w:fldCharType="begin"/>
            </w:r>
            <w:r>
              <w:rPr>
                <w:noProof/>
                <w:webHidden/>
              </w:rPr>
              <w:instrText xml:space="preserve"> PAGEREF _Toc241606662 \h </w:instrText>
            </w:r>
            <w:r>
              <w:rPr>
                <w:noProof/>
                <w:webHidden/>
              </w:rPr>
            </w:r>
            <w:r>
              <w:rPr>
                <w:noProof/>
                <w:webHidden/>
              </w:rPr>
              <w:fldChar w:fldCharType="separate"/>
            </w:r>
            <w:r>
              <w:rPr>
                <w:noProof/>
                <w:webHidden/>
              </w:rPr>
              <w:t>1</w:t>
            </w:r>
            <w:r>
              <w:rPr>
                <w:noProof/>
                <w:webHidden/>
              </w:rPr>
              <w:fldChar w:fldCharType="end"/>
            </w:r>
          </w:hyperlink>
        </w:p>
        <w:p w14:paraId="5AC0AC58" w14:textId="48A89B4D"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3" w:history="1">
            <w:r w:rsidRPr="00017069">
              <w:rPr>
                <w:rStyle w:val="Hyperlinkki"/>
                <w:rFonts w:asciiTheme="majorHAnsi" w:hAnsiTheme="majorHAnsi" w:cstheme="majorHAnsi"/>
                <w:noProof/>
              </w:rPr>
              <w:t>-jatkuvuuden ja varautumisen sekä evakuoinnin suunnitelma</w:t>
            </w:r>
            <w:r>
              <w:rPr>
                <w:noProof/>
                <w:webHidden/>
              </w:rPr>
              <w:tab/>
            </w:r>
            <w:r>
              <w:rPr>
                <w:noProof/>
                <w:webHidden/>
              </w:rPr>
              <w:fldChar w:fldCharType="begin"/>
            </w:r>
            <w:r>
              <w:rPr>
                <w:noProof/>
                <w:webHidden/>
              </w:rPr>
              <w:instrText xml:space="preserve"> PAGEREF _Toc241606663 \h </w:instrText>
            </w:r>
            <w:r>
              <w:rPr>
                <w:noProof/>
                <w:webHidden/>
              </w:rPr>
            </w:r>
            <w:r>
              <w:rPr>
                <w:noProof/>
                <w:webHidden/>
              </w:rPr>
              <w:fldChar w:fldCharType="separate"/>
            </w:r>
            <w:r>
              <w:rPr>
                <w:noProof/>
                <w:webHidden/>
              </w:rPr>
              <w:t>1</w:t>
            </w:r>
            <w:r>
              <w:rPr>
                <w:noProof/>
                <w:webHidden/>
              </w:rPr>
              <w:fldChar w:fldCharType="end"/>
            </w:r>
          </w:hyperlink>
        </w:p>
        <w:p w14:paraId="2CA08B0E" w14:textId="3D204C0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4" w:history="1">
            <w:r w:rsidRPr="00017069">
              <w:rPr>
                <w:rStyle w:val="Hyperlinkki"/>
                <w:rFonts w:asciiTheme="majorHAnsi" w:hAnsiTheme="majorHAnsi" w:cstheme="majorHAnsi"/>
                <w:noProof/>
              </w:rPr>
              <w:t>-työhyvinvointisuunnitelma</w:t>
            </w:r>
            <w:r>
              <w:rPr>
                <w:noProof/>
                <w:webHidden/>
              </w:rPr>
              <w:tab/>
            </w:r>
            <w:r>
              <w:rPr>
                <w:noProof/>
                <w:webHidden/>
              </w:rPr>
              <w:fldChar w:fldCharType="begin"/>
            </w:r>
            <w:r>
              <w:rPr>
                <w:noProof/>
                <w:webHidden/>
              </w:rPr>
              <w:instrText xml:space="preserve"> PAGEREF _Toc241606664 \h </w:instrText>
            </w:r>
            <w:r>
              <w:rPr>
                <w:noProof/>
                <w:webHidden/>
              </w:rPr>
            </w:r>
            <w:r>
              <w:rPr>
                <w:noProof/>
                <w:webHidden/>
              </w:rPr>
              <w:fldChar w:fldCharType="separate"/>
            </w:r>
            <w:r>
              <w:rPr>
                <w:noProof/>
                <w:webHidden/>
              </w:rPr>
              <w:t>1</w:t>
            </w:r>
            <w:r>
              <w:rPr>
                <w:noProof/>
                <w:webHidden/>
              </w:rPr>
              <w:fldChar w:fldCharType="end"/>
            </w:r>
          </w:hyperlink>
        </w:p>
        <w:p w14:paraId="26035ED2" w14:textId="7E0DA228"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5" w:history="1">
            <w:r w:rsidRPr="00017069">
              <w:rPr>
                <w:rStyle w:val="Hyperlinkki"/>
                <w:rFonts w:asciiTheme="majorHAnsi" w:hAnsiTheme="majorHAnsi" w:cstheme="majorHAnsi"/>
                <w:noProof/>
              </w:rPr>
              <w:t>-päihdeohjelma</w:t>
            </w:r>
            <w:r>
              <w:rPr>
                <w:noProof/>
                <w:webHidden/>
              </w:rPr>
              <w:tab/>
            </w:r>
            <w:r>
              <w:rPr>
                <w:noProof/>
                <w:webHidden/>
              </w:rPr>
              <w:fldChar w:fldCharType="begin"/>
            </w:r>
            <w:r>
              <w:rPr>
                <w:noProof/>
                <w:webHidden/>
              </w:rPr>
              <w:instrText xml:space="preserve"> PAGEREF _Toc241606665 \h </w:instrText>
            </w:r>
            <w:r>
              <w:rPr>
                <w:noProof/>
                <w:webHidden/>
              </w:rPr>
            </w:r>
            <w:r>
              <w:rPr>
                <w:noProof/>
                <w:webHidden/>
              </w:rPr>
              <w:fldChar w:fldCharType="separate"/>
            </w:r>
            <w:r>
              <w:rPr>
                <w:noProof/>
                <w:webHidden/>
              </w:rPr>
              <w:t>1</w:t>
            </w:r>
            <w:r>
              <w:rPr>
                <w:noProof/>
                <w:webHidden/>
              </w:rPr>
              <w:fldChar w:fldCharType="end"/>
            </w:r>
          </w:hyperlink>
        </w:p>
        <w:p w14:paraId="6A5963BF" w14:textId="2A3C942E"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6" w:history="1">
            <w:r w:rsidRPr="00017069">
              <w:rPr>
                <w:rStyle w:val="Hyperlinkki"/>
                <w:rFonts w:asciiTheme="majorHAnsi" w:hAnsiTheme="majorHAnsi" w:cstheme="majorHAnsi"/>
                <w:noProof/>
              </w:rPr>
              <w:t>-sairaspoissaolojen hallinta suunnitelma</w:t>
            </w:r>
            <w:r>
              <w:rPr>
                <w:noProof/>
                <w:webHidden/>
              </w:rPr>
              <w:tab/>
            </w:r>
            <w:r>
              <w:rPr>
                <w:noProof/>
                <w:webHidden/>
              </w:rPr>
              <w:fldChar w:fldCharType="begin"/>
            </w:r>
            <w:r>
              <w:rPr>
                <w:noProof/>
                <w:webHidden/>
              </w:rPr>
              <w:instrText xml:space="preserve"> PAGEREF _Toc241606666 \h </w:instrText>
            </w:r>
            <w:r>
              <w:rPr>
                <w:noProof/>
                <w:webHidden/>
              </w:rPr>
            </w:r>
            <w:r>
              <w:rPr>
                <w:noProof/>
                <w:webHidden/>
              </w:rPr>
              <w:fldChar w:fldCharType="separate"/>
            </w:r>
            <w:r>
              <w:rPr>
                <w:noProof/>
                <w:webHidden/>
              </w:rPr>
              <w:t>1</w:t>
            </w:r>
            <w:r>
              <w:rPr>
                <w:noProof/>
                <w:webHidden/>
              </w:rPr>
              <w:fldChar w:fldCharType="end"/>
            </w:r>
          </w:hyperlink>
        </w:p>
        <w:p w14:paraId="02547ED7" w14:textId="2CDABDF8"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7" w:history="1">
            <w:r w:rsidRPr="00017069">
              <w:rPr>
                <w:rStyle w:val="Hyperlinkki"/>
                <w:rFonts w:asciiTheme="majorHAnsi" w:hAnsiTheme="majorHAnsi" w:cstheme="majorHAnsi"/>
                <w:noProof/>
              </w:rPr>
              <w:t>-siivous ja kiinteistönhoito suunnitelma</w:t>
            </w:r>
            <w:r>
              <w:rPr>
                <w:noProof/>
                <w:webHidden/>
              </w:rPr>
              <w:tab/>
            </w:r>
            <w:r>
              <w:rPr>
                <w:noProof/>
                <w:webHidden/>
              </w:rPr>
              <w:fldChar w:fldCharType="begin"/>
            </w:r>
            <w:r>
              <w:rPr>
                <w:noProof/>
                <w:webHidden/>
              </w:rPr>
              <w:instrText xml:space="preserve"> PAGEREF _Toc241606667 \h </w:instrText>
            </w:r>
            <w:r>
              <w:rPr>
                <w:noProof/>
                <w:webHidden/>
              </w:rPr>
            </w:r>
            <w:r>
              <w:rPr>
                <w:noProof/>
                <w:webHidden/>
              </w:rPr>
              <w:fldChar w:fldCharType="separate"/>
            </w:r>
            <w:r>
              <w:rPr>
                <w:noProof/>
                <w:webHidden/>
              </w:rPr>
              <w:t>1</w:t>
            </w:r>
            <w:r>
              <w:rPr>
                <w:noProof/>
                <w:webHidden/>
              </w:rPr>
              <w:fldChar w:fldCharType="end"/>
            </w:r>
          </w:hyperlink>
        </w:p>
        <w:p w14:paraId="7E92B985" w14:textId="1C525555"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8" w:history="1">
            <w:r w:rsidRPr="00017069">
              <w:rPr>
                <w:rStyle w:val="Hyperlinkki"/>
                <w:rFonts w:asciiTheme="majorHAnsi" w:hAnsiTheme="majorHAnsi" w:cstheme="majorHAnsi"/>
                <w:noProof/>
              </w:rPr>
              <w:t>-perehdytysmateriaali uudelle työntekijälle</w:t>
            </w:r>
            <w:r>
              <w:rPr>
                <w:noProof/>
                <w:webHidden/>
              </w:rPr>
              <w:tab/>
            </w:r>
            <w:r>
              <w:rPr>
                <w:noProof/>
                <w:webHidden/>
              </w:rPr>
              <w:fldChar w:fldCharType="begin"/>
            </w:r>
            <w:r>
              <w:rPr>
                <w:noProof/>
                <w:webHidden/>
              </w:rPr>
              <w:instrText xml:space="preserve"> PAGEREF _Toc241606668 \h </w:instrText>
            </w:r>
            <w:r>
              <w:rPr>
                <w:noProof/>
                <w:webHidden/>
              </w:rPr>
            </w:r>
            <w:r>
              <w:rPr>
                <w:noProof/>
                <w:webHidden/>
              </w:rPr>
              <w:fldChar w:fldCharType="separate"/>
            </w:r>
            <w:r>
              <w:rPr>
                <w:noProof/>
                <w:webHidden/>
              </w:rPr>
              <w:t>1</w:t>
            </w:r>
            <w:r>
              <w:rPr>
                <w:noProof/>
                <w:webHidden/>
              </w:rPr>
              <w:fldChar w:fldCharType="end"/>
            </w:r>
          </w:hyperlink>
        </w:p>
        <w:p w14:paraId="5DE42518" w14:textId="2D717E4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69" w:history="1">
            <w:r w:rsidRPr="00017069">
              <w:rPr>
                <w:rStyle w:val="Hyperlinkki"/>
                <w:rFonts w:asciiTheme="majorHAnsi" w:hAnsiTheme="majorHAnsi" w:cstheme="majorHAnsi"/>
                <w:noProof/>
              </w:rPr>
              <w:t>-tietoturva ja tietosuoja suunnitelma</w:t>
            </w:r>
            <w:r>
              <w:rPr>
                <w:noProof/>
                <w:webHidden/>
              </w:rPr>
              <w:tab/>
            </w:r>
            <w:r>
              <w:rPr>
                <w:noProof/>
                <w:webHidden/>
              </w:rPr>
              <w:fldChar w:fldCharType="begin"/>
            </w:r>
            <w:r>
              <w:rPr>
                <w:noProof/>
                <w:webHidden/>
              </w:rPr>
              <w:instrText xml:space="preserve"> PAGEREF _Toc241606669 \h </w:instrText>
            </w:r>
            <w:r>
              <w:rPr>
                <w:noProof/>
                <w:webHidden/>
              </w:rPr>
            </w:r>
            <w:r>
              <w:rPr>
                <w:noProof/>
                <w:webHidden/>
              </w:rPr>
              <w:fldChar w:fldCharType="separate"/>
            </w:r>
            <w:r>
              <w:rPr>
                <w:noProof/>
                <w:webHidden/>
              </w:rPr>
              <w:t>1</w:t>
            </w:r>
            <w:r>
              <w:rPr>
                <w:noProof/>
                <w:webHidden/>
              </w:rPr>
              <w:fldChar w:fldCharType="end"/>
            </w:r>
          </w:hyperlink>
        </w:p>
        <w:p w14:paraId="146FEB5A" w14:textId="038CC1F1"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0" w:history="1">
            <w:r w:rsidRPr="00017069">
              <w:rPr>
                <w:rStyle w:val="Hyperlinkki"/>
                <w:rFonts w:asciiTheme="majorHAnsi" w:hAnsiTheme="majorHAnsi" w:cstheme="majorHAnsi"/>
                <w:noProof/>
              </w:rPr>
              <w:t>-lääkehoitosuunnitelma</w:t>
            </w:r>
            <w:r>
              <w:rPr>
                <w:noProof/>
                <w:webHidden/>
              </w:rPr>
              <w:tab/>
            </w:r>
            <w:r>
              <w:rPr>
                <w:noProof/>
                <w:webHidden/>
              </w:rPr>
              <w:fldChar w:fldCharType="begin"/>
            </w:r>
            <w:r>
              <w:rPr>
                <w:noProof/>
                <w:webHidden/>
              </w:rPr>
              <w:instrText xml:space="preserve"> PAGEREF _Toc241606670 \h </w:instrText>
            </w:r>
            <w:r>
              <w:rPr>
                <w:noProof/>
                <w:webHidden/>
              </w:rPr>
            </w:r>
            <w:r>
              <w:rPr>
                <w:noProof/>
                <w:webHidden/>
              </w:rPr>
              <w:fldChar w:fldCharType="separate"/>
            </w:r>
            <w:r>
              <w:rPr>
                <w:noProof/>
                <w:webHidden/>
              </w:rPr>
              <w:t>1</w:t>
            </w:r>
            <w:r>
              <w:rPr>
                <w:noProof/>
                <w:webHidden/>
              </w:rPr>
              <w:fldChar w:fldCharType="end"/>
            </w:r>
          </w:hyperlink>
        </w:p>
        <w:p w14:paraId="24A4A92C" w14:textId="6AD9765B"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1" w:history="1">
            <w:r w:rsidRPr="00017069">
              <w:rPr>
                <w:rStyle w:val="Hyperlinkki"/>
                <w:rFonts w:asciiTheme="majorHAnsi" w:hAnsiTheme="majorHAnsi" w:cstheme="majorHAnsi"/>
                <w:noProof/>
              </w:rPr>
              <w:t>-riskienhallinta ja yhteistoimintasuunnitelma</w:t>
            </w:r>
            <w:r>
              <w:rPr>
                <w:noProof/>
                <w:webHidden/>
              </w:rPr>
              <w:tab/>
            </w:r>
            <w:r>
              <w:rPr>
                <w:noProof/>
                <w:webHidden/>
              </w:rPr>
              <w:fldChar w:fldCharType="begin"/>
            </w:r>
            <w:r>
              <w:rPr>
                <w:noProof/>
                <w:webHidden/>
              </w:rPr>
              <w:instrText xml:space="preserve"> PAGEREF _Toc241606671 \h </w:instrText>
            </w:r>
            <w:r>
              <w:rPr>
                <w:noProof/>
                <w:webHidden/>
              </w:rPr>
            </w:r>
            <w:r>
              <w:rPr>
                <w:noProof/>
                <w:webHidden/>
              </w:rPr>
              <w:fldChar w:fldCharType="separate"/>
            </w:r>
            <w:r>
              <w:rPr>
                <w:noProof/>
                <w:webHidden/>
              </w:rPr>
              <w:t>1</w:t>
            </w:r>
            <w:r>
              <w:rPr>
                <w:noProof/>
                <w:webHidden/>
              </w:rPr>
              <w:fldChar w:fldCharType="end"/>
            </w:r>
          </w:hyperlink>
        </w:p>
        <w:p w14:paraId="5BFACFC7" w14:textId="5F11A448"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2" w:history="1">
            <w:r w:rsidRPr="00017069">
              <w:rPr>
                <w:rStyle w:val="Hyperlinkki"/>
                <w:rFonts w:asciiTheme="majorHAnsi" w:hAnsiTheme="majorHAnsi" w:cstheme="majorHAnsi"/>
                <w:noProof/>
              </w:rPr>
              <w:t>-hygienia ohjeiden ja infektioiden hallinta suunnitelma</w:t>
            </w:r>
            <w:r>
              <w:rPr>
                <w:noProof/>
                <w:webHidden/>
              </w:rPr>
              <w:tab/>
            </w:r>
            <w:r>
              <w:rPr>
                <w:noProof/>
                <w:webHidden/>
              </w:rPr>
              <w:fldChar w:fldCharType="begin"/>
            </w:r>
            <w:r>
              <w:rPr>
                <w:noProof/>
                <w:webHidden/>
              </w:rPr>
              <w:instrText xml:space="preserve"> PAGEREF _Toc241606672 \h </w:instrText>
            </w:r>
            <w:r>
              <w:rPr>
                <w:noProof/>
                <w:webHidden/>
              </w:rPr>
            </w:r>
            <w:r>
              <w:rPr>
                <w:noProof/>
                <w:webHidden/>
              </w:rPr>
              <w:fldChar w:fldCharType="separate"/>
            </w:r>
            <w:r>
              <w:rPr>
                <w:noProof/>
                <w:webHidden/>
              </w:rPr>
              <w:t>1</w:t>
            </w:r>
            <w:r>
              <w:rPr>
                <w:noProof/>
                <w:webHidden/>
              </w:rPr>
              <w:fldChar w:fldCharType="end"/>
            </w:r>
          </w:hyperlink>
        </w:p>
        <w:p w14:paraId="4001FA7B" w14:textId="7C30E012"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3" w:history="1">
            <w:r w:rsidRPr="00017069">
              <w:rPr>
                <w:rStyle w:val="Hyperlinkki"/>
                <w:rFonts w:asciiTheme="majorHAnsi" w:hAnsiTheme="majorHAnsi" w:cstheme="majorHAnsi"/>
                <w:noProof/>
              </w:rPr>
              <w:t>-lääkinnällisten laitteiden hallinta suunnitelma</w:t>
            </w:r>
            <w:r>
              <w:rPr>
                <w:noProof/>
                <w:webHidden/>
              </w:rPr>
              <w:tab/>
            </w:r>
            <w:r>
              <w:rPr>
                <w:noProof/>
                <w:webHidden/>
              </w:rPr>
              <w:fldChar w:fldCharType="begin"/>
            </w:r>
            <w:r>
              <w:rPr>
                <w:noProof/>
                <w:webHidden/>
              </w:rPr>
              <w:instrText xml:space="preserve"> PAGEREF _Toc241606673 \h </w:instrText>
            </w:r>
            <w:r>
              <w:rPr>
                <w:noProof/>
                <w:webHidden/>
              </w:rPr>
            </w:r>
            <w:r>
              <w:rPr>
                <w:noProof/>
                <w:webHidden/>
              </w:rPr>
              <w:fldChar w:fldCharType="separate"/>
            </w:r>
            <w:r>
              <w:rPr>
                <w:noProof/>
                <w:webHidden/>
              </w:rPr>
              <w:t>1</w:t>
            </w:r>
            <w:r>
              <w:rPr>
                <w:noProof/>
                <w:webHidden/>
              </w:rPr>
              <w:fldChar w:fldCharType="end"/>
            </w:r>
          </w:hyperlink>
        </w:p>
        <w:p w14:paraId="26F31DD2" w14:textId="7DC660C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4" w:history="1">
            <w:r w:rsidRPr="00017069">
              <w:rPr>
                <w:rStyle w:val="Hyperlinkki"/>
                <w:rFonts w:asciiTheme="majorHAnsi" w:hAnsiTheme="majorHAnsi" w:cstheme="majorHAnsi"/>
                <w:noProof/>
              </w:rPr>
              <w:t>-vuosisuunnitelma</w:t>
            </w:r>
            <w:r>
              <w:rPr>
                <w:noProof/>
                <w:webHidden/>
              </w:rPr>
              <w:tab/>
            </w:r>
            <w:r>
              <w:rPr>
                <w:noProof/>
                <w:webHidden/>
              </w:rPr>
              <w:fldChar w:fldCharType="begin"/>
            </w:r>
            <w:r>
              <w:rPr>
                <w:noProof/>
                <w:webHidden/>
              </w:rPr>
              <w:instrText xml:space="preserve"> PAGEREF _Toc241606674 \h </w:instrText>
            </w:r>
            <w:r>
              <w:rPr>
                <w:noProof/>
                <w:webHidden/>
              </w:rPr>
            </w:r>
            <w:r>
              <w:rPr>
                <w:noProof/>
                <w:webHidden/>
              </w:rPr>
              <w:fldChar w:fldCharType="separate"/>
            </w:r>
            <w:r>
              <w:rPr>
                <w:noProof/>
                <w:webHidden/>
              </w:rPr>
              <w:t>1</w:t>
            </w:r>
            <w:r>
              <w:rPr>
                <w:noProof/>
                <w:webHidden/>
              </w:rPr>
              <w:fldChar w:fldCharType="end"/>
            </w:r>
          </w:hyperlink>
        </w:p>
        <w:p w14:paraId="57CBD2A9" w14:textId="45854C77"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5" w:history="1">
            <w:r w:rsidRPr="00017069">
              <w:rPr>
                <w:rStyle w:val="Hyperlinkki"/>
                <w:rFonts w:asciiTheme="majorHAnsi" w:hAnsiTheme="majorHAnsi" w:cstheme="majorHAnsi"/>
                <w:noProof/>
              </w:rPr>
              <w:t>-koulutuskalenteri</w:t>
            </w:r>
            <w:r>
              <w:rPr>
                <w:noProof/>
                <w:webHidden/>
              </w:rPr>
              <w:tab/>
            </w:r>
            <w:r>
              <w:rPr>
                <w:noProof/>
                <w:webHidden/>
              </w:rPr>
              <w:fldChar w:fldCharType="begin"/>
            </w:r>
            <w:r>
              <w:rPr>
                <w:noProof/>
                <w:webHidden/>
              </w:rPr>
              <w:instrText xml:space="preserve"> PAGEREF _Toc241606675 \h </w:instrText>
            </w:r>
            <w:r>
              <w:rPr>
                <w:noProof/>
                <w:webHidden/>
              </w:rPr>
            </w:r>
            <w:r>
              <w:rPr>
                <w:noProof/>
                <w:webHidden/>
              </w:rPr>
              <w:fldChar w:fldCharType="separate"/>
            </w:r>
            <w:r>
              <w:rPr>
                <w:noProof/>
                <w:webHidden/>
              </w:rPr>
              <w:t>1</w:t>
            </w:r>
            <w:r>
              <w:rPr>
                <w:noProof/>
                <w:webHidden/>
              </w:rPr>
              <w:fldChar w:fldCharType="end"/>
            </w:r>
          </w:hyperlink>
        </w:p>
        <w:p w14:paraId="415D8146" w14:textId="38D0C23C"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6" w:history="1">
            <w:r w:rsidRPr="00017069">
              <w:rPr>
                <w:rStyle w:val="Hyperlinkki"/>
                <w:rFonts w:asciiTheme="majorHAnsi" w:hAnsiTheme="majorHAnsi" w:cstheme="majorHAnsi"/>
                <w:noProof/>
              </w:rPr>
              <w:t>-kehittämissuunnitelma</w:t>
            </w:r>
            <w:r>
              <w:rPr>
                <w:noProof/>
                <w:webHidden/>
              </w:rPr>
              <w:tab/>
            </w:r>
            <w:r>
              <w:rPr>
                <w:noProof/>
                <w:webHidden/>
              </w:rPr>
              <w:fldChar w:fldCharType="begin"/>
            </w:r>
            <w:r>
              <w:rPr>
                <w:noProof/>
                <w:webHidden/>
              </w:rPr>
              <w:instrText xml:space="preserve"> PAGEREF _Toc241606676 \h </w:instrText>
            </w:r>
            <w:r>
              <w:rPr>
                <w:noProof/>
                <w:webHidden/>
              </w:rPr>
            </w:r>
            <w:r>
              <w:rPr>
                <w:noProof/>
                <w:webHidden/>
              </w:rPr>
              <w:fldChar w:fldCharType="separate"/>
            </w:r>
            <w:r>
              <w:rPr>
                <w:noProof/>
                <w:webHidden/>
              </w:rPr>
              <w:t>1</w:t>
            </w:r>
            <w:r>
              <w:rPr>
                <w:noProof/>
                <w:webHidden/>
              </w:rPr>
              <w:fldChar w:fldCharType="end"/>
            </w:r>
          </w:hyperlink>
        </w:p>
        <w:p w14:paraId="3B353924" w14:textId="26CDA6A9"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7" w:history="1">
            <w:r w:rsidRPr="00017069">
              <w:rPr>
                <w:rStyle w:val="Hyperlinkki"/>
                <w:rFonts w:asciiTheme="majorHAnsi" w:hAnsiTheme="majorHAnsi" w:cstheme="majorHAnsi"/>
                <w:noProof/>
              </w:rPr>
              <w:t>-yksityiskohtaiset työnkuvat ja toimintaohjeet erilaisissa tilanteissa</w:t>
            </w:r>
            <w:r>
              <w:rPr>
                <w:noProof/>
                <w:webHidden/>
              </w:rPr>
              <w:tab/>
            </w:r>
            <w:r>
              <w:rPr>
                <w:noProof/>
                <w:webHidden/>
              </w:rPr>
              <w:fldChar w:fldCharType="begin"/>
            </w:r>
            <w:r>
              <w:rPr>
                <w:noProof/>
                <w:webHidden/>
              </w:rPr>
              <w:instrText xml:space="preserve"> PAGEREF _Toc241606677 \h </w:instrText>
            </w:r>
            <w:r>
              <w:rPr>
                <w:noProof/>
                <w:webHidden/>
              </w:rPr>
            </w:r>
            <w:r>
              <w:rPr>
                <w:noProof/>
                <w:webHidden/>
              </w:rPr>
              <w:fldChar w:fldCharType="separate"/>
            </w:r>
            <w:r>
              <w:rPr>
                <w:noProof/>
                <w:webHidden/>
              </w:rPr>
              <w:t>1</w:t>
            </w:r>
            <w:r>
              <w:rPr>
                <w:noProof/>
                <w:webHidden/>
              </w:rPr>
              <w:fldChar w:fldCharType="end"/>
            </w:r>
          </w:hyperlink>
        </w:p>
        <w:p w14:paraId="03DDE456" w14:textId="433251D0"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8" w:history="1">
            <w:r w:rsidRPr="00017069">
              <w:rPr>
                <w:rStyle w:val="Hyperlinkki"/>
                <w:rFonts w:asciiTheme="majorHAnsi" w:hAnsiTheme="majorHAnsi" w:cstheme="majorHAnsi"/>
                <w:noProof/>
              </w:rPr>
              <w:t>-turvallisuus ohjeet haastavasti käyttäytyvä asiakas</w:t>
            </w:r>
            <w:r>
              <w:rPr>
                <w:noProof/>
                <w:webHidden/>
              </w:rPr>
              <w:tab/>
            </w:r>
            <w:r>
              <w:rPr>
                <w:noProof/>
                <w:webHidden/>
              </w:rPr>
              <w:fldChar w:fldCharType="begin"/>
            </w:r>
            <w:r>
              <w:rPr>
                <w:noProof/>
                <w:webHidden/>
              </w:rPr>
              <w:instrText xml:space="preserve"> PAGEREF _Toc241606678 \h </w:instrText>
            </w:r>
            <w:r>
              <w:rPr>
                <w:noProof/>
                <w:webHidden/>
              </w:rPr>
            </w:r>
            <w:r>
              <w:rPr>
                <w:noProof/>
                <w:webHidden/>
              </w:rPr>
              <w:fldChar w:fldCharType="separate"/>
            </w:r>
            <w:r>
              <w:rPr>
                <w:noProof/>
                <w:webHidden/>
              </w:rPr>
              <w:t>1</w:t>
            </w:r>
            <w:r>
              <w:rPr>
                <w:noProof/>
                <w:webHidden/>
              </w:rPr>
              <w:fldChar w:fldCharType="end"/>
            </w:r>
          </w:hyperlink>
        </w:p>
        <w:p w14:paraId="728D6AF1" w14:textId="580D2346"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79" w:history="1">
            <w:r w:rsidRPr="00017069">
              <w:rPr>
                <w:rStyle w:val="Hyperlinkki"/>
                <w:rFonts w:asciiTheme="majorHAnsi" w:hAnsiTheme="majorHAnsi" w:cstheme="majorHAnsi"/>
                <w:noProof/>
              </w:rPr>
              <w:t>vastuullisuuspolitiikka</w:t>
            </w:r>
            <w:r>
              <w:rPr>
                <w:noProof/>
                <w:webHidden/>
              </w:rPr>
              <w:tab/>
            </w:r>
            <w:r>
              <w:rPr>
                <w:noProof/>
                <w:webHidden/>
              </w:rPr>
              <w:fldChar w:fldCharType="begin"/>
            </w:r>
            <w:r>
              <w:rPr>
                <w:noProof/>
                <w:webHidden/>
              </w:rPr>
              <w:instrText xml:space="preserve"> PAGEREF _Toc241606679 \h </w:instrText>
            </w:r>
            <w:r>
              <w:rPr>
                <w:noProof/>
                <w:webHidden/>
              </w:rPr>
            </w:r>
            <w:r>
              <w:rPr>
                <w:noProof/>
                <w:webHidden/>
              </w:rPr>
              <w:fldChar w:fldCharType="separate"/>
            </w:r>
            <w:r>
              <w:rPr>
                <w:noProof/>
                <w:webHidden/>
              </w:rPr>
              <w:t>1</w:t>
            </w:r>
            <w:r>
              <w:rPr>
                <w:noProof/>
                <w:webHidden/>
              </w:rPr>
              <w:fldChar w:fldCharType="end"/>
            </w:r>
          </w:hyperlink>
        </w:p>
        <w:p w14:paraId="364C8621" w14:textId="5C163990" w:rsidR="008A1A78" w:rsidRDefault="008A1A78">
          <w:pPr>
            <w:pStyle w:val="Sisluet2"/>
            <w:rPr>
              <w:rFonts w:asciiTheme="minorHAnsi" w:eastAsiaTheme="minorEastAsia" w:hAnsiTheme="minorHAnsi"/>
              <w:noProof/>
              <w:kern w:val="2"/>
              <w:szCs w:val="24"/>
              <w:lang w:eastAsia="fi-FI"/>
              <w14:ligatures w14:val="standardContextual"/>
            </w:rPr>
          </w:pPr>
          <w:hyperlink w:anchor="_Toc241606680" w:history="1">
            <w:r w:rsidRPr="00017069">
              <w:rPr>
                <w:rStyle w:val="Hyperlinkki"/>
                <w:rFonts w:asciiTheme="majorHAnsi" w:hAnsiTheme="majorHAnsi" w:cstheme="majorHAnsi"/>
                <w:noProof/>
              </w:rPr>
              <w:t>toimintasuunnitelma</w:t>
            </w:r>
            <w:r>
              <w:rPr>
                <w:noProof/>
                <w:webHidden/>
              </w:rPr>
              <w:tab/>
            </w:r>
            <w:r>
              <w:rPr>
                <w:noProof/>
                <w:webHidden/>
              </w:rPr>
              <w:fldChar w:fldCharType="begin"/>
            </w:r>
            <w:r>
              <w:rPr>
                <w:noProof/>
                <w:webHidden/>
              </w:rPr>
              <w:instrText xml:space="preserve"> PAGEREF _Toc241606680 \h </w:instrText>
            </w:r>
            <w:r>
              <w:rPr>
                <w:noProof/>
                <w:webHidden/>
              </w:rPr>
            </w:r>
            <w:r>
              <w:rPr>
                <w:noProof/>
                <w:webHidden/>
              </w:rPr>
              <w:fldChar w:fldCharType="separate"/>
            </w:r>
            <w:r>
              <w:rPr>
                <w:noProof/>
                <w:webHidden/>
              </w:rPr>
              <w:t>1</w:t>
            </w:r>
            <w:r>
              <w:rPr>
                <w:noProof/>
                <w:webHidden/>
              </w:rPr>
              <w:fldChar w:fldCharType="end"/>
            </w:r>
          </w:hyperlink>
        </w:p>
        <w:p w14:paraId="30C26D17" w14:textId="5369F30F" w:rsidR="008A1A78" w:rsidRDefault="008A1A78">
          <w:pPr>
            <w:pStyle w:val="Sisluet1"/>
            <w:rPr>
              <w:rFonts w:asciiTheme="minorHAnsi" w:eastAsiaTheme="minorEastAsia" w:hAnsiTheme="minorHAnsi"/>
              <w:noProof/>
              <w:kern w:val="2"/>
              <w:szCs w:val="24"/>
              <w:lang w:eastAsia="fi-FI"/>
              <w14:ligatures w14:val="standardContextual"/>
            </w:rPr>
          </w:pPr>
          <w:hyperlink w:anchor="_Toc241606681" w:history="1">
            <w:r w:rsidRPr="00017069">
              <w:rPr>
                <w:rStyle w:val="Hyperlinkki"/>
                <w:noProof/>
              </w:rPr>
              <w:t>OMAVALVONNAN SEURANTARAPORTTI 1.5.-31.8.2026</w:t>
            </w:r>
            <w:r>
              <w:rPr>
                <w:noProof/>
                <w:webHidden/>
              </w:rPr>
              <w:tab/>
            </w:r>
            <w:r>
              <w:rPr>
                <w:noProof/>
                <w:webHidden/>
              </w:rPr>
              <w:fldChar w:fldCharType="begin"/>
            </w:r>
            <w:r>
              <w:rPr>
                <w:noProof/>
                <w:webHidden/>
              </w:rPr>
              <w:instrText xml:space="preserve"> PAGEREF _Toc241606681 \h </w:instrText>
            </w:r>
            <w:r>
              <w:rPr>
                <w:noProof/>
                <w:webHidden/>
              </w:rPr>
            </w:r>
            <w:r>
              <w:rPr>
                <w:noProof/>
                <w:webHidden/>
              </w:rPr>
              <w:fldChar w:fldCharType="separate"/>
            </w:r>
            <w:r>
              <w:rPr>
                <w:noProof/>
                <w:webHidden/>
              </w:rPr>
              <w:t>0</w:t>
            </w:r>
            <w:r>
              <w:rPr>
                <w:noProof/>
                <w:webHidden/>
              </w:rPr>
              <w:fldChar w:fldCharType="end"/>
            </w:r>
          </w:hyperlink>
        </w:p>
        <w:p w14:paraId="2DDFE1AD" w14:textId="30A74B24"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82" w:history="1">
            <w:r w:rsidRPr="00017069">
              <w:rPr>
                <w:rStyle w:val="Hyperlinkki"/>
                <w:noProof/>
              </w:rPr>
              <w:t>1. TOIMINNAN KUVAUS</w:t>
            </w:r>
            <w:r>
              <w:rPr>
                <w:noProof/>
                <w:webHidden/>
              </w:rPr>
              <w:tab/>
            </w:r>
            <w:r>
              <w:rPr>
                <w:noProof/>
                <w:webHidden/>
              </w:rPr>
              <w:fldChar w:fldCharType="begin"/>
            </w:r>
            <w:r>
              <w:rPr>
                <w:noProof/>
                <w:webHidden/>
              </w:rPr>
              <w:instrText xml:space="preserve"> PAGEREF _Toc241606682 \h </w:instrText>
            </w:r>
            <w:r>
              <w:rPr>
                <w:noProof/>
                <w:webHidden/>
              </w:rPr>
            </w:r>
            <w:r>
              <w:rPr>
                <w:noProof/>
                <w:webHidden/>
              </w:rPr>
              <w:fldChar w:fldCharType="separate"/>
            </w:r>
            <w:r>
              <w:rPr>
                <w:noProof/>
                <w:webHidden/>
              </w:rPr>
              <w:t>0</w:t>
            </w:r>
            <w:r>
              <w:rPr>
                <w:noProof/>
                <w:webHidden/>
              </w:rPr>
              <w:fldChar w:fldCharType="end"/>
            </w:r>
          </w:hyperlink>
        </w:p>
        <w:p w14:paraId="00E166EB" w14:textId="5186A8FD"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83" w:history="1">
            <w:r w:rsidRPr="00017069">
              <w:rPr>
                <w:rStyle w:val="Hyperlinkki"/>
                <w:noProof/>
              </w:rPr>
              <w:t>2. TOIMINTA JA ASIAKKAAT</w:t>
            </w:r>
            <w:r>
              <w:rPr>
                <w:noProof/>
                <w:webHidden/>
              </w:rPr>
              <w:tab/>
            </w:r>
            <w:r>
              <w:rPr>
                <w:noProof/>
                <w:webHidden/>
              </w:rPr>
              <w:fldChar w:fldCharType="begin"/>
            </w:r>
            <w:r>
              <w:rPr>
                <w:noProof/>
                <w:webHidden/>
              </w:rPr>
              <w:instrText xml:space="preserve"> PAGEREF _Toc241606683 \h </w:instrText>
            </w:r>
            <w:r>
              <w:rPr>
                <w:noProof/>
                <w:webHidden/>
              </w:rPr>
            </w:r>
            <w:r>
              <w:rPr>
                <w:noProof/>
                <w:webHidden/>
              </w:rPr>
              <w:fldChar w:fldCharType="separate"/>
            </w:r>
            <w:r>
              <w:rPr>
                <w:noProof/>
                <w:webHidden/>
              </w:rPr>
              <w:t>0</w:t>
            </w:r>
            <w:r>
              <w:rPr>
                <w:noProof/>
                <w:webHidden/>
              </w:rPr>
              <w:fldChar w:fldCharType="end"/>
            </w:r>
          </w:hyperlink>
        </w:p>
        <w:p w14:paraId="6235FA45" w14:textId="4D003762"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84" w:history="1">
            <w:r w:rsidRPr="00017069">
              <w:rPr>
                <w:rStyle w:val="Hyperlinkki"/>
                <w:noProof/>
              </w:rPr>
              <w:t>3. ASIAKASOSALLISUUS JA KUNTOUTUS</w:t>
            </w:r>
            <w:r>
              <w:rPr>
                <w:noProof/>
                <w:webHidden/>
              </w:rPr>
              <w:tab/>
            </w:r>
            <w:r>
              <w:rPr>
                <w:noProof/>
                <w:webHidden/>
              </w:rPr>
              <w:fldChar w:fldCharType="begin"/>
            </w:r>
            <w:r>
              <w:rPr>
                <w:noProof/>
                <w:webHidden/>
              </w:rPr>
              <w:instrText xml:space="preserve"> PAGEREF _Toc241606684 \h </w:instrText>
            </w:r>
            <w:r>
              <w:rPr>
                <w:noProof/>
                <w:webHidden/>
              </w:rPr>
            </w:r>
            <w:r>
              <w:rPr>
                <w:noProof/>
                <w:webHidden/>
              </w:rPr>
              <w:fldChar w:fldCharType="separate"/>
            </w:r>
            <w:r>
              <w:rPr>
                <w:noProof/>
                <w:webHidden/>
              </w:rPr>
              <w:t>1</w:t>
            </w:r>
            <w:r>
              <w:rPr>
                <w:noProof/>
                <w:webHidden/>
              </w:rPr>
              <w:fldChar w:fldCharType="end"/>
            </w:r>
          </w:hyperlink>
        </w:p>
        <w:p w14:paraId="4BCF0C0C" w14:textId="326B6704"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85" w:history="1">
            <w:r w:rsidRPr="00017069">
              <w:rPr>
                <w:rStyle w:val="Hyperlinkki"/>
                <w:noProof/>
              </w:rPr>
              <w:t>4. ASIAKKAAN ASEMA JA OIKEUDET</w:t>
            </w:r>
            <w:r>
              <w:rPr>
                <w:noProof/>
                <w:webHidden/>
              </w:rPr>
              <w:tab/>
            </w:r>
            <w:r>
              <w:rPr>
                <w:noProof/>
                <w:webHidden/>
              </w:rPr>
              <w:fldChar w:fldCharType="begin"/>
            </w:r>
            <w:r>
              <w:rPr>
                <w:noProof/>
                <w:webHidden/>
              </w:rPr>
              <w:instrText xml:space="preserve"> PAGEREF _Toc241606685 \h </w:instrText>
            </w:r>
            <w:r>
              <w:rPr>
                <w:noProof/>
                <w:webHidden/>
              </w:rPr>
            </w:r>
            <w:r>
              <w:rPr>
                <w:noProof/>
                <w:webHidden/>
              </w:rPr>
              <w:fldChar w:fldCharType="separate"/>
            </w:r>
            <w:r>
              <w:rPr>
                <w:noProof/>
                <w:webHidden/>
              </w:rPr>
              <w:t>2</w:t>
            </w:r>
            <w:r>
              <w:rPr>
                <w:noProof/>
                <w:webHidden/>
              </w:rPr>
              <w:fldChar w:fldCharType="end"/>
            </w:r>
          </w:hyperlink>
        </w:p>
        <w:p w14:paraId="610E0BA3" w14:textId="26214F4D"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86" w:history="1">
            <w:r w:rsidRPr="00017069">
              <w:rPr>
                <w:rStyle w:val="Hyperlinkki"/>
                <w:noProof/>
              </w:rPr>
              <w:t>5. HENKILÖSTÖ, OSAAMINEN JA TYÖHYVINVOINTI</w:t>
            </w:r>
            <w:r>
              <w:rPr>
                <w:noProof/>
                <w:webHidden/>
              </w:rPr>
              <w:tab/>
            </w:r>
            <w:r>
              <w:rPr>
                <w:noProof/>
                <w:webHidden/>
              </w:rPr>
              <w:fldChar w:fldCharType="begin"/>
            </w:r>
            <w:r>
              <w:rPr>
                <w:noProof/>
                <w:webHidden/>
              </w:rPr>
              <w:instrText xml:space="preserve"> PAGEREF _Toc241606686 \h </w:instrText>
            </w:r>
            <w:r>
              <w:rPr>
                <w:noProof/>
                <w:webHidden/>
              </w:rPr>
            </w:r>
            <w:r>
              <w:rPr>
                <w:noProof/>
                <w:webHidden/>
              </w:rPr>
              <w:fldChar w:fldCharType="separate"/>
            </w:r>
            <w:r>
              <w:rPr>
                <w:noProof/>
                <w:webHidden/>
              </w:rPr>
              <w:t>3</w:t>
            </w:r>
            <w:r>
              <w:rPr>
                <w:noProof/>
                <w:webHidden/>
              </w:rPr>
              <w:fldChar w:fldCharType="end"/>
            </w:r>
          </w:hyperlink>
        </w:p>
        <w:p w14:paraId="72E15FE7" w14:textId="09A441B4"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87" w:history="1">
            <w:r w:rsidRPr="00017069">
              <w:rPr>
                <w:rStyle w:val="Hyperlinkki"/>
                <w:noProof/>
              </w:rPr>
              <w:t>6. OSAAMISEN KEHITTÄMINEN</w:t>
            </w:r>
            <w:r>
              <w:rPr>
                <w:noProof/>
                <w:webHidden/>
              </w:rPr>
              <w:tab/>
            </w:r>
            <w:r>
              <w:rPr>
                <w:noProof/>
                <w:webHidden/>
              </w:rPr>
              <w:fldChar w:fldCharType="begin"/>
            </w:r>
            <w:r>
              <w:rPr>
                <w:noProof/>
                <w:webHidden/>
              </w:rPr>
              <w:instrText xml:space="preserve"> PAGEREF _Toc241606687 \h </w:instrText>
            </w:r>
            <w:r>
              <w:rPr>
                <w:noProof/>
                <w:webHidden/>
              </w:rPr>
            </w:r>
            <w:r>
              <w:rPr>
                <w:noProof/>
                <w:webHidden/>
              </w:rPr>
              <w:fldChar w:fldCharType="separate"/>
            </w:r>
            <w:r>
              <w:rPr>
                <w:noProof/>
                <w:webHidden/>
              </w:rPr>
              <w:t>4</w:t>
            </w:r>
            <w:r>
              <w:rPr>
                <w:noProof/>
                <w:webHidden/>
              </w:rPr>
              <w:fldChar w:fldCharType="end"/>
            </w:r>
          </w:hyperlink>
        </w:p>
        <w:p w14:paraId="4B290C24" w14:textId="33248387"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88" w:history="1">
            <w:r w:rsidRPr="00017069">
              <w:rPr>
                <w:rStyle w:val="Hyperlinkki"/>
                <w:noProof/>
              </w:rPr>
              <w:t>7. ASIAKAS- JA POTILASTURVALLISUUS</w:t>
            </w:r>
            <w:r>
              <w:rPr>
                <w:noProof/>
                <w:webHidden/>
              </w:rPr>
              <w:tab/>
            </w:r>
            <w:r>
              <w:rPr>
                <w:noProof/>
                <w:webHidden/>
              </w:rPr>
              <w:fldChar w:fldCharType="begin"/>
            </w:r>
            <w:r>
              <w:rPr>
                <w:noProof/>
                <w:webHidden/>
              </w:rPr>
              <w:instrText xml:space="preserve"> PAGEREF _Toc241606688 \h </w:instrText>
            </w:r>
            <w:r>
              <w:rPr>
                <w:noProof/>
                <w:webHidden/>
              </w:rPr>
            </w:r>
            <w:r>
              <w:rPr>
                <w:noProof/>
                <w:webHidden/>
              </w:rPr>
              <w:fldChar w:fldCharType="separate"/>
            </w:r>
            <w:r>
              <w:rPr>
                <w:noProof/>
                <w:webHidden/>
              </w:rPr>
              <w:t>5</w:t>
            </w:r>
            <w:r>
              <w:rPr>
                <w:noProof/>
                <w:webHidden/>
              </w:rPr>
              <w:fldChar w:fldCharType="end"/>
            </w:r>
          </w:hyperlink>
        </w:p>
        <w:p w14:paraId="00C39839" w14:textId="341A81FD"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89" w:history="1">
            <w:r w:rsidRPr="00017069">
              <w:rPr>
                <w:rStyle w:val="Hyperlinkki"/>
                <w:noProof/>
              </w:rPr>
              <w:t>8. OMAVALVONNAN JA TYÖRYHMIEN TOTEUTUMINEN</w:t>
            </w:r>
            <w:r>
              <w:rPr>
                <w:noProof/>
                <w:webHidden/>
              </w:rPr>
              <w:tab/>
            </w:r>
            <w:r>
              <w:rPr>
                <w:noProof/>
                <w:webHidden/>
              </w:rPr>
              <w:fldChar w:fldCharType="begin"/>
            </w:r>
            <w:r>
              <w:rPr>
                <w:noProof/>
                <w:webHidden/>
              </w:rPr>
              <w:instrText xml:space="preserve"> PAGEREF _Toc241606689 \h </w:instrText>
            </w:r>
            <w:r>
              <w:rPr>
                <w:noProof/>
                <w:webHidden/>
              </w:rPr>
            </w:r>
            <w:r>
              <w:rPr>
                <w:noProof/>
                <w:webHidden/>
              </w:rPr>
              <w:fldChar w:fldCharType="separate"/>
            </w:r>
            <w:r>
              <w:rPr>
                <w:noProof/>
                <w:webHidden/>
              </w:rPr>
              <w:t>7</w:t>
            </w:r>
            <w:r>
              <w:rPr>
                <w:noProof/>
                <w:webHidden/>
              </w:rPr>
              <w:fldChar w:fldCharType="end"/>
            </w:r>
          </w:hyperlink>
        </w:p>
        <w:p w14:paraId="6AB37FB2" w14:textId="3BE116B8"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90" w:history="1">
            <w:r w:rsidRPr="00017069">
              <w:rPr>
                <w:rStyle w:val="Hyperlinkki"/>
                <w:noProof/>
              </w:rPr>
              <w:t>9. YMPÄRISTÖN JA TOIMITILOJEN TURVALLISUUS</w:t>
            </w:r>
            <w:r>
              <w:rPr>
                <w:noProof/>
                <w:webHidden/>
              </w:rPr>
              <w:tab/>
            </w:r>
            <w:r>
              <w:rPr>
                <w:noProof/>
                <w:webHidden/>
              </w:rPr>
              <w:fldChar w:fldCharType="begin"/>
            </w:r>
            <w:r>
              <w:rPr>
                <w:noProof/>
                <w:webHidden/>
              </w:rPr>
              <w:instrText xml:space="preserve"> PAGEREF _Toc241606690 \h </w:instrText>
            </w:r>
            <w:r>
              <w:rPr>
                <w:noProof/>
                <w:webHidden/>
              </w:rPr>
            </w:r>
            <w:r>
              <w:rPr>
                <w:noProof/>
                <w:webHidden/>
              </w:rPr>
              <w:fldChar w:fldCharType="separate"/>
            </w:r>
            <w:r>
              <w:rPr>
                <w:noProof/>
                <w:webHidden/>
              </w:rPr>
              <w:t>7</w:t>
            </w:r>
            <w:r>
              <w:rPr>
                <w:noProof/>
                <w:webHidden/>
              </w:rPr>
              <w:fldChar w:fldCharType="end"/>
            </w:r>
          </w:hyperlink>
        </w:p>
        <w:p w14:paraId="0336CA54" w14:textId="13BF8E49"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91" w:history="1">
            <w:r w:rsidRPr="00017069">
              <w:rPr>
                <w:rStyle w:val="Hyperlinkki"/>
                <w:rFonts w:cstheme="majorHAnsi"/>
                <w:caps/>
                <w:noProof/>
              </w:rPr>
              <w:t>10. Asiakas-, omainen- ja henkilöstöpalautteiden yhteenveto 1.5.-31.8.2026</w:t>
            </w:r>
            <w:r>
              <w:rPr>
                <w:noProof/>
                <w:webHidden/>
              </w:rPr>
              <w:tab/>
            </w:r>
            <w:r>
              <w:rPr>
                <w:noProof/>
                <w:webHidden/>
              </w:rPr>
              <w:fldChar w:fldCharType="begin"/>
            </w:r>
            <w:r>
              <w:rPr>
                <w:noProof/>
                <w:webHidden/>
              </w:rPr>
              <w:instrText xml:space="preserve"> PAGEREF _Toc241606691 \h </w:instrText>
            </w:r>
            <w:r>
              <w:rPr>
                <w:noProof/>
                <w:webHidden/>
              </w:rPr>
            </w:r>
            <w:r>
              <w:rPr>
                <w:noProof/>
                <w:webHidden/>
              </w:rPr>
              <w:fldChar w:fldCharType="separate"/>
            </w:r>
            <w:r>
              <w:rPr>
                <w:noProof/>
                <w:webHidden/>
              </w:rPr>
              <w:t>8</w:t>
            </w:r>
            <w:r>
              <w:rPr>
                <w:noProof/>
                <w:webHidden/>
              </w:rPr>
              <w:fldChar w:fldCharType="end"/>
            </w:r>
          </w:hyperlink>
        </w:p>
        <w:p w14:paraId="67FC9E5A" w14:textId="53578765"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92" w:history="1">
            <w:r w:rsidRPr="00017069">
              <w:rPr>
                <w:rStyle w:val="Hyperlinkki"/>
                <w:noProof/>
              </w:rPr>
              <w:t>11. TUNNISTETUT RISKIT JA RISKIENHALLINTA</w:t>
            </w:r>
            <w:r>
              <w:rPr>
                <w:noProof/>
                <w:webHidden/>
              </w:rPr>
              <w:tab/>
            </w:r>
            <w:r>
              <w:rPr>
                <w:noProof/>
                <w:webHidden/>
              </w:rPr>
              <w:fldChar w:fldCharType="begin"/>
            </w:r>
            <w:r>
              <w:rPr>
                <w:noProof/>
                <w:webHidden/>
              </w:rPr>
              <w:instrText xml:space="preserve"> PAGEREF _Toc241606692 \h </w:instrText>
            </w:r>
            <w:r>
              <w:rPr>
                <w:noProof/>
                <w:webHidden/>
              </w:rPr>
            </w:r>
            <w:r>
              <w:rPr>
                <w:noProof/>
                <w:webHidden/>
              </w:rPr>
              <w:fldChar w:fldCharType="separate"/>
            </w:r>
            <w:r>
              <w:rPr>
                <w:noProof/>
                <w:webHidden/>
              </w:rPr>
              <w:t>9</w:t>
            </w:r>
            <w:r>
              <w:rPr>
                <w:noProof/>
                <w:webHidden/>
              </w:rPr>
              <w:fldChar w:fldCharType="end"/>
            </w:r>
          </w:hyperlink>
        </w:p>
        <w:p w14:paraId="6153D87C" w14:textId="653425C3" w:rsidR="008A1A78" w:rsidRDefault="008A1A78">
          <w:pPr>
            <w:pStyle w:val="Sisluet3"/>
            <w:tabs>
              <w:tab w:val="right" w:leader="dot" w:pos="9628"/>
            </w:tabs>
            <w:rPr>
              <w:rFonts w:asciiTheme="minorHAnsi" w:eastAsiaTheme="minorEastAsia" w:hAnsiTheme="minorHAnsi"/>
              <w:noProof/>
              <w:kern w:val="2"/>
              <w:szCs w:val="24"/>
              <w:lang w:eastAsia="fi-FI"/>
              <w14:ligatures w14:val="standardContextual"/>
            </w:rPr>
          </w:pPr>
          <w:hyperlink w:anchor="_Toc241606693" w:history="1">
            <w:r w:rsidRPr="00017069">
              <w:rPr>
                <w:rStyle w:val="Hyperlinkki"/>
                <w:noProof/>
              </w:rPr>
              <w:t>11. KOKONAISARVIO</w:t>
            </w:r>
            <w:r>
              <w:rPr>
                <w:noProof/>
                <w:webHidden/>
              </w:rPr>
              <w:tab/>
            </w:r>
            <w:r>
              <w:rPr>
                <w:noProof/>
                <w:webHidden/>
              </w:rPr>
              <w:fldChar w:fldCharType="begin"/>
            </w:r>
            <w:r>
              <w:rPr>
                <w:noProof/>
                <w:webHidden/>
              </w:rPr>
              <w:instrText xml:space="preserve"> PAGEREF _Toc241606693 \h </w:instrText>
            </w:r>
            <w:r>
              <w:rPr>
                <w:noProof/>
                <w:webHidden/>
              </w:rPr>
            </w:r>
            <w:r>
              <w:rPr>
                <w:noProof/>
                <w:webHidden/>
              </w:rPr>
              <w:fldChar w:fldCharType="separate"/>
            </w:r>
            <w:r>
              <w:rPr>
                <w:noProof/>
                <w:webHidden/>
              </w:rPr>
              <w:t>10</w:t>
            </w:r>
            <w:r>
              <w:rPr>
                <w:noProof/>
                <w:webHidden/>
              </w:rPr>
              <w:fldChar w:fldCharType="end"/>
            </w:r>
          </w:hyperlink>
        </w:p>
        <w:p w14:paraId="7CF30686" w14:textId="68A4EC34" w:rsidR="00586385" w:rsidRDefault="00586385" w:rsidP="00586385">
          <w:pPr>
            <w:spacing w:after="0" w:line="240" w:lineRule="auto"/>
          </w:pPr>
          <w:r w:rsidRPr="00586385">
            <w:rPr>
              <w:rFonts w:asciiTheme="majorHAnsi" w:hAnsiTheme="majorHAnsi" w:cstheme="majorHAnsi"/>
              <w:b/>
              <w:bCs/>
              <w:sz w:val="20"/>
              <w:szCs w:val="20"/>
            </w:rPr>
            <w:fldChar w:fldCharType="end"/>
          </w:r>
        </w:p>
      </w:sdtContent>
    </w:sdt>
    <w:p w14:paraId="14591C9F" w14:textId="77777777" w:rsidR="007E76FE" w:rsidRDefault="007E76FE" w:rsidP="007E76FE"/>
    <w:p w14:paraId="0A6FA3B1" w14:textId="77777777" w:rsidR="007E76FE" w:rsidRDefault="007E76FE" w:rsidP="007E76FE"/>
    <w:p w14:paraId="0309C90D" w14:textId="77777777" w:rsidR="007E76FE" w:rsidRDefault="007E76FE" w:rsidP="007E76FE"/>
    <w:p w14:paraId="2C3EB64F" w14:textId="77777777" w:rsidR="007E76FE" w:rsidRDefault="007E76FE" w:rsidP="007E76FE"/>
    <w:p w14:paraId="7155AFFB" w14:textId="77777777" w:rsidR="007E76FE" w:rsidRPr="007E76FE" w:rsidRDefault="007E76FE" w:rsidP="007E76FE"/>
    <w:p w14:paraId="09389FE3" w14:textId="77777777" w:rsidR="004D62BC" w:rsidRPr="00A62EA1" w:rsidRDefault="004D62BC" w:rsidP="00A62EA1">
      <w:pPr>
        <w:spacing w:line="360" w:lineRule="auto"/>
        <w:rPr>
          <w:rFonts w:eastAsiaTheme="majorEastAsia" w:cstheme="majorBidi"/>
          <w:szCs w:val="24"/>
        </w:rPr>
      </w:pPr>
      <w:r w:rsidRPr="00A62EA1">
        <w:rPr>
          <w:szCs w:val="24"/>
        </w:rPr>
        <w:br w:type="page"/>
      </w:r>
    </w:p>
    <w:p w14:paraId="05858E34" w14:textId="0D6E98D1" w:rsidR="0014355E" w:rsidRDefault="004419EC" w:rsidP="00AC5C41">
      <w:pPr>
        <w:pStyle w:val="Otsikko1"/>
        <w:rPr>
          <w:sz w:val="28"/>
          <w:szCs w:val="28"/>
        </w:rPr>
      </w:pPr>
      <w:bookmarkStart w:id="2" w:name="_Toc241606562"/>
      <w:r w:rsidRPr="00B553D1">
        <w:rPr>
          <w:sz w:val="28"/>
          <w:szCs w:val="28"/>
        </w:rPr>
        <w:lastRenderedPageBreak/>
        <w:t>T</w:t>
      </w:r>
      <w:r w:rsidR="00B553D1" w:rsidRPr="00B553D1">
        <w:rPr>
          <w:sz w:val="28"/>
          <w:szCs w:val="28"/>
        </w:rPr>
        <w:t>AUSTA JA TARKOITUS</w:t>
      </w:r>
      <w:bookmarkEnd w:id="2"/>
    </w:p>
    <w:p w14:paraId="3AEB4FDC" w14:textId="124C9544" w:rsidR="00656119" w:rsidRDefault="00AA2DD2" w:rsidP="00AC5C41">
      <w:pPr>
        <w:spacing w:after="0" w:line="360" w:lineRule="auto"/>
        <w:rPr>
          <w:rFonts w:ascii="Times New Roman" w:hAnsi="Times New Roman" w:cs="Times New Roman"/>
          <w:szCs w:val="24"/>
        </w:rPr>
      </w:pPr>
      <w:r w:rsidRPr="00387C97">
        <w:rPr>
          <w:rFonts w:ascii="Times New Roman" w:hAnsi="Times New Roman" w:cs="Times New Roman"/>
          <w:szCs w:val="24"/>
        </w:rPr>
        <w:t>Määräys sosiaalihuollon</w:t>
      </w:r>
      <w:r w:rsidR="00F93DBE" w:rsidRPr="00387C97">
        <w:rPr>
          <w:rFonts w:ascii="Times New Roman" w:hAnsi="Times New Roman" w:cs="Times New Roman"/>
          <w:szCs w:val="24"/>
        </w:rPr>
        <w:t xml:space="preserve">palveluntuottajan palveluyksikkökohtaisen </w:t>
      </w:r>
      <w:r w:rsidR="00F06992" w:rsidRPr="00387C97">
        <w:rPr>
          <w:rFonts w:ascii="Times New Roman" w:hAnsi="Times New Roman" w:cs="Times New Roman"/>
          <w:szCs w:val="24"/>
        </w:rPr>
        <w:t xml:space="preserve">omavalvontasuunnitelman sisällöstä </w:t>
      </w:r>
      <w:r w:rsidR="0023371C" w:rsidRPr="00387C97">
        <w:rPr>
          <w:rFonts w:ascii="Times New Roman" w:hAnsi="Times New Roman" w:cs="Times New Roman"/>
          <w:szCs w:val="24"/>
        </w:rPr>
        <w:t>laatimisesta ja seurannasta Valvira Sosiaali</w:t>
      </w:r>
      <w:r w:rsidR="008F12DC" w:rsidRPr="00387C97">
        <w:rPr>
          <w:rFonts w:ascii="Times New Roman" w:hAnsi="Times New Roman" w:cs="Times New Roman"/>
          <w:szCs w:val="24"/>
        </w:rPr>
        <w:t>- terveysalan lupa ja val</w:t>
      </w:r>
      <w:r w:rsidR="008B1343" w:rsidRPr="00387C97">
        <w:rPr>
          <w:rFonts w:ascii="Times New Roman" w:hAnsi="Times New Roman" w:cs="Times New Roman"/>
          <w:szCs w:val="24"/>
        </w:rPr>
        <w:t>v</w:t>
      </w:r>
      <w:r w:rsidR="008F12DC" w:rsidRPr="00387C97">
        <w:rPr>
          <w:rFonts w:ascii="Times New Roman" w:hAnsi="Times New Roman" w:cs="Times New Roman"/>
          <w:szCs w:val="24"/>
        </w:rPr>
        <w:t xml:space="preserve">ontavirasto </w:t>
      </w:r>
      <w:r w:rsidR="008B1343" w:rsidRPr="00387C97">
        <w:rPr>
          <w:rFonts w:ascii="Times New Roman" w:hAnsi="Times New Roman" w:cs="Times New Roman"/>
          <w:szCs w:val="24"/>
        </w:rPr>
        <w:t xml:space="preserve">8.5.2024 </w:t>
      </w:r>
      <w:r w:rsidRPr="00387C97">
        <w:rPr>
          <w:rFonts w:ascii="Times New Roman" w:hAnsi="Times New Roman" w:cs="Times New Roman"/>
          <w:szCs w:val="24"/>
        </w:rPr>
        <w:t>Dnro V/42106/2023</w:t>
      </w:r>
      <w:r w:rsidR="008B1343" w:rsidRPr="00387C97">
        <w:rPr>
          <w:rFonts w:ascii="Times New Roman" w:hAnsi="Times New Roman" w:cs="Times New Roman"/>
          <w:szCs w:val="24"/>
        </w:rPr>
        <w:t>.</w:t>
      </w:r>
    </w:p>
    <w:p w14:paraId="05831F18" w14:textId="77777777" w:rsidR="009502B9" w:rsidRDefault="009502B9" w:rsidP="00AC5C41">
      <w:pPr>
        <w:spacing w:after="0" w:line="360" w:lineRule="auto"/>
        <w:rPr>
          <w:rFonts w:ascii="Times New Roman" w:hAnsi="Times New Roman" w:cs="Times New Roman"/>
          <w:szCs w:val="24"/>
        </w:rPr>
      </w:pPr>
    </w:p>
    <w:p w14:paraId="7FDF9750" w14:textId="6DB6C8C7" w:rsidR="00656119" w:rsidRDefault="00980542" w:rsidP="00AC5C41">
      <w:pPr>
        <w:spacing w:after="0" w:line="360" w:lineRule="auto"/>
        <w:rPr>
          <w:rFonts w:ascii="Times New Roman" w:hAnsi="Times New Roman" w:cs="Times New Roman"/>
          <w:szCs w:val="24"/>
        </w:rPr>
      </w:pPr>
      <w:r w:rsidRPr="00387C97">
        <w:rPr>
          <w:rFonts w:ascii="Times New Roman" w:hAnsi="Times New Roman" w:cs="Times New Roman"/>
          <w:szCs w:val="24"/>
        </w:rPr>
        <w:t>Valtuutussäännös: Laki sosiaali- ja terveydenhuollon valvonnasta (741/2023, valvontalaki) 31 §:n 2 momentti</w:t>
      </w:r>
      <w:r w:rsidR="0014355E">
        <w:rPr>
          <w:rFonts w:ascii="Times New Roman" w:hAnsi="Times New Roman" w:cs="Times New Roman"/>
          <w:szCs w:val="24"/>
        </w:rPr>
        <w:t>.</w:t>
      </w:r>
    </w:p>
    <w:p w14:paraId="1FD1F0D2" w14:textId="77777777" w:rsidR="00586385" w:rsidRDefault="00586385" w:rsidP="00AC5C41">
      <w:pPr>
        <w:spacing w:after="0" w:line="360" w:lineRule="auto"/>
        <w:rPr>
          <w:rFonts w:ascii="Times New Roman" w:hAnsi="Times New Roman" w:cs="Times New Roman"/>
          <w:szCs w:val="24"/>
        </w:rPr>
      </w:pPr>
    </w:p>
    <w:p w14:paraId="4924D73F" w14:textId="3FBCCB4D" w:rsidR="00980542" w:rsidRPr="00387C97" w:rsidRDefault="00980542" w:rsidP="00AC5C41">
      <w:pPr>
        <w:spacing w:after="0" w:line="360" w:lineRule="auto"/>
        <w:rPr>
          <w:rFonts w:ascii="Times New Roman" w:hAnsi="Times New Roman" w:cs="Times New Roman"/>
          <w:szCs w:val="24"/>
        </w:rPr>
      </w:pPr>
      <w:r w:rsidRPr="00387C97">
        <w:rPr>
          <w:rFonts w:ascii="Times New Roman" w:hAnsi="Times New Roman" w:cs="Times New Roman"/>
          <w:szCs w:val="24"/>
        </w:rPr>
        <w:t>Kohderyhmä: Sosiaali- ja terveydenhuollon palveluntuottajat. Määräys koskee sekä julkisesti että yksityisesti tuotettuja sosiaali- ja terveydenhuollon palveluja.</w:t>
      </w:r>
    </w:p>
    <w:p w14:paraId="08ECCA38" w14:textId="2108DBE0" w:rsidR="007B43C7" w:rsidRDefault="00980542" w:rsidP="00AC5C41">
      <w:pPr>
        <w:spacing w:after="0" w:line="360" w:lineRule="auto"/>
        <w:rPr>
          <w:rFonts w:ascii="Times New Roman" w:hAnsi="Times New Roman" w:cs="Times New Roman"/>
          <w:szCs w:val="24"/>
        </w:rPr>
      </w:pPr>
      <w:r w:rsidRPr="00387C97">
        <w:rPr>
          <w:rFonts w:ascii="Times New Roman" w:hAnsi="Times New Roman" w:cs="Times New Roman"/>
          <w:szCs w:val="24"/>
        </w:rPr>
        <w:t>Voimassaolo</w:t>
      </w:r>
      <w:r w:rsidR="00D4472C" w:rsidRPr="00387C97">
        <w:rPr>
          <w:rFonts w:ascii="Times New Roman" w:hAnsi="Times New Roman" w:cs="Times New Roman"/>
          <w:szCs w:val="24"/>
        </w:rPr>
        <w:t xml:space="preserve">: </w:t>
      </w:r>
      <w:r w:rsidRPr="00387C97">
        <w:rPr>
          <w:rFonts w:ascii="Times New Roman" w:hAnsi="Times New Roman" w:cs="Times New Roman"/>
          <w:szCs w:val="24"/>
        </w:rPr>
        <w:t>Määräys tulee voimaan 15.5.2024 ja on voimassa toistaiseksi.</w:t>
      </w:r>
    </w:p>
    <w:p w14:paraId="765C6C39" w14:textId="77777777" w:rsidR="00586385" w:rsidRDefault="007B43C7" w:rsidP="00AC5C41">
      <w:pPr>
        <w:spacing w:after="0" w:line="360" w:lineRule="auto"/>
        <w:rPr>
          <w:rFonts w:ascii="Times New Roman" w:hAnsi="Times New Roman" w:cs="Times New Roman"/>
          <w:szCs w:val="24"/>
        </w:rPr>
      </w:pPr>
      <w:r>
        <w:rPr>
          <w:rFonts w:ascii="Times New Roman" w:hAnsi="Times New Roman" w:cs="Times New Roman"/>
          <w:szCs w:val="24"/>
        </w:rPr>
        <w:t>(</w:t>
      </w:r>
      <w:hyperlink r:id="rId13" w:history="1">
        <w:r w:rsidRPr="007B43C7">
          <w:rPr>
            <w:rStyle w:val="Hyperlinkki"/>
            <w:rFonts w:ascii="Times New Roman" w:hAnsi="Times New Roman" w:cs="Times New Roman"/>
            <w:szCs w:val="24"/>
          </w:rPr>
          <w:t>Valviran määräys omavalvontasuunnitelman tarkemmasta sisällöstä, laatimisesta ja seurannasta.</w:t>
        </w:r>
      </w:hyperlink>
      <w:r>
        <w:rPr>
          <w:rFonts w:ascii="Times New Roman" w:hAnsi="Times New Roman" w:cs="Times New Roman"/>
          <w:szCs w:val="24"/>
        </w:rPr>
        <w:t>)</w:t>
      </w:r>
      <w:r w:rsidR="00AA2DD2" w:rsidRPr="00387C97">
        <w:rPr>
          <w:rFonts w:ascii="Times New Roman" w:hAnsi="Times New Roman" w:cs="Times New Roman"/>
          <w:szCs w:val="24"/>
        </w:rPr>
        <w:cr/>
      </w:r>
    </w:p>
    <w:p w14:paraId="53105BF7" w14:textId="1161F764" w:rsidR="00D4472C" w:rsidRPr="005E5A91" w:rsidRDefault="00286025" w:rsidP="00AC5C41">
      <w:pPr>
        <w:spacing w:after="0" w:line="360" w:lineRule="auto"/>
        <w:rPr>
          <w:rStyle w:val="Otsikko2Char"/>
        </w:rPr>
      </w:pPr>
      <w:bookmarkStart w:id="3" w:name="_Toc241606563"/>
      <w:r w:rsidRPr="005E5A91">
        <w:rPr>
          <w:rStyle w:val="Otsikko2Char"/>
        </w:rPr>
        <w:t>Määritelmä</w:t>
      </w:r>
      <w:r w:rsidR="0034767F" w:rsidRPr="005E5A91">
        <w:rPr>
          <w:rStyle w:val="Otsikko2Char"/>
        </w:rPr>
        <w:t>t</w:t>
      </w:r>
      <w:bookmarkEnd w:id="3"/>
    </w:p>
    <w:p w14:paraId="3B7E0425" w14:textId="52B0D00D" w:rsidR="0034767F" w:rsidRDefault="0034767F" w:rsidP="00AC5C41">
      <w:pPr>
        <w:spacing w:after="0" w:line="360" w:lineRule="auto"/>
        <w:rPr>
          <w:rFonts w:ascii="Times New Roman" w:hAnsi="Times New Roman" w:cs="Times New Roman"/>
          <w:szCs w:val="24"/>
        </w:rPr>
      </w:pPr>
      <w:r w:rsidRPr="00387C97">
        <w:rPr>
          <w:rFonts w:ascii="Times New Roman" w:hAnsi="Times New Roman" w:cs="Times New Roman"/>
          <w:szCs w:val="24"/>
        </w:rPr>
        <w:t>Palveluntuottajalla tarkoitetaan kaikkia julkisia ja yksityisiä organisaatioita sekä yksityisiä elinkeinonharjoittajia, jotka tuottavat valvontalain 4 §:n 1 momentin 3 ja 4 kohdissa tarkoitettuja sosiaali- ja terveyspalveluja.</w:t>
      </w:r>
    </w:p>
    <w:p w14:paraId="47E31559" w14:textId="77777777" w:rsidR="00586385" w:rsidRDefault="00586385" w:rsidP="00AC5C41">
      <w:pPr>
        <w:spacing w:after="0" w:line="360" w:lineRule="auto"/>
        <w:rPr>
          <w:rFonts w:ascii="Times New Roman" w:hAnsi="Times New Roman" w:cs="Times New Roman"/>
          <w:szCs w:val="24"/>
        </w:rPr>
      </w:pPr>
    </w:p>
    <w:p w14:paraId="03BD40D8" w14:textId="0207A0E8" w:rsidR="0034767F" w:rsidRDefault="0034767F" w:rsidP="00AC5C41">
      <w:pPr>
        <w:spacing w:after="0" w:line="360" w:lineRule="auto"/>
        <w:rPr>
          <w:rFonts w:ascii="Times New Roman" w:hAnsi="Times New Roman" w:cs="Times New Roman"/>
          <w:szCs w:val="24"/>
        </w:rPr>
      </w:pPr>
      <w:r w:rsidRPr="00387C97">
        <w:rPr>
          <w:rFonts w:ascii="Times New Roman" w:hAnsi="Times New Roman" w:cs="Times New Roman"/>
          <w:szCs w:val="24"/>
        </w:rPr>
        <w:t>Palveluntuottajan omavalvonnalla tarkoitetaan sosiaali- ja terveyspalveluiden</w:t>
      </w:r>
      <w:r w:rsidR="00782F43" w:rsidRPr="00387C97">
        <w:rPr>
          <w:rFonts w:ascii="Times New Roman" w:hAnsi="Times New Roman" w:cs="Times New Roman"/>
          <w:szCs w:val="24"/>
        </w:rPr>
        <w:t xml:space="preserve"> </w:t>
      </w:r>
      <w:r w:rsidRPr="00387C97">
        <w:rPr>
          <w:rFonts w:ascii="Times New Roman" w:hAnsi="Times New Roman" w:cs="Times New Roman"/>
          <w:szCs w:val="24"/>
        </w:rPr>
        <w:t>ennakoivaa, toiminnanaikaista ja jälkikäteistä laadun- ja riskienhallintaa, jolla osaltaan varmistetaan asiakas- ja potilasturvallisuuden toteutuminen.</w:t>
      </w:r>
      <w:r w:rsidR="00376F21" w:rsidRPr="00387C97">
        <w:rPr>
          <w:rFonts w:ascii="Times New Roman" w:hAnsi="Times New Roman" w:cs="Times New Roman"/>
          <w:szCs w:val="24"/>
        </w:rPr>
        <w:t xml:space="preserve"> </w:t>
      </w:r>
      <w:r w:rsidRPr="00387C97">
        <w:rPr>
          <w:rFonts w:ascii="Times New Roman" w:hAnsi="Times New Roman" w:cs="Times New Roman"/>
          <w:szCs w:val="24"/>
        </w:rPr>
        <w:t>Omavalvonta määrittää muun muassa, miten organisaatio vastaa palvelujen jatkuvuudesta, turvallisuudesta ja laadusta. Omavalvonnan toimeenpano edellyttää suunnitelmallisia toimenpiteitä sen tavoitteiden toteutumiseksi</w:t>
      </w:r>
      <w:r w:rsidR="00782F43" w:rsidRPr="00387C97">
        <w:rPr>
          <w:rFonts w:ascii="Times New Roman" w:hAnsi="Times New Roman" w:cs="Times New Roman"/>
          <w:szCs w:val="24"/>
        </w:rPr>
        <w:t>.</w:t>
      </w:r>
    </w:p>
    <w:p w14:paraId="126C6214" w14:textId="77777777" w:rsidR="00586385" w:rsidRDefault="00586385" w:rsidP="00AC5C41">
      <w:pPr>
        <w:spacing w:after="0" w:line="360" w:lineRule="auto"/>
        <w:rPr>
          <w:rFonts w:ascii="Times New Roman" w:hAnsi="Times New Roman" w:cs="Times New Roman"/>
          <w:szCs w:val="24"/>
        </w:rPr>
      </w:pPr>
    </w:p>
    <w:p w14:paraId="1A709536" w14:textId="229371C8" w:rsidR="00376F21" w:rsidRDefault="00376F21" w:rsidP="00CE35F2">
      <w:pPr>
        <w:spacing w:after="0" w:line="360" w:lineRule="auto"/>
        <w:rPr>
          <w:rFonts w:ascii="Times New Roman" w:hAnsi="Times New Roman" w:cs="Times New Roman"/>
          <w:szCs w:val="24"/>
        </w:rPr>
      </w:pPr>
      <w:r w:rsidRPr="00387C97">
        <w:rPr>
          <w:rFonts w:ascii="Times New Roman" w:hAnsi="Times New Roman" w:cs="Times New Roman"/>
          <w:szCs w:val="24"/>
        </w:rPr>
        <w:t>Omavalvontasuunnitelmalla tarkoitetaan palveluyksiköittäin laadittavaa asiakirjaa, jossa palveluntuottaja kuvaa toiminnan keskeiset riskit sekä miten palveluntuottaja ja henkilöstö valvovat palveluyksikköön kuuluvien palvelujen laatua, asianmukaisuutta, turvallisuutta ja asiakas- ja potilastyöhön osallistuvan henkilöstön riittävyyttä. Omavalvontasuunnitelma on päivittäisen toiminnan työväline. Omavalvontasuunnitelma on osa palvelunjärjestäjän ja useammassa kuin yhdessä palveluyksikössä palveluja antavan palveluntuottajan omavalvontaohjelmaa.</w:t>
      </w:r>
    </w:p>
    <w:p w14:paraId="5CAAD2FB" w14:textId="77777777" w:rsidR="00586385" w:rsidRPr="00387C97" w:rsidRDefault="00586385" w:rsidP="00CE35F2">
      <w:pPr>
        <w:spacing w:after="0" w:line="360" w:lineRule="auto"/>
        <w:rPr>
          <w:rFonts w:ascii="Times New Roman" w:hAnsi="Times New Roman" w:cs="Times New Roman"/>
          <w:szCs w:val="24"/>
        </w:rPr>
      </w:pPr>
    </w:p>
    <w:p w14:paraId="314C88F2" w14:textId="4F1FE5DF" w:rsidR="00AD2BCE" w:rsidRDefault="00376F21" w:rsidP="00CE35F2">
      <w:pPr>
        <w:spacing w:after="0" w:line="360" w:lineRule="auto"/>
        <w:rPr>
          <w:rFonts w:ascii="Times New Roman" w:hAnsi="Times New Roman" w:cs="Times New Roman"/>
          <w:szCs w:val="24"/>
        </w:rPr>
      </w:pPr>
      <w:r w:rsidRPr="00387C97">
        <w:rPr>
          <w:rFonts w:ascii="Times New Roman" w:hAnsi="Times New Roman" w:cs="Times New Roman"/>
          <w:szCs w:val="24"/>
        </w:rPr>
        <w:lastRenderedPageBreak/>
        <w:t xml:space="preserve">Palveluyksiköllä tarkoitetaan julkisen tai yksityisen palveluntuottajan ylläpitämää toiminnallista ja hallinnollisesti järjestettyä kokonaisuutta, jossa tuotetaan sosiaali- tai terveyspalveluja. Palveluyksikölle merkitään </w:t>
      </w:r>
      <w:proofErr w:type="spellStart"/>
      <w:r w:rsidRPr="00387C97">
        <w:rPr>
          <w:rFonts w:ascii="Times New Roman" w:hAnsi="Times New Roman" w:cs="Times New Roman"/>
          <w:szCs w:val="24"/>
        </w:rPr>
        <w:t>Soteri</w:t>
      </w:r>
      <w:proofErr w:type="spellEnd"/>
      <w:r w:rsidRPr="00387C97">
        <w:rPr>
          <w:rFonts w:ascii="Times New Roman" w:hAnsi="Times New Roman" w:cs="Times New Roman"/>
          <w:szCs w:val="24"/>
        </w:rPr>
        <w:t xml:space="preserve"> rekisteriin yksi tai useampi palvelupiste rekisteritekniseksi apukäsitteeksi, jonka tarkoituksena on osoittaa tosiasiallista paikkaa, jossa tai josta käsin palveluyksikköön rekisteröityjä palveluja tuotetaan asiakkaille tai potilaille. Palveluyksiköllä tarkoitetaan tässä määräyksessä myös valvontalain 4 §:n 1 momentin 6 kohdan mukaista yhteistä palveluyksikköä. Palveluyksikköön kuuluvia palveluja voidaan tuottaa yksityisiä ja julkisia sosiaali- ja </w:t>
      </w:r>
      <w:bookmarkStart w:id="4" w:name="_Toc45556421"/>
      <w:bookmarkStart w:id="5" w:name="_Toc121822181"/>
      <w:bookmarkEnd w:id="1"/>
      <w:r w:rsidR="00AD2BCE" w:rsidRPr="00387C97">
        <w:rPr>
          <w:rFonts w:ascii="Times New Roman" w:hAnsi="Times New Roman" w:cs="Times New Roman"/>
          <w:szCs w:val="24"/>
        </w:rPr>
        <w:t>terveydenhuollon palveluja koskevassa lainsäädännössä tarkoitetuissa fyysiseen sijaintiin viittaavassa yhdessä tai useammassa toimintayksikössä.</w:t>
      </w:r>
      <w:r w:rsidR="00AD2BCE" w:rsidRPr="00387C97">
        <w:rPr>
          <w:rFonts w:ascii="Times New Roman" w:hAnsi="Times New Roman" w:cs="Times New Roman"/>
          <w:szCs w:val="24"/>
        </w:rPr>
        <w:cr/>
      </w:r>
      <w:r w:rsidR="00155E5F">
        <w:rPr>
          <w:rFonts w:ascii="Times New Roman" w:hAnsi="Times New Roman" w:cs="Times New Roman"/>
          <w:szCs w:val="24"/>
        </w:rPr>
        <w:t>(</w:t>
      </w:r>
      <w:hyperlink r:id="rId14" w:history="1">
        <w:r w:rsidR="00155E5F" w:rsidRPr="00155E5F">
          <w:rPr>
            <w:rStyle w:val="Hyperlinkki"/>
            <w:rFonts w:ascii="Times New Roman" w:hAnsi="Times New Roman" w:cs="Times New Roman"/>
            <w:szCs w:val="24"/>
          </w:rPr>
          <w:t>Valviran määräys omavalvontasuunnitelman tarkemmasta sisällöstä, laatimisesta ja seurannasta.</w:t>
        </w:r>
      </w:hyperlink>
      <w:r w:rsidR="00155E5F">
        <w:rPr>
          <w:rFonts w:ascii="Times New Roman" w:hAnsi="Times New Roman" w:cs="Times New Roman"/>
          <w:szCs w:val="24"/>
        </w:rPr>
        <w:t>)</w:t>
      </w:r>
    </w:p>
    <w:p w14:paraId="0852680D" w14:textId="77777777" w:rsidR="00586385" w:rsidRDefault="00586385" w:rsidP="00CE35F2">
      <w:pPr>
        <w:spacing w:after="0" w:line="360" w:lineRule="auto"/>
        <w:rPr>
          <w:rFonts w:ascii="Times New Roman" w:hAnsi="Times New Roman" w:cs="Times New Roman"/>
          <w:szCs w:val="24"/>
        </w:rPr>
      </w:pPr>
    </w:p>
    <w:p w14:paraId="02F5B1F5" w14:textId="221ED020" w:rsidR="002C6F6E" w:rsidRPr="00387C97" w:rsidRDefault="002C6F6E" w:rsidP="0014355E">
      <w:pPr>
        <w:pStyle w:val="Otsikko2"/>
      </w:pPr>
      <w:bookmarkStart w:id="6" w:name="_Toc241606564"/>
      <w:r w:rsidRPr="00387C97">
        <w:t>Omavalvontasuunnitelman laatiminen</w:t>
      </w:r>
      <w:bookmarkEnd w:id="6"/>
    </w:p>
    <w:p w14:paraId="6432F78E" w14:textId="706F61ED" w:rsidR="002647DA" w:rsidRPr="00387C97" w:rsidRDefault="0026622D" w:rsidP="00454022">
      <w:pPr>
        <w:spacing w:after="0" w:line="360" w:lineRule="auto"/>
        <w:rPr>
          <w:rFonts w:ascii="Times New Roman" w:hAnsi="Times New Roman" w:cs="Times New Roman"/>
          <w:szCs w:val="24"/>
        </w:rPr>
      </w:pPr>
      <w:r w:rsidRPr="00387C97">
        <w:rPr>
          <w:rFonts w:ascii="Times New Roman" w:hAnsi="Times New Roman" w:cs="Times New Roman"/>
          <w:szCs w:val="24"/>
        </w:rPr>
        <w:t>Palveluntuottaja vastaa palveluyksikkökohtaisen omavalvontasuunnitelman laatimisesta. Omavalvontasuunnitelma tulee tehdä sähköisesti ja siihen on kirjattava, kuka vastaa sen laatimisesta, toteutumisen seurannasta, päivittämisestä ja julkaisemisesta.</w:t>
      </w:r>
      <w:r w:rsidR="00656119">
        <w:rPr>
          <w:rFonts w:ascii="Times New Roman" w:hAnsi="Times New Roman" w:cs="Times New Roman"/>
          <w:szCs w:val="24"/>
        </w:rPr>
        <w:t xml:space="preserve"> </w:t>
      </w:r>
      <w:r w:rsidRPr="00387C97">
        <w:rPr>
          <w:rFonts w:ascii="Times New Roman" w:hAnsi="Times New Roman" w:cs="Times New Roman"/>
          <w:szCs w:val="24"/>
        </w:rPr>
        <w:t>Omavalvontasuunnitelman laajuus ja sisältö määräytyvät palveluyksikössä tuotettavien palvelujen ja toiminnan laajuuden mukaan.</w:t>
      </w:r>
      <w:r w:rsidR="00656119">
        <w:rPr>
          <w:rFonts w:ascii="Times New Roman" w:hAnsi="Times New Roman" w:cs="Times New Roman"/>
          <w:szCs w:val="24"/>
        </w:rPr>
        <w:t xml:space="preserve"> </w:t>
      </w:r>
      <w:r w:rsidRPr="00387C97">
        <w:rPr>
          <w:rFonts w:ascii="Times New Roman" w:hAnsi="Times New Roman" w:cs="Times New Roman"/>
          <w:szCs w:val="24"/>
        </w:rPr>
        <w:t>Omavalvontasuunnitelman on katettava palveluyksikössä tuotetut palvelut, mukaan lukien palveluntuottajan omana toimintana tuotetut palvelut, palveluntuottajan ostopalveluna ja alihankintana hankkimat palvelut ja</w:t>
      </w:r>
      <w:r w:rsidR="0084014E" w:rsidRPr="00387C97">
        <w:rPr>
          <w:rFonts w:ascii="Times New Roman" w:hAnsi="Times New Roman" w:cs="Times New Roman"/>
          <w:szCs w:val="24"/>
        </w:rPr>
        <w:t xml:space="preserve"> </w:t>
      </w:r>
      <w:r w:rsidRPr="00387C97">
        <w:rPr>
          <w:rFonts w:ascii="Times New Roman" w:hAnsi="Times New Roman" w:cs="Times New Roman"/>
          <w:szCs w:val="24"/>
        </w:rPr>
        <w:t>palvelusetelillä tuotetut palvelut.</w:t>
      </w:r>
      <w:r w:rsidR="00656119">
        <w:rPr>
          <w:rFonts w:ascii="Times New Roman" w:hAnsi="Times New Roman" w:cs="Times New Roman"/>
          <w:szCs w:val="24"/>
        </w:rPr>
        <w:t xml:space="preserve"> </w:t>
      </w:r>
      <w:r w:rsidRPr="00387C97">
        <w:rPr>
          <w:rFonts w:ascii="Times New Roman" w:hAnsi="Times New Roman" w:cs="Times New Roman"/>
          <w:szCs w:val="24"/>
        </w:rPr>
        <w:t>Omavalvontasuunnitelman tulee olla selkeä sekä helposti ymmärrettävä ja käytettävä työväline, joka ohjaa palveluyksikön henkilöstön käytännön työtä ja toimintaa. Palveluntuottajalla ja palveluyksikön henkilöstöllä on velvollisuus toimia omavalvontasuunnitelman mukaisesti ja seurata aktiivisesti suunnitelman toteutumista.</w:t>
      </w:r>
      <w:r w:rsidR="00656119">
        <w:rPr>
          <w:rFonts w:ascii="Times New Roman" w:hAnsi="Times New Roman" w:cs="Times New Roman"/>
          <w:szCs w:val="24"/>
        </w:rPr>
        <w:t xml:space="preserve"> </w:t>
      </w:r>
      <w:r w:rsidR="00E762E8" w:rsidRPr="00387C97">
        <w:rPr>
          <w:rFonts w:ascii="Times New Roman" w:hAnsi="Times New Roman" w:cs="Times New Roman"/>
          <w:szCs w:val="24"/>
        </w:rPr>
        <w:t>Palveluntuottajan on otettava omavalvontasuunnitelmaa laatiessaan ja päivittäessään huomioon palveluyksikön palveluja saavilta asiakkailta ja potilailta, heidän omaisiltaan ja läheisiltään sekä palveluyksikön henkilöstöltä säännöllisesti kerättävä tai muuten saatu palaute.</w:t>
      </w:r>
    </w:p>
    <w:p w14:paraId="3674106F" w14:textId="1A8C6C50" w:rsidR="002647DA" w:rsidRDefault="00155E5F" w:rsidP="00454022">
      <w:pPr>
        <w:spacing w:after="0" w:line="360" w:lineRule="auto"/>
        <w:rPr>
          <w:rFonts w:ascii="Times New Roman" w:hAnsi="Times New Roman" w:cs="Times New Roman"/>
          <w:szCs w:val="24"/>
        </w:rPr>
      </w:pPr>
      <w:r>
        <w:rPr>
          <w:rFonts w:ascii="Times New Roman" w:hAnsi="Times New Roman" w:cs="Times New Roman"/>
          <w:szCs w:val="24"/>
        </w:rPr>
        <w:t>(</w:t>
      </w:r>
      <w:hyperlink r:id="rId15" w:history="1">
        <w:r w:rsidRPr="00155E5F">
          <w:rPr>
            <w:rStyle w:val="Hyperlinkki"/>
            <w:rFonts w:ascii="Times New Roman" w:hAnsi="Times New Roman" w:cs="Times New Roman"/>
            <w:szCs w:val="24"/>
          </w:rPr>
          <w:t>Valviran määräys omavalvontasuunnitelman tarkemmasta sisällöstä, laatimisesta ja seurannasta.</w:t>
        </w:r>
      </w:hyperlink>
      <w:r>
        <w:rPr>
          <w:rFonts w:ascii="Times New Roman" w:hAnsi="Times New Roman" w:cs="Times New Roman"/>
          <w:szCs w:val="24"/>
        </w:rPr>
        <w:t>)</w:t>
      </w:r>
    </w:p>
    <w:p w14:paraId="61FD7F3D" w14:textId="77777777" w:rsidR="0014355E" w:rsidRDefault="0014355E" w:rsidP="00454022">
      <w:pPr>
        <w:spacing w:after="0" w:line="360" w:lineRule="auto"/>
        <w:rPr>
          <w:rFonts w:ascii="Times New Roman" w:hAnsi="Times New Roman" w:cs="Times New Roman"/>
          <w:szCs w:val="24"/>
        </w:rPr>
      </w:pPr>
    </w:p>
    <w:p w14:paraId="12B4132F" w14:textId="77777777" w:rsidR="0014355E" w:rsidRDefault="0014355E" w:rsidP="00454022">
      <w:pPr>
        <w:spacing w:after="0" w:line="360" w:lineRule="auto"/>
        <w:rPr>
          <w:rFonts w:ascii="Times New Roman" w:hAnsi="Times New Roman" w:cs="Times New Roman"/>
          <w:szCs w:val="24"/>
        </w:rPr>
      </w:pPr>
    </w:p>
    <w:p w14:paraId="76473B6D" w14:textId="77777777" w:rsidR="00454022" w:rsidRDefault="00454022" w:rsidP="00454022">
      <w:pPr>
        <w:spacing w:after="0" w:line="360" w:lineRule="auto"/>
        <w:rPr>
          <w:rFonts w:ascii="Times New Roman" w:hAnsi="Times New Roman" w:cs="Times New Roman"/>
          <w:szCs w:val="24"/>
        </w:rPr>
      </w:pPr>
    </w:p>
    <w:p w14:paraId="63EC926B" w14:textId="77777777" w:rsidR="000D5D23" w:rsidRDefault="000D5D23" w:rsidP="00454022">
      <w:pPr>
        <w:spacing w:after="0" w:line="360" w:lineRule="auto"/>
        <w:rPr>
          <w:rFonts w:ascii="Times New Roman" w:hAnsi="Times New Roman" w:cs="Times New Roman"/>
          <w:szCs w:val="24"/>
        </w:rPr>
      </w:pPr>
    </w:p>
    <w:p w14:paraId="48106841" w14:textId="77777777" w:rsidR="00454022" w:rsidRDefault="00454022" w:rsidP="00454022">
      <w:pPr>
        <w:spacing w:after="0" w:line="360" w:lineRule="auto"/>
        <w:rPr>
          <w:rFonts w:ascii="Times New Roman" w:hAnsi="Times New Roman" w:cs="Times New Roman"/>
          <w:szCs w:val="24"/>
        </w:rPr>
      </w:pPr>
    </w:p>
    <w:p w14:paraId="1BE6C52A" w14:textId="41FC0110" w:rsidR="004238A6" w:rsidRPr="005E5A91" w:rsidRDefault="002647DA" w:rsidP="00A6498E">
      <w:pPr>
        <w:pStyle w:val="Luettelokappale"/>
        <w:numPr>
          <w:ilvl w:val="0"/>
          <w:numId w:val="2"/>
        </w:numPr>
        <w:spacing w:after="0" w:line="360" w:lineRule="auto"/>
        <w:ind w:left="357" w:hanging="357"/>
        <w:rPr>
          <w:rStyle w:val="Otsikko2Char"/>
          <w:rFonts w:asciiTheme="majorHAnsi" w:hAnsiTheme="majorHAnsi" w:cstheme="majorHAnsi"/>
        </w:rPr>
      </w:pPr>
      <w:bookmarkStart w:id="7" w:name="_Toc241606565"/>
      <w:r w:rsidRPr="005E5A91">
        <w:rPr>
          <w:rStyle w:val="Otsikko1Char"/>
          <w:rFonts w:asciiTheme="majorHAnsi" w:hAnsiTheme="majorHAnsi" w:cstheme="majorHAnsi"/>
          <w:sz w:val="24"/>
          <w:szCs w:val="24"/>
        </w:rPr>
        <w:lastRenderedPageBreak/>
        <w:t>P</w:t>
      </w:r>
      <w:r w:rsidR="00C5478C" w:rsidRPr="005E5A91">
        <w:rPr>
          <w:rStyle w:val="Otsikko1Char"/>
          <w:rFonts w:asciiTheme="majorHAnsi" w:hAnsiTheme="majorHAnsi" w:cstheme="majorHAnsi"/>
          <w:sz w:val="24"/>
          <w:szCs w:val="24"/>
        </w:rPr>
        <w:t>ALVELUNTUOTTAJAA, PALVELUYKSIKKÖÄ JA TOIMINTAA KOSKEVAT TIEDOT</w:t>
      </w:r>
      <w:bookmarkEnd w:id="7"/>
      <w:r w:rsidRPr="005E5A91">
        <w:rPr>
          <w:rStyle w:val="Otsikko1Char"/>
          <w:rFonts w:asciiTheme="majorHAnsi" w:hAnsiTheme="majorHAnsi" w:cstheme="majorHAnsi"/>
          <w:sz w:val="24"/>
          <w:szCs w:val="24"/>
        </w:rPr>
        <w:cr/>
      </w:r>
      <w:bookmarkEnd w:id="4"/>
      <w:bookmarkEnd w:id="5"/>
      <w:r w:rsidR="0014355E" w:rsidRPr="005E5A91">
        <w:rPr>
          <w:rStyle w:val="Otsikko2Char"/>
          <w:rFonts w:asciiTheme="majorHAnsi" w:hAnsiTheme="majorHAnsi" w:cstheme="majorHAnsi"/>
        </w:rPr>
        <w:t>1.1 Palveluntuottajan perustiedot</w:t>
      </w: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99"/>
        <w:gridCol w:w="5667"/>
        <w:gridCol w:w="10"/>
      </w:tblGrid>
      <w:tr w:rsidR="006F6B8D" w:rsidRPr="005E5A91" w14:paraId="4FB2D531" w14:textId="77777777" w:rsidTr="007F2F04">
        <w:trPr>
          <w:trHeight w:val="1315"/>
        </w:trPr>
        <w:tc>
          <w:tcPr>
            <w:tcW w:w="4599" w:type="dxa"/>
            <w:tcBorders>
              <w:right w:val="nil"/>
            </w:tcBorders>
          </w:tcPr>
          <w:p w14:paraId="0F4345F6"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Palveluntuottaja</w:t>
            </w:r>
          </w:p>
          <w:p w14:paraId="22DF94A8"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Yksityinen palvelujentuottaja</w:t>
            </w:r>
          </w:p>
          <w:p w14:paraId="7656C3E6"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Nimi: Kaskimaan Hoivakoti Oy</w:t>
            </w:r>
          </w:p>
          <w:p w14:paraId="79A64AB5"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 xml:space="preserve">Palveluntuottajan Y-tunnus: </w:t>
            </w:r>
            <w:proofErr w:type="gramStart"/>
            <w:r w:rsidRPr="005E5A91">
              <w:rPr>
                <w:rFonts w:asciiTheme="majorHAnsi" w:hAnsiTheme="majorHAnsi" w:cstheme="majorHAnsi"/>
                <w:sz w:val="20"/>
                <w:szCs w:val="20"/>
              </w:rPr>
              <w:t>1929630-7</w:t>
            </w:r>
            <w:proofErr w:type="gramEnd"/>
          </w:p>
        </w:tc>
        <w:tc>
          <w:tcPr>
            <w:tcW w:w="5677" w:type="dxa"/>
            <w:gridSpan w:val="2"/>
          </w:tcPr>
          <w:p w14:paraId="7B8D0134"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Kunnan nimi: Raasepori</w:t>
            </w:r>
          </w:p>
          <w:p w14:paraId="6B74270B"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OID KOODI: 1.2.246.10.19296307.10.0</w:t>
            </w:r>
          </w:p>
          <w:p w14:paraId="620AB446"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Sote -alueen nimi: Länsi-Uudenmaan Hyvinvointialue</w:t>
            </w:r>
          </w:p>
        </w:tc>
      </w:tr>
      <w:tr w:rsidR="006F6B8D" w:rsidRPr="005E5A91" w14:paraId="11FC321C" w14:textId="77777777" w:rsidTr="007F2F04">
        <w:trPr>
          <w:gridAfter w:val="1"/>
          <w:wAfter w:w="10" w:type="dxa"/>
          <w:trHeight w:val="680"/>
        </w:trPr>
        <w:tc>
          <w:tcPr>
            <w:tcW w:w="10266" w:type="dxa"/>
            <w:gridSpan w:val="2"/>
          </w:tcPr>
          <w:p w14:paraId="1AA9AAFE"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Toimintayksikön nimi</w:t>
            </w:r>
          </w:p>
          <w:p w14:paraId="7A11A537"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Kaskimaan Hoivakoti Oy</w:t>
            </w:r>
          </w:p>
        </w:tc>
      </w:tr>
      <w:tr w:rsidR="006F6B8D" w:rsidRPr="005E5A91" w14:paraId="29E0EB36" w14:textId="77777777" w:rsidTr="007F2F04">
        <w:trPr>
          <w:gridAfter w:val="1"/>
          <w:wAfter w:w="10" w:type="dxa"/>
          <w:trHeight w:val="650"/>
        </w:trPr>
        <w:tc>
          <w:tcPr>
            <w:tcW w:w="10266" w:type="dxa"/>
            <w:gridSpan w:val="2"/>
          </w:tcPr>
          <w:p w14:paraId="131B0ADB" w14:textId="77777777" w:rsidR="006F6B8D" w:rsidRPr="005E5A91" w:rsidRDefault="006F6B8D" w:rsidP="00E5423D">
            <w:pPr>
              <w:spacing w:after="0" w:line="360" w:lineRule="auto"/>
              <w:jc w:val="both"/>
              <w:rPr>
                <w:rFonts w:asciiTheme="majorHAnsi" w:eastAsia="Times New Roman" w:hAnsiTheme="majorHAnsi" w:cstheme="majorHAnsi"/>
                <w:sz w:val="20"/>
                <w:szCs w:val="20"/>
                <w:lang w:eastAsia="fi-FI"/>
              </w:rPr>
            </w:pPr>
            <w:r w:rsidRPr="005E5A91">
              <w:rPr>
                <w:rFonts w:asciiTheme="majorHAnsi" w:eastAsia="Times New Roman" w:hAnsiTheme="majorHAnsi" w:cstheme="majorHAnsi"/>
                <w:sz w:val="20"/>
                <w:szCs w:val="20"/>
                <w:lang w:eastAsia="fi-FI"/>
              </w:rPr>
              <w:t>Toimintayksikön sijaintikunta yhteystietoineen</w:t>
            </w:r>
          </w:p>
          <w:p w14:paraId="0F7C2D42" w14:textId="77777777" w:rsidR="006F6B8D" w:rsidRPr="005E5A91" w:rsidRDefault="006F6B8D" w:rsidP="00E5423D">
            <w:pPr>
              <w:spacing w:after="0" w:line="360" w:lineRule="auto"/>
              <w:jc w:val="both"/>
              <w:rPr>
                <w:rFonts w:asciiTheme="majorHAnsi" w:hAnsiTheme="majorHAnsi" w:cstheme="majorHAnsi"/>
                <w:sz w:val="20"/>
                <w:szCs w:val="20"/>
                <w:lang w:eastAsia="fi-FI"/>
              </w:rPr>
            </w:pPr>
            <w:r w:rsidRPr="005E5A91">
              <w:rPr>
                <w:rFonts w:asciiTheme="majorHAnsi" w:hAnsiTheme="majorHAnsi" w:cstheme="majorHAnsi"/>
                <w:sz w:val="20"/>
                <w:szCs w:val="20"/>
                <w:lang w:eastAsia="fi-FI"/>
              </w:rPr>
              <w:t>Tammisaarentie 510, 10300 Karjaa</w:t>
            </w:r>
          </w:p>
        </w:tc>
      </w:tr>
      <w:tr w:rsidR="006F6B8D" w:rsidRPr="005E5A91" w14:paraId="1C2A9FAD" w14:textId="77777777" w:rsidTr="007F2F04">
        <w:trPr>
          <w:gridAfter w:val="1"/>
          <w:wAfter w:w="10" w:type="dxa"/>
          <w:trHeight w:val="685"/>
        </w:trPr>
        <w:tc>
          <w:tcPr>
            <w:tcW w:w="10266" w:type="dxa"/>
            <w:gridSpan w:val="2"/>
          </w:tcPr>
          <w:p w14:paraId="34AC2CDE" w14:textId="77777777" w:rsidR="006F6B8D" w:rsidRPr="005E5A91" w:rsidRDefault="006F6B8D" w:rsidP="00E5423D">
            <w:pPr>
              <w:spacing w:after="0" w:line="360" w:lineRule="auto"/>
              <w:jc w:val="both"/>
              <w:rPr>
                <w:rFonts w:asciiTheme="majorHAnsi" w:eastAsia="Times New Roman" w:hAnsiTheme="majorHAnsi" w:cstheme="majorHAnsi"/>
                <w:sz w:val="20"/>
                <w:szCs w:val="20"/>
                <w:lang w:eastAsia="fi-FI"/>
              </w:rPr>
            </w:pPr>
            <w:r w:rsidRPr="005E5A91">
              <w:rPr>
                <w:rFonts w:asciiTheme="majorHAnsi" w:eastAsia="Times New Roman" w:hAnsiTheme="majorHAnsi" w:cstheme="majorHAnsi"/>
                <w:sz w:val="20"/>
                <w:szCs w:val="20"/>
                <w:lang w:eastAsia="fi-FI"/>
              </w:rPr>
              <w:t>Palvelumuoto; asiakasryhmä, jolle palvelua tuotetaan; asiakaspaikkamäärä</w:t>
            </w:r>
          </w:p>
          <w:p w14:paraId="4C42079B" w14:textId="5D6C5686" w:rsidR="006F6B8D" w:rsidRPr="005E5A91" w:rsidRDefault="006F6B8D" w:rsidP="00E5423D">
            <w:pPr>
              <w:spacing w:after="0" w:line="360" w:lineRule="auto"/>
              <w:jc w:val="both"/>
              <w:rPr>
                <w:rFonts w:asciiTheme="majorHAnsi" w:eastAsia="Times New Roman" w:hAnsiTheme="majorHAnsi" w:cstheme="majorHAnsi"/>
                <w:sz w:val="20"/>
                <w:szCs w:val="20"/>
                <w:lang w:eastAsia="fi-FI"/>
              </w:rPr>
            </w:pPr>
            <w:r w:rsidRPr="005E5A91">
              <w:rPr>
                <w:rFonts w:asciiTheme="majorHAnsi" w:eastAsia="Times New Roman" w:hAnsiTheme="majorHAnsi" w:cstheme="majorHAnsi"/>
                <w:sz w:val="20"/>
                <w:szCs w:val="20"/>
                <w:lang w:eastAsia="fi-FI"/>
              </w:rPr>
              <w:t>Mielenterveys</w:t>
            </w:r>
            <w:r w:rsidR="00AA2D13" w:rsidRPr="005E5A91">
              <w:rPr>
                <w:rFonts w:asciiTheme="majorHAnsi" w:eastAsia="Times New Roman" w:hAnsiTheme="majorHAnsi" w:cstheme="majorHAnsi"/>
                <w:sz w:val="20"/>
                <w:szCs w:val="20"/>
                <w:lang w:eastAsia="fi-FI"/>
              </w:rPr>
              <w:t xml:space="preserve">- ja </w:t>
            </w:r>
            <w:r w:rsidR="007F2F04" w:rsidRPr="005E5A91">
              <w:rPr>
                <w:rFonts w:asciiTheme="majorHAnsi" w:eastAsia="Times New Roman" w:hAnsiTheme="majorHAnsi" w:cstheme="majorHAnsi"/>
                <w:sz w:val="20"/>
                <w:szCs w:val="20"/>
                <w:lang w:eastAsia="fi-FI"/>
              </w:rPr>
              <w:t>päihde</w:t>
            </w:r>
            <w:r w:rsidRPr="005E5A91">
              <w:rPr>
                <w:rFonts w:asciiTheme="majorHAnsi" w:eastAsia="Times New Roman" w:hAnsiTheme="majorHAnsi" w:cstheme="majorHAnsi"/>
                <w:sz w:val="20"/>
                <w:szCs w:val="20"/>
                <w:lang w:eastAsia="fi-FI"/>
              </w:rPr>
              <w:t>kuntoutujat ympärivuorokautinen palveluasuminen, 17 paikkaa</w:t>
            </w:r>
          </w:p>
        </w:tc>
      </w:tr>
      <w:tr w:rsidR="006F6B8D" w:rsidRPr="005E5A91" w14:paraId="3AC038C3" w14:textId="77777777" w:rsidTr="007F2F04">
        <w:trPr>
          <w:gridAfter w:val="1"/>
          <w:wAfter w:w="10" w:type="dxa"/>
          <w:trHeight w:val="676"/>
        </w:trPr>
        <w:tc>
          <w:tcPr>
            <w:tcW w:w="10266" w:type="dxa"/>
            <w:gridSpan w:val="2"/>
          </w:tcPr>
          <w:p w14:paraId="2A3C6593" w14:textId="77777777" w:rsidR="006F6B8D" w:rsidRPr="005E5A91" w:rsidRDefault="006F6B8D" w:rsidP="00E5423D">
            <w:pPr>
              <w:spacing w:after="0" w:line="360" w:lineRule="auto"/>
              <w:jc w:val="both"/>
              <w:rPr>
                <w:rFonts w:asciiTheme="majorHAnsi" w:eastAsia="Times New Roman" w:hAnsiTheme="majorHAnsi" w:cstheme="majorHAnsi"/>
                <w:sz w:val="20"/>
                <w:szCs w:val="20"/>
                <w:lang w:eastAsia="fi-FI"/>
              </w:rPr>
            </w:pPr>
            <w:r w:rsidRPr="005E5A91">
              <w:rPr>
                <w:rFonts w:asciiTheme="majorHAnsi" w:eastAsia="Times New Roman" w:hAnsiTheme="majorHAnsi" w:cstheme="majorHAnsi"/>
                <w:sz w:val="20"/>
                <w:szCs w:val="20"/>
                <w:lang w:eastAsia="fi-FI"/>
              </w:rPr>
              <w:t>Toimintayksikön katuosoite: Tammisaarentie 510</w:t>
            </w:r>
          </w:p>
          <w:p w14:paraId="6A1174F1" w14:textId="20403FA1" w:rsidR="006F6B8D" w:rsidRPr="005E5A91" w:rsidRDefault="006F6B8D" w:rsidP="007F2F04">
            <w:pPr>
              <w:tabs>
                <w:tab w:val="left" w:pos="4063"/>
              </w:tabs>
              <w:spacing w:after="0" w:line="360" w:lineRule="auto"/>
              <w:jc w:val="both"/>
              <w:rPr>
                <w:rFonts w:asciiTheme="majorHAnsi" w:eastAsia="Times New Roman" w:hAnsiTheme="majorHAnsi" w:cstheme="majorHAnsi"/>
                <w:sz w:val="20"/>
                <w:szCs w:val="20"/>
                <w:lang w:eastAsia="fi-FI"/>
              </w:rPr>
            </w:pPr>
            <w:r w:rsidRPr="005E5A91">
              <w:rPr>
                <w:rFonts w:asciiTheme="majorHAnsi" w:eastAsia="Times New Roman" w:hAnsiTheme="majorHAnsi" w:cstheme="majorHAnsi"/>
                <w:sz w:val="20"/>
                <w:szCs w:val="20"/>
                <w:lang w:eastAsia="fi-FI"/>
              </w:rPr>
              <w:t>Puhelinnumero: 0405312397</w:t>
            </w:r>
            <w:r w:rsidR="007F2F04" w:rsidRPr="005E5A91">
              <w:rPr>
                <w:rFonts w:asciiTheme="majorHAnsi" w:eastAsia="Times New Roman" w:hAnsiTheme="majorHAnsi" w:cstheme="majorHAnsi"/>
                <w:sz w:val="20"/>
                <w:szCs w:val="20"/>
                <w:lang w:eastAsia="fi-FI"/>
              </w:rPr>
              <w:tab/>
            </w:r>
          </w:p>
        </w:tc>
      </w:tr>
      <w:tr w:rsidR="006F6B8D" w:rsidRPr="005E5A91" w14:paraId="619AB41C" w14:textId="77777777" w:rsidTr="007F2F04">
        <w:trPr>
          <w:trHeight w:val="333"/>
        </w:trPr>
        <w:tc>
          <w:tcPr>
            <w:tcW w:w="4599" w:type="dxa"/>
          </w:tcPr>
          <w:p w14:paraId="7B4E6A4D" w14:textId="77777777" w:rsidR="006F6B8D" w:rsidRPr="005E5A91" w:rsidRDefault="006F6B8D" w:rsidP="00E5423D">
            <w:pPr>
              <w:spacing w:after="0" w:line="360" w:lineRule="auto"/>
              <w:jc w:val="both"/>
              <w:rPr>
                <w:rFonts w:asciiTheme="majorHAnsi" w:eastAsia="Times New Roman" w:hAnsiTheme="majorHAnsi" w:cstheme="majorHAnsi"/>
                <w:sz w:val="20"/>
                <w:szCs w:val="20"/>
                <w:lang w:eastAsia="fi-FI"/>
              </w:rPr>
            </w:pPr>
            <w:r w:rsidRPr="005E5A91">
              <w:rPr>
                <w:rFonts w:asciiTheme="majorHAnsi" w:eastAsia="Times New Roman" w:hAnsiTheme="majorHAnsi" w:cstheme="majorHAnsi"/>
                <w:sz w:val="20"/>
                <w:szCs w:val="20"/>
                <w:lang w:eastAsia="fi-FI"/>
              </w:rPr>
              <w:t>Postinumero:10300</w:t>
            </w:r>
          </w:p>
        </w:tc>
        <w:tc>
          <w:tcPr>
            <w:tcW w:w="5677" w:type="dxa"/>
            <w:gridSpan w:val="2"/>
          </w:tcPr>
          <w:p w14:paraId="0A510788" w14:textId="22DBC047" w:rsidR="006F6B8D" w:rsidRPr="005E5A91" w:rsidRDefault="006F6B8D" w:rsidP="00E5423D">
            <w:pPr>
              <w:spacing w:after="0" w:line="360" w:lineRule="auto"/>
              <w:rPr>
                <w:rFonts w:asciiTheme="majorHAnsi" w:eastAsia="Times New Roman" w:hAnsiTheme="majorHAnsi" w:cstheme="majorHAnsi"/>
                <w:sz w:val="20"/>
                <w:szCs w:val="20"/>
                <w:lang w:eastAsia="fi-FI"/>
              </w:rPr>
            </w:pPr>
            <w:r w:rsidRPr="005E5A91">
              <w:rPr>
                <w:rFonts w:asciiTheme="majorHAnsi" w:hAnsiTheme="majorHAnsi" w:cstheme="majorHAnsi"/>
                <w:sz w:val="20"/>
                <w:szCs w:val="20"/>
                <w:lang w:eastAsia="fi-FI"/>
              </w:rPr>
              <w:t>Postitoimipaikka:</w:t>
            </w:r>
            <w:r w:rsidR="005E4217" w:rsidRPr="005E5A91">
              <w:rPr>
                <w:rFonts w:asciiTheme="majorHAnsi" w:hAnsiTheme="majorHAnsi" w:cstheme="majorHAnsi"/>
                <w:sz w:val="20"/>
                <w:szCs w:val="20"/>
                <w:lang w:eastAsia="fi-FI"/>
              </w:rPr>
              <w:t xml:space="preserve"> </w:t>
            </w:r>
            <w:r w:rsidRPr="005E5A91">
              <w:rPr>
                <w:rFonts w:asciiTheme="majorHAnsi" w:eastAsia="Times New Roman" w:hAnsiTheme="majorHAnsi" w:cstheme="majorHAnsi"/>
                <w:sz w:val="20"/>
                <w:szCs w:val="20"/>
                <w:lang w:eastAsia="fi-FI"/>
              </w:rPr>
              <w:t>Karjaa</w:t>
            </w:r>
          </w:p>
        </w:tc>
      </w:tr>
      <w:tr w:rsidR="005E4217" w:rsidRPr="005E5A91" w14:paraId="12B2D450" w14:textId="77777777" w:rsidTr="007F2F04">
        <w:trPr>
          <w:trHeight w:val="632"/>
        </w:trPr>
        <w:tc>
          <w:tcPr>
            <w:tcW w:w="10276" w:type="dxa"/>
            <w:gridSpan w:val="3"/>
          </w:tcPr>
          <w:p w14:paraId="7C0CD0CA" w14:textId="31742C6C" w:rsidR="000E50B4" w:rsidRPr="005E5A91" w:rsidRDefault="007F2F04" w:rsidP="007205AE">
            <w:pPr>
              <w:spacing w:after="0" w:line="360" w:lineRule="auto"/>
              <w:jc w:val="both"/>
              <w:rPr>
                <w:rFonts w:asciiTheme="majorHAnsi" w:hAnsiTheme="majorHAnsi" w:cstheme="majorHAnsi"/>
                <w:sz w:val="20"/>
                <w:szCs w:val="20"/>
                <w:lang w:eastAsia="fi-FI"/>
              </w:rPr>
            </w:pPr>
            <w:r w:rsidRPr="005E5A91">
              <w:rPr>
                <w:rFonts w:asciiTheme="majorHAnsi" w:eastAsia="Times New Roman" w:hAnsiTheme="majorHAnsi" w:cstheme="majorHAnsi"/>
                <w:sz w:val="20"/>
                <w:szCs w:val="20"/>
                <w:lang w:eastAsia="fi-FI"/>
              </w:rPr>
              <w:t>P</w:t>
            </w:r>
            <w:r w:rsidR="005E4217" w:rsidRPr="005E5A91">
              <w:rPr>
                <w:rFonts w:asciiTheme="majorHAnsi" w:eastAsia="Times New Roman" w:hAnsiTheme="majorHAnsi" w:cstheme="majorHAnsi"/>
                <w:sz w:val="20"/>
                <w:szCs w:val="20"/>
                <w:lang w:eastAsia="fi-FI"/>
              </w:rPr>
              <w:t>alveluyksikön valvontalain 10 §:n 4 momentin mukaisen vastuuhenkilön tai palvelualojen vastuuhenkilöiden nim</w:t>
            </w:r>
            <w:r w:rsidR="0041676D" w:rsidRPr="005E5A91">
              <w:rPr>
                <w:rFonts w:asciiTheme="majorHAnsi" w:eastAsia="Times New Roman" w:hAnsiTheme="majorHAnsi" w:cstheme="majorHAnsi"/>
                <w:sz w:val="20"/>
                <w:szCs w:val="20"/>
                <w:lang w:eastAsia="fi-FI"/>
              </w:rPr>
              <w:t>i</w:t>
            </w:r>
            <w:r w:rsidR="005E4217" w:rsidRPr="005E5A91">
              <w:rPr>
                <w:rFonts w:asciiTheme="majorHAnsi" w:eastAsia="Times New Roman" w:hAnsiTheme="majorHAnsi" w:cstheme="majorHAnsi"/>
                <w:sz w:val="20"/>
                <w:szCs w:val="20"/>
                <w:lang w:eastAsia="fi-FI"/>
              </w:rPr>
              <w:t xml:space="preserve"> ja yhteystiedot</w:t>
            </w:r>
            <w:r w:rsidR="000E50B4" w:rsidRPr="005E5A91">
              <w:rPr>
                <w:rFonts w:asciiTheme="majorHAnsi" w:eastAsia="Times New Roman" w:hAnsiTheme="majorHAnsi" w:cstheme="majorHAnsi"/>
                <w:sz w:val="20"/>
                <w:szCs w:val="20"/>
                <w:lang w:eastAsia="fi-FI"/>
              </w:rPr>
              <w:t>:</w:t>
            </w:r>
            <w:r w:rsidR="007205AE" w:rsidRPr="005E5A91">
              <w:rPr>
                <w:rFonts w:asciiTheme="majorHAnsi" w:eastAsia="Times New Roman" w:hAnsiTheme="majorHAnsi" w:cstheme="majorHAnsi"/>
                <w:sz w:val="20"/>
                <w:szCs w:val="20"/>
                <w:lang w:eastAsia="fi-FI"/>
              </w:rPr>
              <w:t xml:space="preserve"> </w:t>
            </w:r>
            <w:r w:rsidR="005E4217" w:rsidRPr="005E5A91">
              <w:rPr>
                <w:rFonts w:asciiTheme="majorHAnsi" w:eastAsia="Times New Roman" w:hAnsiTheme="majorHAnsi" w:cstheme="majorHAnsi"/>
                <w:sz w:val="20"/>
                <w:szCs w:val="20"/>
                <w:lang w:eastAsia="fi-FI"/>
              </w:rPr>
              <w:t>Liisi Astala</w:t>
            </w:r>
            <w:r w:rsidR="0041676D" w:rsidRPr="005E5A91">
              <w:rPr>
                <w:rFonts w:asciiTheme="majorHAnsi" w:eastAsia="Times New Roman" w:hAnsiTheme="majorHAnsi" w:cstheme="majorHAnsi"/>
                <w:sz w:val="20"/>
                <w:szCs w:val="20"/>
                <w:lang w:eastAsia="fi-FI"/>
              </w:rPr>
              <w:t>, Tammisaarentie 510, 10300 Karjaa</w:t>
            </w:r>
            <w:r w:rsidR="007205AE" w:rsidRPr="005E5A91">
              <w:rPr>
                <w:rFonts w:asciiTheme="majorHAnsi" w:eastAsia="Times New Roman" w:hAnsiTheme="majorHAnsi" w:cstheme="majorHAnsi"/>
                <w:sz w:val="20"/>
                <w:szCs w:val="20"/>
                <w:lang w:eastAsia="fi-FI"/>
              </w:rPr>
              <w:t xml:space="preserve">, </w:t>
            </w:r>
            <w:r w:rsidR="005E4217" w:rsidRPr="005E5A91">
              <w:rPr>
                <w:rFonts w:asciiTheme="majorHAnsi" w:hAnsiTheme="majorHAnsi" w:cstheme="majorHAnsi"/>
                <w:sz w:val="20"/>
                <w:szCs w:val="20"/>
                <w:lang w:eastAsia="fi-FI"/>
              </w:rPr>
              <w:t>Puhelin</w:t>
            </w:r>
            <w:r w:rsidR="00CB01CF" w:rsidRPr="005E5A91">
              <w:rPr>
                <w:rFonts w:asciiTheme="majorHAnsi" w:hAnsiTheme="majorHAnsi" w:cstheme="majorHAnsi"/>
                <w:sz w:val="20"/>
                <w:szCs w:val="20"/>
                <w:lang w:eastAsia="fi-FI"/>
              </w:rPr>
              <w:t xml:space="preserve">: </w:t>
            </w:r>
            <w:r w:rsidR="005E4217" w:rsidRPr="005E5A91">
              <w:rPr>
                <w:rFonts w:asciiTheme="majorHAnsi" w:hAnsiTheme="majorHAnsi" w:cstheme="majorHAnsi"/>
                <w:sz w:val="20"/>
                <w:szCs w:val="20"/>
                <w:lang w:eastAsia="fi-FI"/>
              </w:rPr>
              <w:t>0400-508825</w:t>
            </w:r>
            <w:r w:rsidR="007205AE" w:rsidRPr="005E5A91">
              <w:rPr>
                <w:rFonts w:asciiTheme="majorHAnsi" w:hAnsiTheme="majorHAnsi" w:cstheme="majorHAnsi"/>
                <w:sz w:val="20"/>
                <w:szCs w:val="20"/>
                <w:lang w:eastAsia="fi-FI"/>
              </w:rPr>
              <w:t xml:space="preserve">, </w:t>
            </w:r>
            <w:r w:rsidR="000E50B4" w:rsidRPr="005E5A91">
              <w:rPr>
                <w:rFonts w:asciiTheme="majorHAnsi" w:eastAsia="Times New Roman" w:hAnsiTheme="majorHAnsi" w:cstheme="majorHAnsi"/>
                <w:sz w:val="20"/>
                <w:szCs w:val="20"/>
                <w:lang w:eastAsia="fi-FI"/>
              </w:rPr>
              <w:t xml:space="preserve">Sähköposti: </w:t>
            </w:r>
            <w:hyperlink r:id="rId16" w:history="1">
              <w:r w:rsidR="000E50B4" w:rsidRPr="005E5A91">
                <w:rPr>
                  <w:rStyle w:val="Hyperlinkki"/>
                  <w:rFonts w:asciiTheme="majorHAnsi" w:eastAsia="Times New Roman" w:hAnsiTheme="majorHAnsi" w:cstheme="majorHAnsi"/>
                  <w:sz w:val="20"/>
                  <w:szCs w:val="20"/>
                  <w:lang w:eastAsia="fi-FI"/>
                </w:rPr>
                <w:t>liisi.astala@kaskimaanhoivakoti.fi</w:t>
              </w:r>
            </w:hyperlink>
          </w:p>
        </w:tc>
      </w:tr>
      <w:tr w:rsidR="007F2F04" w:rsidRPr="005E5A91" w14:paraId="7EB97D46" w14:textId="77777777" w:rsidTr="000846AE">
        <w:trPr>
          <w:trHeight w:val="323"/>
        </w:trPr>
        <w:tc>
          <w:tcPr>
            <w:tcW w:w="10276" w:type="dxa"/>
            <w:gridSpan w:val="3"/>
          </w:tcPr>
          <w:p w14:paraId="2BF8B160" w14:textId="53463E18" w:rsidR="007F2F04" w:rsidRPr="005E5A91" w:rsidRDefault="007F2F04" w:rsidP="007205AE">
            <w:pPr>
              <w:spacing w:after="0" w:line="360" w:lineRule="auto"/>
              <w:jc w:val="both"/>
              <w:rPr>
                <w:rFonts w:asciiTheme="majorHAnsi" w:eastAsia="Times New Roman" w:hAnsiTheme="majorHAnsi" w:cstheme="majorHAnsi"/>
                <w:sz w:val="20"/>
                <w:szCs w:val="20"/>
                <w:lang w:eastAsia="fi-FI"/>
              </w:rPr>
            </w:pPr>
            <w:r w:rsidRPr="005E5A91">
              <w:rPr>
                <w:rFonts w:asciiTheme="majorHAnsi" w:eastAsia="Times New Roman" w:hAnsiTheme="majorHAnsi" w:cstheme="majorHAnsi"/>
                <w:sz w:val="20"/>
                <w:szCs w:val="20"/>
                <w:lang w:eastAsia="fi-FI"/>
              </w:rPr>
              <w:t xml:space="preserve">Lähiesihenkilö: Tiina Vartiainen </w:t>
            </w:r>
            <w:r w:rsidR="000846AE" w:rsidRPr="005E5A91">
              <w:rPr>
                <w:rFonts w:asciiTheme="majorHAnsi" w:eastAsia="Times New Roman" w:hAnsiTheme="majorHAnsi" w:cstheme="majorHAnsi"/>
                <w:sz w:val="20"/>
                <w:szCs w:val="20"/>
                <w:lang w:eastAsia="fi-FI"/>
              </w:rPr>
              <w:t>p. 0405312397 virka aikaan. tiina.vartiainen@kaskimaanhoivakoti.fi</w:t>
            </w:r>
          </w:p>
        </w:tc>
      </w:tr>
      <w:tr w:rsidR="006F6B8D" w:rsidRPr="005E5A91" w14:paraId="11943E64" w14:textId="77777777" w:rsidTr="007F2F04">
        <w:trPr>
          <w:gridAfter w:val="1"/>
          <w:wAfter w:w="10" w:type="dxa"/>
          <w:trHeight w:val="416"/>
        </w:trPr>
        <w:tc>
          <w:tcPr>
            <w:tcW w:w="10266" w:type="dxa"/>
            <w:gridSpan w:val="2"/>
            <w:vAlign w:val="center"/>
          </w:tcPr>
          <w:p w14:paraId="6CBC5EF8" w14:textId="77777777" w:rsidR="006F6B8D" w:rsidRPr="005E5A91" w:rsidRDefault="006F6B8D" w:rsidP="00E5423D">
            <w:pPr>
              <w:spacing w:after="0" w:line="360" w:lineRule="auto"/>
              <w:jc w:val="center"/>
              <w:rPr>
                <w:rFonts w:asciiTheme="majorHAnsi" w:eastAsia="Times New Roman" w:hAnsiTheme="majorHAnsi" w:cstheme="majorHAnsi"/>
                <w:b/>
                <w:sz w:val="20"/>
                <w:szCs w:val="20"/>
                <w:lang w:eastAsia="fi-FI"/>
              </w:rPr>
            </w:pPr>
            <w:r w:rsidRPr="005E5A91">
              <w:rPr>
                <w:rFonts w:asciiTheme="majorHAnsi" w:eastAsia="Times New Roman" w:hAnsiTheme="majorHAnsi" w:cstheme="majorHAnsi"/>
                <w:b/>
                <w:sz w:val="20"/>
                <w:szCs w:val="20"/>
                <w:lang w:eastAsia="fi-FI"/>
              </w:rPr>
              <w:t>Toimintalupatiedot</w:t>
            </w:r>
            <w:r w:rsidRPr="005E5A91">
              <w:rPr>
                <w:rFonts w:asciiTheme="majorHAnsi" w:eastAsia="Times New Roman" w:hAnsiTheme="majorHAnsi" w:cstheme="majorHAnsi"/>
                <w:sz w:val="20"/>
                <w:szCs w:val="20"/>
                <w:lang w:eastAsia="fi-FI"/>
              </w:rPr>
              <w:t xml:space="preserve"> (yksityiset sosiaalipalvelut)</w:t>
            </w:r>
          </w:p>
        </w:tc>
      </w:tr>
      <w:tr w:rsidR="006F6B8D" w:rsidRPr="005E5A91" w14:paraId="1386D8AE" w14:textId="77777777" w:rsidTr="007F2F04">
        <w:trPr>
          <w:gridAfter w:val="1"/>
          <w:wAfter w:w="10" w:type="dxa"/>
          <w:trHeight w:val="365"/>
        </w:trPr>
        <w:tc>
          <w:tcPr>
            <w:tcW w:w="10266" w:type="dxa"/>
            <w:gridSpan w:val="2"/>
          </w:tcPr>
          <w:p w14:paraId="7F2A4430" w14:textId="77777777" w:rsidR="006F6B8D" w:rsidRPr="005E5A91" w:rsidRDefault="006F6B8D" w:rsidP="00E5423D">
            <w:pPr>
              <w:spacing w:after="0" w:line="360" w:lineRule="auto"/>
              <w:jc w:val="both"/>
              <w:rPr>
                <w:rFonts w:asciiTheme="majorHAnsi" w:eastAsia="Times New Roman" w:hAnsiTheme="majorHAnsi" w:cstheme="majorHAnsi"/>
                <w:sz w:val="16"/>
                <w:szCs w:val="16"/>
                <w:lang w:eastAsia="fi-FI"/>
              </w:rPr>
            </w:pPr>
            <w:r w:rsidRPr="005E5A91">
              <w:rPr>
                <w:rFonts w:asciiTheme="majorHAnsi" w:eastAsia="Times New Roman" w:hAnsiTheme="majorHAnsi" w:cstheme="majorHAnsi"/>
                <w:sz w:val="16"/>
                <w:szCs w:val="16"/>
                <w:lang w:eastAsia="fi-FI"/>
              </w:rPr>
              <w:t>Aluehallintoviraston / Valviran luvan myöntämisajankohta (yksityiset ympärivuorokautista toimintaa harjoittavat yksiköt) 1.7.2011</w:t>
            </w:r>
          </w:p>
        </w:tc>
      </w:tr>
      <w:tr w:rsidR="006F6B8D" w:rsidRPr="005E5A91" w14:paraId="335E7882" w14:textId="77777777" w:rsidTr="007F2F04">
        <w:trPr>
          <w:gridAfter w:val="1"/>
          <w:wAfter w:w="10" w:type="dxa"/>
          <w:trHeight w:val="685"/>
        </w:trPr>
        <w:tc>
          <w:tcPr>
            <w:tcW w:w="10266" w:type="dxa"/>
            <w:gridSpan w:val="2"/>
          </w:tcPr>
          <w:p w14:paraId="37334CC6" w14:textId="77777777" w:rsidR="006F6B8D" w:rsidRPr="005E5A91" w:rsidRDefault="006F6B8D" w:rsidP="00E5423D">
            <w:pPr>
              <w:spacing w:after="0" w:line="360" w:lineRule="auto"/>
              <w:jc w:val="both"/>
              <w:rPr>
                <w:rFonts w:asciiTheme="majorHAnsi" w:eastAsia="Times New Roman" w:hAnsiTheme="majorHAnsi" w:cstheme="majorHAnsi"/>
                <w:sz w:val="16"/>
                <w:szCs w:val="16"/>
                <w:lang w:eastAsia="fi-FI"/>
              </w:rPr>
            </w:pPr>
            <w:r w:rsidRPr="005E5A91">
              <w:rPr>
                <w:rFonts w:asciiTheme="majorHAnsi" w:eastAsia="Times New Roman" w:hAnsiTheme="majorHAnsi" w:cstheme="majorHAnsi"/>
                <w:sz w:val="16"/>
                <w:szCs w:val="16"/>
                <w:lang w:eastAsia="fi-FI"/>
              </w:rPr>
              <w:t>Palvelu, johon lupa on myönnetty</w:t>
            </w:r>
          </w:p>
          <w:p w14:paraId="46151F4C" w14:textId="61656957" w:rsidR="006F6B8D" w:rsidRPr="005E5A91" w:rsidRDefault="006F6B8D" w:rsidP="00E5423D">
            <w:pPr>
              <w:spacing w:after="0" w:line="360" w:lineRule="auto"/>
              <w:jc w:val="both"/>
              <w:rPr>
                <w:rFonts w:asciiTheme="majorHAnsi" w:eastAsia="Times New Roman" w:hAnsiTheme="majorHAnsi" w:cstheme="majorHAnsi"/>
                <w:sz w:val="16"/>
                <w:szCs w:val="16"/>
                <w:lang w:eastAsia="fi-FI"/>
              </w:rPr>
            </w:pPr>
            <w:r w:rsidRPr="005E5A91">
              <w:rPr>
                <w:rFonts w:asciiTheme="majorHAnsi" w:eastAsia="Times New Roman" w:hAnsiTheme="majorHAnsi" w:cstheme="majorHAnsi"/>
                <w:sz w:val="16"/>
                <w:szCs w:val="16"/>
                <w:lang w:eastAsia="fi-FI"/>
              </w:rPr>
              <w:t>Ympärivuorokautinen palveluasuminen / Mielenterveys</w:t>
            </w:r>
            <w:r w:rsidR="00F11D5D" w:rsidRPr="005E5A91">
              <w:rPr>
                <w:rFonts w:asciiTheme="majorHAnsi" w:eastAsia="Times New Roman" w:hAnsiTheme="majorHAnsi" w:cstheme="majorHAnsi"/>
                <w:sz w:val="16"/>
                <w:szCs w:val="16"/>
                <w:lang w:eastAsia="fi-FI"/>
              </w:rPr>
              <w:t>- ja päihde</w:t>
            </w:r>
            <w:r w:rsidRPr="005E5A91">
              <w:rPr>
                <w:rFonts w:asciiTheme="majorHAnsi" w:eastAsia="Times New Roman" w:hAnsiTheme="majorHAnsi" w:cstheme="majorHAnsi"/>
                <w:sz w:val="16"/>
                <w:szCs w:val="16"/>
                <w:lang w:eastAsia="fi-FI"/>
              </w:rPr>
              <w:t>kuntoutujat, 17 paikkaa.</w:t>
            </w:r>
          </w:p>
        </w:tc>
      </w:tr>
      <w:tr w:rsidR="006F6B8D" w:rsidRPr="005E5A91" w14:paraId="5B8175C1" w14:textId="77777777" w:rsidTr="007F2F04">
        <w:trPr>
          <w:gridAfter w:val="1"/>
          <w:wAfter w:w="10" w:type="dxa"/>
          <w:trHeight w:val="383"/>
        </w:trPr>
        <w:tc>
          <w:tcPr>
            <w:tcW w:w="10266" w:type="dxa"/>
            <w:gridSpan w:val="2"/>
            <w:vAlign w:val="center"/>
          </w:tcPr>
          <w:p w14:paraId="4A41DB28" w14:textId="77777777" w:rsidR="006F6B8D" w:rsidRPr="005E5A91" w:rsidRDefault="006F6B8D" w:rsidP="00E5423D">
            <w:pPr>
              <w:spacing w:after="0" w:line="360" w:lineRule="auto"/>
              <w:jc w:val="center"/>
              <w:rPr>
                <w:rFonts w:asciiTheme="majorHAnsi" w:eastAsia="Times New Roman" w:hAnsiTheme="majorHAnsi" w:cstheme="majorHAnsi"/>
                <w:b/>
                <w:sz w:val="16"/>
                <w:szCs w:val="16"/>
                <w:lang w:eastAsia="fi-FI"/>
              </w:rPr>
            </w:pPr>
            <w:r w:rsidRPr="005E5A91">
              <w:rPr>
                <w:rFonts w:asciiTheme="majorHAnsi" w:eastAsia="Times New Roman" w:hAnsiTheme="majorHAnsi" w:cstheme="majorHAnsi"/>
                <w:b/>
                <w:sz w:val="16"/>
                <w:szCs w:val="16"/>
                <w:lang w:eastAsia="fi-FI"/>
              </w:rPr>
              <w:t>Ilmoituksenvarainen toiminta</w:t>
            </w:r>
            <w:r w:rsidRPr="005E5A91">
              <w:rPr>
                <w:rFonts w:asciiTheme="majorHAnsi" w:eastAsia="Times New Roman" w:hAnsiTheme="majorHAnsi" w:cstheme="majorHAnsi"/>
                <w:sz w:val="16"/>
                <w:szCs w:val="16"/>
                <w:lang w:eastAsia="fi-FI"/>
              </w:rPr>
              <w:t xml:space="preserve"> (yksityiset sosiaalipalvelut)</w:t>
            </w:r>
          </w:p>
        </w:tc>
      </w:tr>
      <w:tr w:rsidR="006F6B8D" w:rsidRPr="005E5A91" w14:paraId="4A5699FD" w14:textId="77777777" w:rsidTr="007F2F04">
        <w:trPr>
          <w:trHeight w:val="598"/>
        </w:trPr>
        <w:tc>
          <w:tcPr>
            <w:tcW w:w="4599" w:type="dxa"/>
          </w:tcPr>
          <w:p w14:paraId="108F605B" w14:textId="77777777" w:rsidR="006F6B8D" w:rsidRPr="005E5A91" w:rsidRDefault="006F6B8D" w:rsidP="00E5423D">
            <w:pPr>
              <w:spacing w:after="0" w:line="360" w:lineRule="auto"/>
              <w:jc w:val="both"/>
              <w:rPr>
                <w:rFonts w:asciiTheme="majorHAnsi" w:eastAsia="Times New Roman" w:hAnsiTheme="majorHAnsi" w:cstheme="majorHAnsi"/>
                <w:sz w:val="16"/>
                <w:szCs w:val="16"/>
                <w:lang w:eastAsia="fi-FI"/>
              </w:rPr>
            </w:pPr>
            <w:r w:rsidRPr="005E5A91">
              <w:rPr>
                <w:rFonts w:asciiTheme="majorHAnsi" w:eastAsia="Times New Roman" w:hAnsiTheme="majorHAnsi" w:cstheme="majorHAnsi"/>
                <w:sz w:val="16"/>
                <w:szCs w:val="16"/>
                <w:lang w:eastAsia="fi-FI"/>
              </w:rPr>
              <w:t>Kunnan päätös ilmoituksen vastaanottamisesta</w:t>
            </w:r>
          </w:p>
          <w:p w14:paraId="67704478" w14:textId="77777777" w:rsidR="006F6B8D" w:rsidRPr="005E5A91" w:rsidRDefault="006F6B8D" w:rsidP="00E5423D">
            <w:pPr>
              <w:spacing w:after="0" w:line="360" w:lineRule="auto"/>
              <w:jc w:val="both"/>
              <w:rPr>
                <w:rFonts w:asciiTheme="majorHAnsi" w:eastAsia="Times New Roman" w:hAnsiTheme="majorHAnsi" w:cstheme="majorHAnsi"/>
                <w:b/>
                <w:sz w:val="16"/>
                <w:szCs w:val="16"/>
                <w:lang w:eastAsia="fi-FI"/>
              </w:rPr>
            </w:pPr>
            <w:r w:rsidRPr="005E5A91">
              <w:rPr>
                <w:rFonts w:asciiTheme="majorHAnsi" w:eastAsia="Times New Roman" w:hAnsiTheme="majorHAnsi" w:cstheme="majorHAnsi"/>
                <w:sz w:val="16"/>
                <w:szCs w:val="16"/>
                <w:lang w:eastAsia="fi-FI"/>
              </w:rPr>
              <w:t xml:space="preserve">25.5.2000 </w:t>
            </w:r>
          </w:p>
        </w:tc>
        <w:tc>
          <w:tcPr>
            <w:tcW w:w="5677" w:type="dxa"/>
            <w:gridSpan w:val="2"/>
          </w:tcPr>
          <w:p w14:paraId="58FF9F63" w14:textId="77777777" w:rsidR="006F6B8D" w:rsidRPr="005E5A91" w:rsidRDefault="006F6B8D" w:rsidP="00E5423D">
            <w:pPr>
              <w:spacing w:after="0" w:line="360" w:lineRule="auto"/>
              <w:rPr>
                <w:rFonts w:asciiTheme="majorHAnsi" w:hAnsiTheme="majorHAnsi" w:cstheme="majorHAnsi"/>
                <w:sz w:val="16"/>
                <w:szCs w:val="16"/>
                <w:lang w:eastAsia="fi-FI"/>
              </w:rPr>
            </w:pPr>
            <w:r w:rsidRPr="005E5A91">
              <w:rPr>
                <w:rFonts w:asciiTheme="majorHAnsi" w:hAnsiTheme="majorHAnsi" w:cstheme="majorHAnsi"/>
                <w:sz w:val="16"/>
                <w:szCs w:val="16"/>
                <w:lang w:eastAsia="fi-FI"/>
              </w:rPr>
              <w:t>Aluehallintoviraston rekisteröintipäätöksen ajankohta</w:t>
            </w:r>
          </w:p>
          <w:p w14:paraId="6192731A" w14:textId="77777777" w:rsidR="006F6B8D" w:rsidRPr="005E5A91" w:rsidRDefault="006F6B8D" w:rsidP="00E5423D">
            <w:pPr>
              <w:spacing w:after="0" w:line="360" w:lineRule="auto"/>
              <w:rPr>
                <w:rFonts w:asciiTheme="majorHAnsi" w:eastAsia="Times New Roman" w:hAnsiTheme="majorHAnsi" w:cstheme="majorHAnsi"/>
                <w:b/>
                <w:sz w:val="16"/>
                <w:szCs w:val="16"/>
                <w:lang w:eastAsia="fi-FI"/>
              </w:rPr>
            </w:pPr>
            <w:r w:rsidRPr="005E5A91">
              <w:rPr>
                <w:rFonts w:asciiTheme="majorHAnsi" w:hAnsiTheme="majorHAnsi" w:cstheme="majorHAnsi"/>
                <w:sz w:val="16"/>
                <w:szCs w:val="16"/>
                <w:lang w:eastAsia="fi-FI"/>
              </w:rPr>
              <w:t>27.7.2000</w:t>
            </w:r>
          </w:p>
        </w:tc>
      </w:tr>
      <w:tr w:rsidR="006F6B8D" w:rsidRPr="005E5A91" w14:paraId="7CB5AA6E" w14:textId="77777777" w:rsidTr="007F2F04">
        <w:trPr>
          <w:gridAfter w:val="1"/>
          <w:wAfter w:w="10" w:type="dxa"/>
          <w:trHeight w:val="425"/>
        </w:trPr>
        <w:tc>
          <w:tcPr>
            <w:tcW w:w="10266" w:type="dxa"/>
            <w:gridSpan w:val="2"/>
            <w:vAlign w:val="center"/>
          </w:tcPr>
          <w:p w14:paraId="775E6E2D" w14:textId="77777777" w:rsidR="006F6B8D" w:rsidRPr="005E5A91" w:rsidRDefault="006F6B8D" w:rsidP="00E5423D">
            <w:pPr>
              <w:spacing w:after="0" w:line="360" w:lineRule="auto"/>
              <w:jc w:val="center"/>
              <w:rPr>
                <w:rFonts w:asciiTheme="majorHAnsi" w:eastAsia="Times New Roman" w:hAnsiTheme="majorHAnsi" w:cstheme="majorHAnsi"/>
                <w:b/>
                <w:sz w:val="16"/>
                <w:szCs w:val="16"/>
                <w:lang w:eastAsia="fi-FI"/>
              </w:rPr>
            </w:pPr>
            <w:r w:rsidRPr="005E5A91">
              <w:rPr>
                <w:rFonts w:asciiTheme="majorHAnsi" w:eastAsia="Times New Roman" w:hAnsiTheme="majorHAnsi" w:cstheme="majorHAnsi"/>
                <w:b/>
                <w:sz w:val="16"/>
                <w:szCs w:val="16"/>
                <w:lang w:eastAsia="fi-FI"/>
              </w:rPr>
              <w:t>Alihankintana ostetut palvelut ja niiden tuottajat</w:t>
            </w:r>
          </w:p>
        </w:tc>
      </w:tr>
      <w:tr w:rsidR="006F6B8D" w:rsidRPr="005E5A91" w14:paraId="36319243" w14:textId="77777777" w:rsidTr="007F2F04">
        <w:trPr>
          <w:gridAfter w:val="1"/>
          <w:wAfter w:w="10" w:type="dxa"/>
          <w:trHeight w:val="633"/>
        </w:trPr>
        <w:tc>
          <w:tcPr>
            <w:tcW w:w="10266" w:type="dxa"/>
            <w:gridSpan w:val="2"/>
          </w:tcPr>
          <w:p w14:paraId="596B82DF" w14:textId="7AB8394E" w:rsidR="00651954" w:rsidRPr="005E5A91" w:rsidRDefault="006F6B8D" w:rsidP="003C715D">
            <w:pPr>
              <w:rPr>
                <w:rFonts w:asciiTheme="majorHAnsi" w:hAnsiTheme="majorHAnsi" w:cstheme="majorHAnsi"/>
                <w:sz w:val="16"/>
                <w:szCs w:val="16"/>
              </w:rPr>
            </w:pPr>
            <w:r w:rsidRPr="005E5A91">
              <w:rPr>
                <w:rFonts w:asciiTheme="majorHAnsi" w:hAnsiTheme="majorHAnsi" w:cstheme="majorHAnsi"/>
                <w:sz w:val="16"/>
                <w:szCs w:val="16"/>
              </w:rPr>
              <w:t>Lääkäripalvelut</w:t>
            </w:r>
            <w:r w:rsidR="00260AAA" w:rsidRPr="005E5A91">
              <w:rPr>
                <w:rFonts w:asciiTheme="majorHAnsi" w:hAnsiTheme="majorHAnsi" w:cstheme="majorHAnsi"/>
                <w:sz w:val="16"/>
                <w:szCs w:val="16"/>
              </w:rPr>
              <w:t xml:space="preserve">: </w:t>
            </w:r>
            <w:r w:rsidRPr="005E5A91">
              <w:rPr>
                <w:rFonts w:asciiTheme="majorHAnsi" w:hAnsiTheme="majorHAnsi" w:cstheme="majorHAnsi"/>
                <w:sz w:val="16"/>
                <w:szCs w:val="16"/>
              </w:rPr>
              <w:t>Suomen Kotilääkäri Oy</w:t>
            </w:r>
            <w:r w:rsidR="00B43CE8" w:rsidRPr="005E5A91">
              <w:rPr>
                <w:rFonts w:asciiTheme="majorHAnsi" w:hAnsiTheme="majorHAnsi" w:cstheme="majorHAnsi"/>
                <w:sz w:val="16"/>
                <w:szCs w:val="16"/>
              </w:rPr>
              <w:t xml:space="preserve"> / Terveydenhuolto.com</w:t>
            </w:r>
            <w:r w:rsidRPr="005E5A91">
              <w:rPr>
                <w:rFonts w:asciiTheme="majorHAnsi" w:hAnsiTheme="majorHAnsi" w:cstheme="majorHAnsi"/>
                <w:sz w:val="16"/>
                <w:szCs w:val="16"/>
              </w:rPr>
              <w:t xml:space="preserve"> </w:t>
            </w:r>
            <w:r w:rsidR="00B10FF7" w:rsidRPr="005E5A91">
              <w:rPr>
                <w:rFonts w:asciiTheme="majorHAnsi" w:hAnsiTheme="majorHAnsi" w:cstheme="majorHAnsi"/>
                <w:sz w:val="16"/>
                <w:szCs w:val="16"/>
              </w:rPr>
              <w:t xml:space="preserve">Ruoholahdenkatu 8, 00180 </w:t>
            </w:r>
            <w:r w:rsidR="009E4B90" w:rsidRPr="005E5A91">
              <w:rPr>
                <w:rFonts w:asciiTheme="majorHAnsi" w:hAnsiTheme="majorHAnsi" w:cstheme="majorHAnsi"/>
                <w:sz w:val="16"/>
                <w:szCs w:val="16"/>
              </w:rPr>
              <w:t>Helsinki 7 kerros</w:t>
            </w:r>
            <w:r w:rsidR="00651954" w:rsidRPr="005E5A91">
              <w:rPr>
                <w:rFonts w:asciiTheme="majorHAnsi" w:hAnsiTheme="majorHAnsi" w:cstheme="majorHAnsi"/>
                <w:sz w:val="16"/>
                <w:szCs w:val="16"/>
              </w:rPr>
              <w:t>.</w:t>
            </w:r>
            <w:r w:rsidR="00001ED5" w:rsidRPr="005E5A91">
              <w:rPr>
                <w:rFonts w:asciiTheme="majorHAnsi" w:hAnsiTheme="majorHAnsi" w:cstheme="majorHAnsi"/>
                <w:sz w:val="16"/>
                <w:szCs w:val="16"/>
              </w:rPr>
              <w:t xml:space="preserve"> Toimitusjohtaja Jani Korpela </w:t>
            </w:r>
            <w:r w:rsidR="00F25BE5" w:rsidRPr="005E5A91">
              <w:rPr>
                <w:rFonts w:asciiTheme="majorHAnsi" w:hAnsiTheme="majorHAnsi" w:cstheme="majorHAnsi"/>
                <w:sz w:val="16"/>
                <w:szCs w:val="16"/>
              </w:rPr>
              <w:t>p. 040</w:t>
            </w:r>
            <w:r w:rsidR="002046B1" w:rsidRPr="005E5A91">
              <w:rPr>
                <w:rFonts w:asciiTheme="majorHAnsi" w:hAnsiTheme="majorHAnsi" w:cstheme="majorHAnsi"/>
                <w:sz w:val="16"/>
                <w:szCs w:val="16"/>
              </w:rPr>
              <w:t xml:space="preserve">5563011 </w:t>
            </w:r>
            <w:hyperlink r:id="rId17" w:history="1">
              <w:r w:rsidR="002046B1" w:rsidRPr="005E5A91">
                <w:rPr>
                  <w:rStyle w:val="Hyperlinkki"/>
                  <w:rFonts w:asciiTheme="majorHAnsi" w:hAnsiTheme="majorHAnsi" w:cstheme="majorHAnsi"/>
                  <w:sz w:val="16"/>
                  <w:szCs w:val="16"/>
                </w:rPr>
                <w:t>jani.korpela@terveydenhuolto.com</w:t>
              </w:r>
            </w:hyperlink>
            <w:r w:rsidR="002046B1" w:rsidRPr="005E5A91">
              <w:rPr>
                <w:rFonts w:asciiTheme="majorHAnsi" w:hAnsiTheme="majorHAnsi" w:cstheme="majorHAnsi"/>
                <w:sz w:val="16"/>
                <w:szCs w:val="16"/>
              </w:rPr>
              <w:t xml:space="preserve"> Yksikön palvelulääkäri</w:t>
            </w:r>
            <w:r w:rsidR="00651954" w:rsidRPr="005E5A91">
              <w:rPr>
                <w:rFonts w:asciiTheme="majorHAnsi" w:hAnsiTheme="majorHAnsi" w:cstheme="majorHAnsi"/>
                <w:sz w:val="16"/>
                <w:szCs w:val="16"/>
              </w:rPr>
              <w:t xml:space="preserve"> Lääkäri </w:t>
            </w:r>
            <w:r w:rsidR="00B25646" w:rsidRPr="005E5A91">
              <w:rPr>
                <w:rFonts w:asciiTheme="majorHAnsi" w:hAnsiTheme="majorHAnsi" w:cstheme="majorHAnsi"/>
                <w:sz w:val="16"/>
                <w:szCs w:val="16"/>
              </w:rPr>
              <w:t>E</w:t>
            </w:r>
            <w:r w:rsidR="00651954" w:rsidRPr="005E5A91">
              <w:rPr>
                <w:rFonts w:asciiTheme="majorHAnsi" w:hAnsiTheme="majorHAnsi" w:cstheme="majorHAnsi"/>
                <w:sz w:val="16"/>
                <w:szCs w:val="16"/>
              </w:rPr>
              <w:t>ero Kitinoja</w:t>
            </w:r>
            <w:r w:rsidR="00B25646" w:rsidRPr="005E5A91">
              <w:rPr>
                <w:rFonts w:asciiTheme="majorHAnsi" w:hAnsiTheme="majorHAnsi" w:cstheme="majorHAnsi"/>
                <w:sz w:val="16"/>
                <w:szCs w:val="16"/>
              </w:rPr>
              <w:t>.</w:t>
            </w:r>
          </w:p>
          <w:p w14:paraId="5CE450BB" w14:textId="77777777" w:rsidR="0041676D" w:rsidRPr="005E5A91" w:rsidRDefault="00260AAA" w:rsidP="003C715D">
            <w:pPr>
              <w:rPr>
                <w:rFonts w:asciiTheme="majorHAnsi" w:hAnsiTheme="majorHAnsi" w:cstheme="majorHAnsi"/>
                <w:sz w:val="16"/>
                <w:szCs w:val="16"/>
              </w:rPr>
            </w:pPr>
            <w:r w:rsidRPr="005E5A91">
              <w:rPr>
                <w:rFonts w:asciiTheme="majorHAnsi" w:hAnsiTheme="majorHAnsi" w:cstheme="majorHAnsi"/>
                <w:sz w:val="16"/>
                <w:szCs w:val="16"/>
              </w:rPr>
              <w:t xml:space="preserve">Työnohjaus palvelut: </w:t>
            </w:r>
            <w:r w:rsidR="00074A58" w:rsidRPr="005E5A91">
              <w:rPr>
                <w:rFonts w:asciiTheme="majorHAnsi" w:hAnsiTheme="majorHAnsi" w:cstheme="majorHAnsi"/>
                <w:sz w:val="16"/>
                <w:szCs w:val="16"/>
              </w:rPr>
              <w:t>Tmi Leena T Nordström</w:t>
            </w:r>
            <w:r w:rsidR="003C115C" w:rsidRPr="005E5A91">
              <w:rPr>
                <w:rFonts w:asciiTheme="majorHAnsi" w:hAnsiTheme="majorHAnsi" w:cstheme="majorHAnsi"/>
                <w:sz w:val="16"/>
                <w:szCs w:val="16"/>
              </w:rPr>
              <w:t xml:space="preserve">, </w:t>
            </w:r>
            <w:r w:rsidR="00074A58" w:rsidRPr="005E5A91">
              <w:rPr>
                <w:rFonts w:asciiTheme="majorHAnsi" w:hAnsiTheme="majorHAnsi" w:cstheme="majorHAnsi"/>
                <w:sz w:val="16"/>
                <w:szCs w:val="16"/>
              </w:rPr>
              <w:t>Pajuviita 9, 02940 Espoo</w:t>
            </w:r>
            <w:r w:rsidR="003C115C" w:rsidRPr="005E5A91">
              <w:rPr>
                <w:rFonts w:asciiTheme="majorHAnsi" w:hAnsiTheme="majorHAnsi" w:cstheme="majorHAnsi"/>
                <w:sz w:val="16"/>
                <w:szCs w:val="16"/>
              </w:rPr>
              <w:t xml:space="preserve">, </w:t>
            </w:r>
            <w:r w:rsidR="00074A58" w:rsidRPr="005E5A91">
              <w:rPr>
                <w:rFonts w:asciiTheme="majorHAnsi" w:hAnsiTheme="majorHAnsi" w:cstheme="majorHAnsi"/>
                <w:sz w:val="16"/>
                <w:szCs w:val="16"/>
              </w:rPr>
              <w:t xml:space="preserve">Y-tunnus </w:t>
            </w:r>
            <w:proofErr w:type="gramStart"/>
            <w:r w:rsidR="00074A58" w:rsidRPr="005E5A91">
              <w:rPr>
                <w:rFonts w:asciiTheme="majorHAnsi" w:hAnsiTheme="majorHAnsi" w:cstheme="majorHAnsi"/>
                <w:sz w:val="16"/>
                <w:szCs w:val="16"/>
              </w:rPr>
              <w:t>3419402-6</w:t>
            </w:r>
            <w:proofErr w:type="gramEnd"/>
            <w:r w:rsidR="003C115C" w:rsidRPr="005E5A91">
              <w:rPr>
                <w:rFonts w:asciiTheme="majorHAnsi" w:hAnsiTheme="majorHAnsi" w:cstheme="majorHAnsi"/>
                <w:sz w:val="16"/>
                <w:szCs w:val="16"/>
              </w:rPr>
              <w:t xml:space="preserve">, </w:t>
            </w:r>
            <w:hyperlink r:id="rId18" w:history="1">
              <w:r w:rsidR="00074A58" w:rsidRPr="005E5A91">
                <w:rPr>
                  <w:rStyle w:val="Hyperlinkki"/>
                  <w:rFonts w:asciiTheme="majorHAnsi" w:hAnsiTheme="majorHAnsi" w:cstheme="majorHAnsi"/>
                  <w:sz w:val="16"/>
                  <w:szCs w:val="16"/>
                </w:rPr>
                <w:t>leena.nordstrom@gmail.com</w:t>
              </w:r>
            </w:hyperlink>
          </w:p>
          <w:p w14:paraId="4A1BCA81" w14:textId="77777777" w:rsidR="006F6B8D" w:rsidRPr="005E5A91" w:rsidRDefault="0041676D" w:rsidP="003C715D">
            <w:pPr>
              <w:rPr>
                <w:rFonts w:asciiTheme="majorHAnsi" w:hAnsiTheme="majorHAnsi" w:cstheme="majorHAnsi"/>
                <w:sz w:val="16"/>
                <w:szCs w:val="16"/>
              </w:rPr>
            </w:pPr>
            <w:r w:rsidRPr="005E5A91">
              <w:rPr>
                <w:rFonts w:asciiTheme="majorHAnsi" w:hAnsiTheme="majorHAnsi" w:cstheme="majorHAnsi"/>
                <w:sz w:val="16"/>
                <w:szCs w:val="16"/>
              </w:rPr>
              <w:t>T</w:t>
            </w:r>
            <w:r w:rsidR="006F6B8D" w:rsidRPr="005E5A91">
              <w:rPr>
                <w:rFonts w:asciiTheme="majorHAnsi" w:hAnsiTheme="majorHAnsi" w:cstheme="majorHAnsi"/>
                <w:sz w:val="16"/>
                <w:szCs w:val="16"/>
              </w:rPr>
              <w:t>yöterveyshuolto</w:t>
            </w:r>
            <w:r w:rsidRPr="005E5A91">
              <w:rPr>
                <w:rFonts w:asciiTheme="majorHAnsi" w:hAnsiTheme="majorHAnsi" w:cstheme="majorHAnsi"/>
                <w:sz w:val="16"/>
                <w:szCs w:val="16"/>
              </w:rPr>
              <w:t xml:space="preserve">: </w:t>
            </w:r>
            <w:proofErr w:type="spellStart"/>
            <w:r w:rsidRPr="005E5A91">
              <w:rPr>
                <w:rFonts w:asciiTheme="majorHAnsi" w:hAnsiTheme="majorHAnsi" w:cstheme="majorHAnsi"/>
                <w:sz w:val="16"/>
                <w:szCs w:val="16"/>
              </w:rPr>
              <w:t>T</w:t>
            </w:r>
            <w:r w:rsidR="006F6B8D" w:rsidRPr="005E5A91">
              <w:rPr>
                <w:rFonts w:asciiTheme="majorHAnsi" w:hAnsiTheme="majorHAnsi" w:cstheme="majorHAnsi"/>
                <w:sz w:val="16"/>
                <w:szCs w:val="16"/>
              </w:rPr>
              <w:t>äsmä</w:t>
            </w:r>
            <w:proofErr w:type="spellEnd"/>
            <w:r w:rsidR="006F6B8D" w:rsidRPr="005E5A91">
              <w:rPr>
                <w:rFonts w:asciiTheme="majorHAnsi" w:hAnsiTheme="majorHAnsi" w:cstheme="majorHAnsi"/>
                <w:sz w:val="16"/>
                <w:szCs w:val="16"/>
              </w:rPr>
              <w:t xml:space="preserve"> työterveys. Väritehtaankatu 8, 01300 Vantaa, 3. kerros, </w:t>
            </w:r>
            <w:proofErr w:type="spellStart"/>
            <w:r w:rsidR="006F6B8D" w:rsidRPr="005E5A91">
              <w:rPr>
                <w:rFonts w:asciiTheme="majorHAnsi" w:hAnsiTheme="majorHAnsi" w:cstheme="majorHAnsi"/>
                <w:sz w:val="16"/>
                <w:szCs w:val="16"/>
              </w:rPr>
              <w:t>Täsmä</w:t>
            </w:r>
            <w:proofErr w:type="spellEnd"/>
            <w:r w:rsidR="006F6B8D" w:rsidRPr="005E5A91">
              <w:rPr>
                <w:rFonts w:asciiTheme="majorHAnsi" w:hAnsiTheme="majorHAnsi" w:cstheme="majorHAnsi"/>
                <w:sz w:val="16"/>
                <w:szCs w:val="16"/>
              </w:rPr>
              <w:t xml:space="preserve"> Työterveys Helsinki, Mikonkatu 13 A, 00100 Helsinki, 3. kerros, </w:t>
            </w:r>
            <w:proofErr w:type="spellStart"/>
            <w:r w:rsidR="006F6B8D" w:rsidRPr="005E5A91">
              <w:rPr>
                <w:rFonts w:asciiTheme="majorHAnsi" w:hAnsiTheme="majorHAnsi" w:cstheme="majorHAnsi"/>
                <w:sz w:val="16"/>
                <w:szCs w:val="16"/>
              </w:rPr>
              <w:t>Täsmä</w:t>
            </w:r>
            <w:proofErr w:type="spellEnd"/>
            <w:r w:rsidR="006F6B8D" w:rsidRPr="005E5A91">
              <w:rPr>
                <w:rFonts w:asciiTheme="majorHAnsi" w:hAnsiTheme="majorHAnsi" w:cstheme="majorHAnsi"/>
                <w:sz w:val="16"/>
                <w:szCs w:val="16"/>
              </w:rPr>
              <w:t xml:space="preserve"> Työterveys Tampere </w:t>
            </w:r>
            <w:proofErr w:type="spellStart"/>
            <w:r w:rsidR="006F6B8D" w:rsidRPr="005E5A91">
              <w:rPr>
                <w:rFonts w:asciiTheme="majorHAnsi" w:hAnsiTheme="majorHAnsi" w:cstheme="majorHAnsi"/>
                <w:sz w:val="16"/>
                <w:szCs w:val="16"/>
              </w:rPr>
              <w:t>Hämeenkatu</w:t>
            </w:r>
            <w:proofErr w:type="spellEnd"/>
            <w:r w:rsidR="006F6B8D" w:rsidRPr="005E5A91">
              <w:rPr>
                <w:rFonts w:asciiTheme="majorHAnsi" w:hAnsiTheme="majorHAnsi" w:cstheme="majorHAnsi"/>
                <w:sz w:val="16"/>
                <w:szCs w:val="16"/>
              </w:rPr>
              <w:t xml:space="preserve"> 8, 33100 Tampere. Työterveyshoitaja Tea Nordström </w:t>
            </w:r>
            <w:proofErr w:type="gramStart"/>
            <w:r w:rsidR="006F6B8D" w:rsidRPr="005E5A91">
              <w:rPr>
                <w:rFonts w:asciiTheme="majorHAnsi" w:hAnsiTheme="majorHAnsi" w:cstheme="majorHAnsi"/>
                <w:sz w:val="16"/>
                <w:szCs w:val="16"/>
              </w:rPr>
              <w:t>tea.nordstrom@tasma.fi  p.</w:t>
            </w:r>
            <w:proofErr w:type="gramEnd"/>
            <w:r w:rsidR="006F6B8D" w:rsidRPr="005E5A91">
              <w:rPr>
                <w:rFonts w:asciiTheme="majorHAnsi" w:hAnsiTheme="majorHAnsi" w:cstheme="majorHAnsi"/>
                <w:sz w:val="16"/>
                <w:szCs w:val="16"/>
              </w:rPr>
              <w:t xml:space="preserve"> 0207430861</w:t>
            </w:r>
          </w:p>
          <w:p w14:paraId="216E9C78" w14:textId="50D2C370" w:rsidR="00260C9E" w:rsidRPr="005E5A91" w:rsidRDefault="00260C9E" w:rsidP="003C715D">
            <w:pPr>
              <w:rPr>
                <w:rFonts w:asciiTheme="majorHAnsi" w:hAnsiTheme="majorHAnsi" w:cstheme="majorHAnsi"/>
                <w:sz w:val="16"/>
                <w:szCs w:val="16"/>
              </w:rPr>
            </w:pPr>
            <w:proofErr w:type="spellStart"/>
            <w:r w:rsidRPr="005E5A91">
              <w:rPr>
                <w:rFonts w:asciiTheme="majorHAnsi" w:hAnsiTheme="majorHAnsi" w:cstheme="majorHAnsi"/>
                <w:sz w:val="16"/>
                <w:szCs w:val="16"/>
              </w:rPr>
              <w:t>Medipower</w:t>
            </w:r>
            <w:proofErr w:type="spellEnd"/>
            <w:r w:rsidRPr="005E5A91">
              <w:rPr>
                <w:rFonts w:asciiTheme="majorHAnsi" w:hAnsiTheme="majorHAnsi" w:cstheme="majorHAnsi"/>
                <w:sz w:val="16"/>
                <w:szCs w:val="16"/>
              </w:rPr>
              <w:t xml:space="preserve"> </w:t>
            </w:r>
            <w:r w:rsidR="002B3205" w:rsidRPr="005E5A91">
              <w:rPr>
                <w:rFonts w:asciiTheme="majorHAnsi" w:hAnsiTheme="majorHAnsi" w:cstheme="majorHAnsi"/>
                <w:sz w:val="16"/>
                <w:szCs w:val="16"/>
              </w:rPr>
              <w:t xml:space="preserve">Mari Uusiluoto Asiakkuuspäällikkö, Terveydenhuolto / Palvelut, </w:t>
            </w:r>
            <w:hyperlink r:id="rId19" w:history="1">
              <w:r w:rsidR="002B3205" w:rsidRPr="005E5A91">
                <w:rPr>
                  <w:rStyle w:val="Hyperlinkki"/>
                  <w:rFonts w:asciiTheme="majorHAnsi" w:hAnsiTheme="majorHAnsi" w:cstheme="majorHAnsi"/>
                  <w:sz w:val="16"/>
                  <w:szCs w:val="16"/>
                </w:rPr>
                <w:t>050 436 5452</w:t>
              </w:r>
            </w:hyperlink>
            <w:r w:rsidR="002B3205" w:rsidRPr="005E5A91">
              <w:rPr>
                <w:rFonts w:asciiTheme="majorHAnsi" w:hAnsiTheme="majorHAnsi" w:cstheme="majorHAnsi"/>
                <w:sz w:val="16"/>
                <w:szCs w:val="16"/>
              </w:rPr>
              <w:t xml:space="preserve">, </w:t>
            </w:r>
            <w:hyperlink r:id="rId20" w:history="1">
              <w:r w:rsidR="00EB5C21" w:rsidRPr="005E5A91">
                <w:rPr>
                  <w:rStyle w:val="Hyperlinkki"/>
                  <w:rFonts w:asciiTheme="majorHAnsi" w:hAnsiTheme="majorHAnsi" w:cstheme="majorHAnsi"/>
                  <w:sz w:val="16"/>
                  <w:szCs w:val="16"/>
                </w:rPr>
                <w:t>mari.uusluoto@medipower.fi</w:t>
              </w:r>
            </w:hyperlink>
            <w:r w:rsidR="00DE4756" w:rsidRPr="005E5A91">
              <w:rPr>
                <w:rFonts w:asciiTheme="majorHAnsi" w:hAnsiTheme="majorHAnsi" w:cstheme="majorHAnsi"/>
                <w:sz w:val="16"/>
                <w:szCs w:val="16"/>
              </w:rPr>
              <w:t>, Päivystysnumero:0401916200,</w:t>
            </w:r>
            <w:r w:rsidR="00396541" w:rsidRPr="005E5A91">
              <w:rPr>
                <w:rFonts w:asciiTheme="majorHAnsi" w:hAnsiTheme="majorHAnsi" w:cstheme="majorHAnsi"/>
                <w:sz w:val="16"/>
                <w:szCs w:val="16"/>
              </w:rPr>
              <w:t xml:space="preserve"> </w:t>
            </w:r>
            <w:hyperlink r:id="rId21" w:tgtFrame="_blank" w:history="1">
              <w:r w:rsidR="00DE4756" w:rsidRPr="005E5A91">
                <w:rPr>
                  <w:rStyle w:val="Hyperlinkki"/>
                  <w:rFonts w:asciiTheme="majorHAnsi" w:hAnsiTheme="majorHAnsi" w:cstheme="majorHAnsi"/>
                  <w:sz w:val="16"/>
                  <w:szCs w:val="16"/>
                </w:rPr>
                <w:t>paivystys@medipower.fi</w:t>
              </w:r>
            </w:hyperlink>
            <w:r w:rsidR="00396541" w:rsidRPr="005E5A91">
              <w:rPr>
                <w:rFonts w:asciiTheme="majorHAnsi" w:hAnsiTheme="majorHAnsi" w:cstheme="majorHAnsi"/>
                <w:sz w:val="16"/>
                <w:szCs w:val="16"/>
              </w:rPr>
              <w:t>,Asiakkaat vuorotilaukset: Päivystystämme klo 7–19 arkisin, viikonloppuisin ja pyhinä. Arkisin klo 15 jälkeen, viikonloppuisin ja pyhinä vastaamme korkeintaan tunnin viiveellä.</w:t>
            </w:r>
          </w:p>
          <w:p w14:paraId="18444E15" w14:textId="71723E25" w:rsidR="00B33CDC" w:rsidRPr="005E5A91" w:rsidRDefault="003C35DA" w:rsidP="003C715D">
            <w:pPr>
              <w:rPr>
                <w:rFonts w:asciiTheme="majorHAnsi" w:hAnsiTheme="majorHAnsi" w:cstheme="majorHAnsi"/>
                <w:sz w:val="16"/>
                <w:szCs w:val="16"/>
              </w:rPr>
            </w:pPr>
            <w:r w:rsidRPr="005E5A91">
              <w:rPr>
                <w:rFonts w:asciiTheme="majorHAnsi" w:hAnsiTheme="majorHAnsi" w:cstheme="majorHAnsi"/>
                <w:sz w:val="16"/>
                <w:szCs w:val="16"/>
              </w:rPr>
              <w:t xml:space="preserve">Siivous </w:t>
            </w:r>
            <w:proofErr w:type="spellStart"/>
            <w:proofErr w:type="gramStart"/>
            <w:r w:rsidRPr="005E5A91">
              <w:rPr>
                <w:rFonts w:asciiTheme="majorHAnsi" w:hAnsiTheme="majorHAnsi" w:cstheme="majorHAnsi"/>
                <w:sz w:val="16"/>
                <w:szCs w:val="16"/>
              </w:rPr>
              <w:t>palvelut:</w:t>
            </w:r>
            <w:r w:rsidR="00B20683" w:rsidRPr="005E5A91">
              <w:rPr>
                <w:rFonts w:asciiTheme="majorHAnsi" w:hAnsiTheme="majorHAnsi" w:cstheme="majorHAnsi"/>
                <w:sz w:val="16"/>
                <w:szCs w:val="16"/>
              </w:rPr>
              <w:t>Paikalliset</w:t>
            </w:r>
            <w:proofErr w:type="spellEnd"/>
            <w:proofErr w:type="gramEnd"/>
            <w:r w:rsidR="00B20683" w:rsidRPr="005E5A91">
              <w:rPr>
                <w:rFonts w:asciiTheme="majorHAnsi" w:hAnsiTheme="majorHAnsi" w:cstheme="majorHAnsi"/>
                <w:sz w:val="16"/>
                <w:szCs w:val="16"/>
              </w:rPr>
              <w:t xml:space="preserve"> palveluntuottajat kuten ikkunoiden pesu jne. Hoivakodissa työskentelee oma laitoshuolt</w:t>
            </w:r>
            <w:r w:rsidR="00432138" w:rsidRPr="005E5A91">
              <w:rPr>
                <w:rFonts w:asciiTheme="majorHAnsi" w:hAnsiTheme="majorHAnsi" w:cstheme="majorHAnsi"/>
                <w:sz w:val="16"/>
                <w:szCs w:val="16"/>
              </w:rPr>
              <w:t>aja.</w:t>
            </w:r>
          </w:p>
          <w:tbl>
            <w:tblPr>
              <w:tblW w:w="10050" w:type="dxa"/>
              <w:shd w:val="clear" w:color="auto" w:fill="FFFFFF"/>
              <w:tblCellMar>
                <w:top w:w="15" w:type="dxa"/>
                <w:left w:w="15" w:type="dxa"/>
                <w:bottom w:w="15" w:type="dxa"/>
                <w:right w:w="15" w:type="dxa"/>
              </w:tblCellMar>
              <w:tblLook w:val="04A0" w:firstRow="1" w:lastRow="0" w:firstColumn="1" w:lastColumn="0" w:noHBand="0" w:noVBand="1"/>
            </w:tblPr>
            <w:tblGrid>
              <w:gridCol w:w="4633"/>
              <w:gridCol w:w="1367"/>
              <w:gridCol w:w="2025"/>
              <w:gridCol w:w="2025"/>
            </w:tblGrid>
            <w:tr w:rsidR="005E22B2" w:rsidRPr="005E5A91" w14:paraId="086167FF" w14:textId="0E373893" w:rsidTr="005E22B2">
              <w:tc>
                <w:tcPr>
                  <w:tcW w:w="4633" w:type="dxa"/>
                  <w:shd w:val="clear" w:color="auto" w:fill="FFFFFF"/>
                  <w:tcMar>
                    <w:top w:w="0" w:type="dxa"/>
                    <w:left w:w="0" w:type="dxa"/>
                    <w:bottom w:w="0" w:type="dxa"/>
                    <w:right w:w="0" w:type="dxa"/>
                  </w:tcMar>
                  <w:vAlign w:val="center"/>
                  <w:hideMark/>
                </w:tcPr>
                <w:p w14:paraId="77CA8B54" w14:textId="6A1F86A5" w:rsidR="005E22B2" w:rsidRPr="005E5A91" w:rsidRDefault="005E22B2" w:rsidP="00432138">
                  <w:pPr>
                    <w:spacing w:after="0" w:line="240" w:lineRule="auto"/>
                    <w:rPr>
                      <w:rFonts w:asciiTheme="majorHAnsi" w:hAnsiTheme="majorHAnsi" w:cstheme="majorHAnsi"/>
                      <w:sz w:val="16"/>
                      <w:szCs w:val="16"/>
                    </w:rPr>
                  </w:pPr>
                  <w:r w:rsidRPr="005E5A91">
                    <w:rPr>
                      <w:rFonts w:asciiTheme="majorHAnsi" w:hAnsiTheme="majorHAnsi" w:cstheme="majorHAnsi"/>
                      <w:sz w:val="16"/>
                      <w:szCs w:val="16"/>
                    </w:rPr>
                    <w:t>Kiinteistön hoito ja vuokraus Kiinteistö Oy Astala Y-tunnus</w:t>
                  </w:r>
                </w:p>
              </w:tc>
              <w:tc>
                <w:tcPr>
                  <w:tcW w:w="1367" w:type="dxa"/>
                  <w:shd w:val="clear" w:color="auto" w:fill="FFFFFF"/>
                  <w:tcMar>
                    <w:top w:w="0" w:type="dxa"/>
                    <w:left w:w="0" w:type="dxa"/>
                    <w:bottom w:w="0" w:type="dxa"/>
                    <w:right w:w="0" w:type="dxa"/>
                  </w:tcMar>
                  <w:vAlign w:val="center"/>
                  <w:hideMark/>
                </w:tcPr>
                <w:p w14:paraId="305001CA" w14:textId="4B9963E6" w:rsidR="005E22B2" w:rsidRPr="005E5A91" w:rsidRDefault="003C715D" w:rsidP="00432138">
                  <w:pPr>
                    <w:spacing w:after="0" w:line="240" w:lineRule="auto"/>
                    <w:rPr>
                      <w:rFonts w:asciiTheme="majorHAnsi" w:hAnsiTheme="majorHAnsi" w:cstheme="majorHAnsi"/>
                      <w:sz w:val="16"/>
                      <w:szCs w:val="16"/>
                    </w:rPr>
                  </w:pPr>
                  <w:r w:rsidRPr="005E5A91">
                    <w:rPr>
                      <w:rFonts w:asciiTheme="majorHAnsi" w:hAnsiTheme="majorHAnsi" w:cstheme="majorHAnsi"/>
                      <w:sz w:val="16"/>
                      <w:szCs w:val="16"/>
                    </w:rPr>
                    <w:t>1839555–7</w:t>
                  </w:r>
                </w:p>
              </w:tc>
              <w:tc>
                <w:tcPr>
                  <w:tcW w:w="2025" w:type="dxa"/>
                  <w:vAlign w:val="center"/>
                </w:tcPr>
                <w:p w14:paraId="778226CE" w14:textId="42EE8373" w:rsidR="005E22B2" w:rsidRPr="005E5A91" w:rsidRDefault="005E22B2" w:rsidP="00432138">
                  <w:pPr>
                    <w:spacing w:after="0" w:line="240" w:lineRule="auto"/>
                    <w:rPr>
                      <w:rFonts w:asciiTheme="majorHAnsi" w:hAnsiTheme="majorHAnsi" w:cstheme="majorHAnsi"/>
                      <w:sz w:val="16"/>
                      <w:szCs w:val="16"/>
                    </w:rPr>
                  </w:pPr>
                  <w:r w:rsidRPr="005E5A91">
                    <w:rPr>
                      <w:rFonts w:asciiTheme="majorHAnsi" w:hAnsiTheme="majorHAnsi" w:cstheme="majorHAnsi"/>
                      <w:sz w:val="16"/>
                      <w:szCs w:val="16"/>
                    </w:rPr>
                    <w:t>Puhelin</w:t>
                  </w:r>
                </w:p>
              </w:tc>
              <w:tc>
                <w:tcPr>
                  <w:tcW w:w="2025" w:type="dxa"/>
                  <w:vAlign w:val="center"/>
                </w:tcPr>
                <w:p w14:paraId="5717B102" w14:textId="5335B7EE" w:rsidR="005E22B2" w:rsidRPr="005E5A91" w:rsidRDefault="005E22B2" w:rsidP="00432138">
                  <w:pPr>
                    <w:spacing w:after="0" w:line="240" w:lineRule="auto"/>
                    <w:rPr>
                      <w:rFonts w:asciiTheme="majorHAnsi" w:hAnsiTheme="majorHAnsi" w:cstheme="majorHAnsi"/>
                      <w:sz w:val="16"/>
                      <w:szCs w:val="16"/>
                    </w:rPr>
                  </w:pPr>
                  <w:r w:rsidRPr="005E5A91">
                    <w:rPr>
                      <w:rFonts w:asciiTheme="majorHAnsi" w:hAnsiTheme="majorHAnsi" w:cstheme="majorHAnsi"/>
                      <w:sz w:val="16"/>
                      <w:szCs w:val="16"/>
                    </w:rPr>
                    <w:t>+358407671816</w:t>
                  </w:r>
                </w:p>
              </w:tc>
            </w:tr>
          </w:tbl>
          <w:p w14:paraId="4434BC88" w14:textId="0B90CB09" w:rsidR="00C1297C" w:rsidRPr="005E5A91" w:rsidRDefault="00C1297C" w:rsidP="003C715D">
            <w:pPr>
              <w:rPr>
                <w:rFonts w:asciiTheme="majorHAnsi" w:hAnsiTheme="majorHAnsi" w:cstheme="majorHAnsi"/>
                <w:sz w:val="16"/>
                <w:szCs w:val="16"/>
              </w:rPr>
            </w:pPr>
          </w:p>
        </w:tc>
      </w:tr>
    </w:tbl>
    <w:p w14:paraId="7E213463" w14:textId="66B7F833" w:rsidR="00E27602" w:rsidRPr="005E5A91" w:rsidRDefault="00E27602" w:rsidP="00A6498E">
      <w:pPr>
        <w:pStyle w:val="Otsikko1"/>
        <w:numPr>
          <w:ilvl w:val="0"/>
          <w:numId w:val="2"/>
        </w:numPr>
        <w:rPr>
          <w:rFonts w:asciiTheme="majorHAnsi" w:hAnsiTheme="majorHAnsi" w:cstheme="majorHAnsi"/>
          <w:sz w:val="28"/>
          <w:szCs w:val="28"/>
        </w:rPr>
      </w:pPr>
      <w:bookmarkStart w:id="8" w:name="_Toc241606566"/>
      <w:r w:rsidRPr="005E5A91">
        <w:rPr>
          <w:rFonts w:asciiTheme="majorHAnsi" w:hAnsiTheme="majorHAnsi" w:cstheme="majorHAnsi"/>
          <w:sz w:val="28"/>
          <w:szCs w:val="28"/>
        </w:rPr>
        <w:lastRenderedPageBreak/>
        <w:t>P</w:t>
      </w:r>
      <w:r w:rsidR="00C5478C" w:rsidRPr="005E5A91">
        <w:rPr>
          <w:rFonts w:asciiTheme="majorHAnsi" w:hAnsiTheme="majorHAnsi" w:cstheme="majorHAnsi"/>
          <w:sz w:val="28"/>
          <w:szCs w:val="28"/>
        </w:rPr>
        <w:t>ALVELUT, TOIMINTA-AJATUS JA TOIMINTAPERIAATTEET</w:t>
      </w:r>
      <w:bookmarkEnd w:id="8"/>
    </w:p>
    <w:p w14:paraId="6BC6283F" w14:textId="7C487B6E" w:rsidR="00E27602" w:rsidRPr="005E5A91" w:rsidRDefault="00871438" w:rsidP="00871438">
      <w:pPr>
        <w:pStyle w:val="Otsikko2"/>
        <w:rPr>
          <w:rFonts w:asciiTheme="majorHAnsi" w:hAnsiTheme="majorHAnsi" w:cstheme="majorHAnsi"/>
        </w:rPr>
      </w:pPr>
      <w:bookmarkStart w:id="9" w:name="_Toc241606567"/>
      <w:r w:rsidRPr="005E5A91">
        <w:rPr>
          <w:rFonts w:asciiTheme="majorHAnsi" w:hAnsiTheme="majorHAnsi" w:cstheme="majorHAnsi"/>
        </w:rPr>
        <w:t xml:space="preserve">2.1 </w:t>
      </w:r>
      <w:r w:rsidR="004B5A0C" w:rsidRPr="005E5A91">
        <w:rPr>
          <w:rFonts w:asciiTheme="majorHAnsi" w:hAnsiTheme="majorHAnsi" w:cstheme="majorHAnsi"/>
        </w:rPr>
        <w:t>Om</w:t>
      </w:r>
      <w:r w:rsidR="00E762C6" w:rsidRPr="005E5A91">
        <w:rPr>
          <w:rFonts w:asciiTheme="majorHAnsi" w:hAnsiTheme="majorHAnsi" w:cstheme="majorHAnsi"/>
        </w:rPr>
        <w:t>a</w:t>
      </w:r>
      <w:r w:rsidR="004B5A0C" w:rsidRPr="005E5A91">
        <w:rPr>
          <w:rFonts w:asciiTheme="majorHAnsi" w:hAnsiTheme="majorHAnsi" w:cstheme="majorHAnsi"/>
        </w:rPr>
        <w:t>val</w:t>
      </w:r>
      <w:r w:rsidR="00E762C6" w:rsidRPr="005E5A91">
        <w:rPr>
          <w:rFonts w:asciiTheme="majorHAnsi" w:hAnsiTheme="majorHAnsi" w:cstheme="majorHAnsi"/>
        </w:rPr>
        <w:t>v</w:t>
      </w:r>
      <w:r w:rsidR="004B5A0C" w:rsidRPr="005E5A91">
        <w:rPr>
          <w:rFonts w:asciiTheme="majorHAnsi" w:hAnsiTheme="majorHAnsi" w:cstheme="majorHAnsi"/>
        </w:rPr>
        <w:t>onta suunnitelman kattavat palvelut</w:t>
      </w:r>
      <w:r w:rsidR="00E762C6" w:rsidRPr="005E5A91">
        <w:rPr>
          <w:rFonts w:asciiTheme="majorHAnsi" w:hAnsiTheme="majorHAnsi" w:cstheme="majorHAnsi"/>
        </w:rPr>
        <w:t>:</w:t>
      </w:r>
      <w:bookmarkEnd w:id="9"/>
    </w:p>
    <w:p w14:paraId="441CDED6" w14:textId="1ED13466" w:rsidR="004B5A0C" w:rsidRPr="005E5A91" w:rsidRDefault="0072307D" w:rsidP="00A62EA1">
      <w:pPr>
        <w:spacing w:line="360" w:lineRule="auto"/>
        <w:rPr>
          <w:rFonts w:asciiTheme="majorHAnsi" w:hAnsiTheme="majorHAnsi" w:cstheme="majorHAnsi"/>
          <w:szCs w:val="24"/>
        </w:rPr>
      </w:pPr>
      <w:r w:rsidRPr="005E5A91">
        <w:rPr>
          <w:rFonts w:asciiTheme="majorHAnsi" w:hAnsiTheme="majorHAnsi" w:cstheme="majorHAnsi"/>
          <w:szCs w:val="24"/>
        </w:rPr>
        <w:t>Kaskimaan Hoivakoti Oy tuottaa m</w:t>
      </w:r>
      <w:r w:rsidR="004B5A0C" w:rsidRPr="005E5A91">
        <w:rPr>
          <w:rFonts w:asciiTheme="majorHAnsi" w:hAnsiTheme="majorHAnsi" w:cstheme="majorHAnsi"/>
          <w:szCs w:val="24"/>
        </w:rPr>
        <w:t>ielenterveys</w:t>
      </w:r>
      <w:r w:rsidR="00432138" w:rsidRPr="005E5A91">
        <w:rPr>
          <w:rFonts w:asciiTheme="majorHAnsi" w:hAnsiTheme="majorHAnsi" w:cstheme="majorHAnsi"/>
          <w:szCs w:val="24"/>
        </w:rPr>
        <w:t xml:space="preserve">- ja päihdekuntoutujien </w:t>
      </w:r>
      <w:r w:rsidR="004B5A0C" w:rsidRPr="005E5A91">
        <w:rPr>
          <w:rFonts w:asciiTheme="majorHAnsi" w:hAnsiTheme="majorHAnsi" w:cstheme="majorHAnsi"/>
          <w:szCs w:val="24"/>
        </w:rPr>
        <w:t>ym</w:t>
      </w:r>
      <w:r w:rsidRPr="005E5A91">
        <w:rPr>
          <w:rFonts w:asciiTheme="majorHAnsi" w:hAnsiTheme="majorHAnsi" w:cstheme="majorHAnsi"/>
          <w:szCs w:val="24"/>
        </w:rPr>
        <w:t>pärivuorokautista asumispalvelua.</w:t>
      </w:r>
      <w:r w:rsidR="00097688" w:rsidRPr="005E5A91">
        <w:rPr>
          <w:rFonts w:asciiTheme="majorHAnsi" w:hAnsiTheme="majorHAnsi" w:cstheme="majorHAnsi"/>
          <w:szCs w:val="24"/>
        </w:rPr>
        <w:t xml:space="preserve"> Asiakas paikkoja on 17 kpl.</w:t>
      </w:r>
      <w:r w:rsidR="00CF51F7" w:rsidRPr="005E5A91">
        <w:rPr>
          <w:rFonts w:asciiTheme="majorHAnsi" w:hAnsiTheme="majorHAnsi" w:cstheme="majorHAnsi"/>
          <w:szCs w:val="24"/>
        </w:rPr>
        <w:t xml:space="preserve"> Asiakkaiden </w:t>
      </w:r>
      <w:r w:rsidR="00E910DD" w:rsidRPr="005E5A91">
        <w:rPr>
          <w:rFonts w:asciiTheme="majorHAnsi" w:hAnsiTheme="majorHAnsi" w:cstheme="majorHAnsi"/>
          <w:szCs w:val="24"/>
        </w:rPr>
        <w:t>ympärivuorokautiseen palvelu</w:t>
      </w:r>
      <w:r w:rsidR="00981461" w:rsidRPr="005E5A91">
        <w:rPr>
          <w:rFonts w:asciiTheme="majorHAnsi" w:hAnsiTheme="majorHAnsi" w:cstheme="majorHAnsi"/>
          <w:szCs w:val="24"/>
        </w:rPr>
        <w:t>a</w:t>
      </w:r>
      <w:r w:rsidR="00E910DD" w:rsidRPr="005E5A91">
        <w:rPr>
          <w:rFonts w:asciiTheme="majorHAnsi" w:hAnsiTheme="majorHAnsi" w:cstheme="majorHAnsi"/>
          <w:szCs w:val="24"/>
        </w:rPr>
        <w:t xml:space="preserve">sumiseen sisältyy hoito ja hoiva, vaatehuolto, ruokahuolto, siivouspalvelu ja yhteisöllinen toiminta. </w:t>
      </w:r>
    </w:p>
    <w:p w14:paraId="10FDD882" w14:textId="6766F21A" w:rsidR="000E7FDD" w:rsidRPr="005E5A91" w:rsidRDefault="00871438" w:rsidP="00871438">
      <w:pPr>
        <w:pStyle w:val="Otsikko2"/>
        <w:rPr>
          <w:rFonts w:asciiTheme="majorHAnsi" w:hAnsiTheme="majorHAnsi" w:cstheme="majorHAnsi"/>
        </w:rPr>
      </w:pPr>
      <w:bookmarkStart w:id="10" w:name="_Toc241606568"/>
      <w:r w:rsidRPr="005E5A91">
        <w:rPr>
          <w:rFonts w:asciiTheme="majorHAnsi" w:hAnsiTheme="majorHAnsi" w:cstheme="majorHAnsi"/>
        </w:rPr>
        <w:t xml:space="preserve">2.2 </w:t>
      </w:r>
      <w:r w:rsidR="005D7126" w:rsidRPr="005E5A91">
        <w:rPr>
          <w:rFonts w:asciiTheme="majorHAnsi" w:hAnsiTheme="majorHAnsi" w:cstheme="majorHAnsi"/>
        </w:rPr>
        <w:t>Miten palvelua toteutetaan</w:t>
      </w:r>
      <w:bookmarkEnd w:id="10"/>
    </w:p>
    <w:p w14:paraId="2A75026B" w14:textId="6BFCDB57" w:rsidR="005D7126" w:rsidRPr="005E5A91" w:rsidRDefault="005D7126" w:rsidP="00A62EA1">
      <w:pPr>
        <w:spacing w:line="360" w:lineRule="auto"/>
        <w:rPr>
          <w:rFonts w:asciiTheme="majorHAnsi" w:hAnsiTheme="majorHAnsi" w:cstheme="majorHAnsi"/>
          <w:szCs w:val="24"/>
        </w:rPr>
      </w:pPr>
      <w:r w:rsidRPr="005E5A91">
        <w:rPr>
          <w:rFonts w:asciiTheme="majorHAnsi" w:hAnsiTheme="majorHAnsi" w:cstheme="majorHAnsi"/>
          <w:szCs w:val="24"/>
        </w:rPr>
        <w:t xml:space="preserve">Asiakkaat voivat hakeutua palvelun piiriin oman hyvinvointialueen oma työntekijän kautta. </w:t>
      </w:r>
      <w:r w:rsidR="0053797D" w:rsidRPr="005E5A91">
        <w:rPr>
          <w:rFonts w:asciiTheme="majorHAnsi" w:hAnsiTheme="majorHAnsi" w:cstheme="majorHAnsi"/>
          <w:szCs w:val="24"/>
        </w:rPr>
        <w:t>Palvelusta tehdään aina sopimus oman hyvinvointialueen kanssa</w:t>
      </w:r>
      <w:r w:rsidR="00D173A5" w:rsidRPr="005E5A91">
        <w:rPr>
          <w:rFonts w:asciiTheme="majorHAnsi" w:hAnsiTheme="majorHAnsi" w:cstheme="majorHAnsi"/>
          <w:szCs w:val="24"/>
        </w:rPr>
        <w:t xml:space="preserve"> ja ne voivat olla </w:t>
      </w:r>
      <w:r w:rsidR="00623C92" w:rsidRPr="005E5A91">
        <w:rPr>
          <w:rFonts w:asciiTheme="majorHAnsi" w:hAnsiTheme="majorHAnsi" w:cstheme="majorHAnsi"/>
          <w:szCs w:val="24"/>
        </w:rPr>
        <w:t xml:space="preserve">esim. </w:t>
      </w:r>
      <w:r w:rsidR="00624E30" w:rsidRPr="005E5A91">
        <w:rPr>
          <w:rFonts w:asciiTheme="majorHAnsi" w:hAnsiTheme="majorHAnsi" w:cstheme="majorHAnsi"/>
          <w:szCs w:val="24"/>
        </w:rPr>
        <w:t>puitesopim</w:t>
      </w:r>
      <w:r w:rsidR="0053797D" w:rsidRPr="005E5A91">
        <w:rPr>
          <w:rFonts w:asciiTheme="majorHAnsi" w:hAnsiTheme="majorHAnsi" w:cstheme="majorHAnsi"/>
          <w:szCs w:val="24"/>
        </w:rPr>
        <w:t>us, suorahankinta, ostopalvelu tai hankinta.</w:t>
      </w:r>
    </w:p>
    <w:p w14:paraId="705A9B92" w14:textId="31066DD3" w:rsidR="00D173A5" w:rsidRPr="005E5A91" w:rsidRDefault="00871438" w:rsidP="00871438">
      <w:pPr>
        <w:pStyle w:val="Otsikko2"/>
        <w:rPr>
          <w:rFonts w:asciiTheme="majorHAnsi" w:hAnsiTheme="majorHAnsi" w:cstheme="majorHAnsi"/>
        </w:rPr>
      </w:pPr>
      <w:bookmarkStart w:id="11" w:name="_Toc241606569"/>
      <w:r w:rsidRPr="005E5A91">
        <w:rPr>
          <w:rFonts w:asciiTheme="majorHAnsi" w:hAnsiTheme="majorHAnsi" w:cstheme="majorHAnsi"/>
        </w:rPr>
        <w:t xml:space="preserve">2.3 </w:t>
      </w:r>
      <w:r w:rsidR="00797DB1" w:rsidRPr="005E5A91">
        <w:rPr>
          <w:rFonts w:asciiTheme="majorHAnsi" w:hAnsiTheme="majorHAnsi" w:cstheme="majorHAnsi"/>
        </w:rPr>
        <w:t>Mille hyvinvointialueelle palvelua tuotetaan?</w:t>
      </w:r>
      <w:bookmarkEnd w:id="11"/>
    </w:p>
    <w:p w14:paraId="30F5E2BF" w14:textId="13E7157D" w:rsidR="00797DB1" w:rsidRPr="005E5A91" w:rsidRDefault="00797DB1" w:rsidP="00A62EA1">
      <w:pPr>
        <w:spacing w:line="360" w:lineRule="auto"/>
        <w:rPr>
          <w:rFonts w:asciiTheme="majorHAnsi" w:hAnsiTheme="majorHAnsi" w:cstheme="majorHAnsi"/>
          <w:szCs w:val="24"/>
        </w:rPr>
      </w:pPr>
      <w:r w:rsidRPr="005E5A91">
        <w:rPr>
          <w:rFonts w:asciiTheme="majorHAnsi" w:hAnsiTheme="majorHAnsi" w:cstheme="majorHAnsi"/>
          <w:szCs w:val="24"/>
        </w:rPr>
        <w:t>Länsi-Uudenmaan Hyvinvointialue</w:t>
      </w:r>
      <w:r w:rsidR="00AB112A" w:rsidRPr="005E5A91">
        <w:rPr>
          <w:rFonts w:asciiTheme="majorHAnsi" w:hAnsiTheme="majorHAnsi" w:cstheme="majorHAnsi"/>
          <w:szCs w:val="24"/>
        </w:rPr>
        <w:t>, Keski-Uudenmaan Hyvinvointialue, Vantaan ja Keravan Hyvinvointialue.</w:t>
      </w:r>
      <w:r w:rsidR="005862C2" w:rsidRPr="005E5A91">
        <w:rPr>
          <w:rFonts w:asciiTheme="majorHAnsi" w:hAnsiTheme="majorHAnsi" w:cstheme="majorHAnsi"/>
          <w:szCs w:val="24"/>
        </w:rPr>
        <w:t xml:space="preserve"> Helsingin Kaupunki.</w:t>
      </w:r>
    </w:p>
    <w:p w14:paraId="3CDD7F41" w14:textId="7C771342" w:rsidR="00F33A77" w:rsidRPr="005E5A91" w:rsidRDefault="001A5547" w:rsidP="001A5547">
      <w:pPr>
        <w:pStyle w:val="Otsikko2"/>
        <w:rPr>
          <w:rFonts w:asciiTheme="majorHAnsi" w:hAnsiTheme="majorHAnsi" w:cstheme="majorHAnsi"/>
        </w:rPr>
      </w:pPr>
      <w:bookmarkStart w:id="12" w:name="_Toc241606570"/>
      <w:r w:rsidRPr="005E5A91">
        <w:rPr>
          <w:rFonts w:asciiTheme="majorHAnsi" w:hAnsiTheme="majorHAnsi" w:cstheme="majorHAnsi"/>
        </w:rPr>
        <w:t>2.4 Palvelun rekister</w:t>
      </w:r>
      <w:r w:rsidR="00E36BA6" w:rsidRPr="005E5A91">
        <w:rPr>
          <w:rFonts w:asciiTheme="majorHAnsi" w:hAnsiTheme="majorHAnsi" w:cstheme="majorHAnsi"/>
        </w:rPr>
        <w:t>ö</w:t>
      </w:r>
      <w:r w:rsidRPr="005E5A91">
        <w:rPr>
          <w:rFonts w:asciiTheme="majorHAnsi" w:hAnsiTheme="majorHAnsi" w:cstheme="majorHAnsi"/>
        </w:rPr>
        <w:t>inti</w:t>
      </w:r>
      <w:bookmarkEnd w:id="12"/>
    </w:p>
    <w:p w14:paraId="710E98CF" w14:textId="63FCC067" w:rsidR="004F7D06" w:rsidRPr="005E5A91" w:rsidRDefault="001A5547" w:rsidP="001A5547">
      <w:pPr>
        <w:spacing w:line="360" w:lineRule="auto"/>
        <w:rPr>
          <w:rFonts w:asciiTheme="majorHAnsi" w:hAnsiTheme="majorHAnsi" w:cstheme="majorHAnsi"/>
          <w:szCs w:val="24"/>
        </w:rPr>
      </w:pPr>
      <w:r w:rsidRPr="005E5A91">
        <w:rPr>
          <w:rFonts w:asciiTheme="majorHAnsi" w:hAnsiTheme="majorHAnsi" w:cstheme="majorHAnsi"/>
          <w:szCs w:val="24"/>
        </w:rPr>
        <w:t xml:space="preserve">Kaskimaan Hoivakoti </w:t>
      </w:r>
      <w:r w:rsidR="00C22D9A" w:rsidRPr="005E5A91">
        <w:rPr>
          <w:rFonts w:asciiTheme="majorHAnsi" w:hAnsiTheme="majorHAnsi" w:cstheme="majorHAnsi"/>
          <w:szCs w:val="24"/>
        </w:rPr>
        <w:t xml:space="preserve">Oy on rekisteröitynyt </w:t>
      </w:r>
      <w:proofErr w:type="spellStart"/>
      <w:r w:rsidR="008C2946" w:rsidRPr="005E5A91">
        <w:rPr>
          <w:rFonts w:asciiTheme="majorHAnsi" w:hAnsiTheme="majorHAnsi" w:cstheme="majorHAnsi"/>
          <w:szCs w:val="24"/>
        </w:rPr>
        <w:t>Soteri</w:t>
      </w:r>
      <w:proofErr w:type="spellEnd"/>
      <w:r w:rsidR="008C2946" w:rsidRPr="005E5A91">
        <w:rPr>
          <w:rFonts w:asciiTheme="majorHAnsi" w:hAnsiTheme="majorHAnsi" w:cstheme="majorHAnsi"/>
          <w:szCs w:val="24"/>
        </w:rPr>
        <w:t xml:space="preserve"> </w:t>
      </w:r>
      <w:proofErr w:type="spellStart"/>
      <w:r w:rsidR="008C2946" w:rsidRPr="005E5A91">
        <w:rPr>
          <w:rFonts w:asciiTheme="majorHAnsi" w:hAnsiTheme="majorHAnsi" w:cstheme="majorHAnsi"/>
          <w:szCs w:val="24"/>
        </w:rPr>
        <w:t>reskisteriin</w:t>
      </w:r>
      <w:proofErr w:type="spellEnd"/>
      <w:r w:rsidR="004F13F0" w:rsidRPr="005E5A91">
        <w:rPr>
          <w:rFonts w:asciiTheme="majorHAnsi" w:hAnsiTheme="majorHAnsi" w:cstheme="majorHAnsi"/>
          <w:szCs w:val="24"/>
        </w:rPr>
        <w:t xml:space="preserve"> 2024</w:t>
      </w:r>
      <w:r w:rsidR="001300E9" w:rsidRPr="005E5A91">
        <w:rPr>
          <w:rFonts w:asciiTheme="majorHAnsi" w:hAnsiTheme="majorHAnsi" w:cstheme="majorHAnsi"/>
          <w:szCs w:val="24"/>
        </w:rPr>
        <w:t>.</w:t>
      </w:r>
      <w:r w:rsidR="00DB4CCF" w:rsidRPr="005E5A91">
        <w:rPr>
          <w:rFonts w:asciiTheme="majorHAnsi" w:hAnsiTheme="majorHAnsi" w:cstheme="majorHAnsi"/>
          <w:szCs w:val="24"/>
        </w:rPr>
        <w:t xml:space="preserve"> </w:t>
      </w:r>
      <w:hyperlink r:id="rId22" w:tgtFrame="_blank" w:history="1">
        <w:proofErr w:type="spellStart"/>
        <w:r w:rsidR="00DB4CCF" w:rsidRPr="005E5A91">
          <w:rPr>
            <w:rFonts w:asciiTheme="majorHAnsi" w:hAnsiTheme="majorHAnsi" w:cstheme="majorHAnsi"/>
          </w:rPr>
          <w:t>Soteri</w:t>
        </w:r>
        <w:proofErr w:type="spellEnd"/>
        <w:r w:rsidR="00DB4CCF" w:rsidRPr="005E5A91">
          <w:rPr>
            <w:rFonts w:asciiTheme="majorHAnsi" w:hAnsiTheme="majorHAnsi" w:cstheme="majorHAnsi"/>
          </w:rPr>
          <w:t>-rekisteri</w:t>
        </w:r>
        <w:r w:rsidR="006D0F17" w:rsidRPr="005E5A91">
          <w:rPr>
            <w:rFonts w:asciiTheme="majorHAnsi" w:hAnsiTheme="majorHAnsi" w:cstheme="majorHAnsi"/>
          </w:rPr>
          <w:t xml:space="preserve"> </w:t>
        </w:r>
        <w:r w:rsidR="00DB4CCF" w:rsidRPr="005E5A91">
          <w:rPr>
            <w:rFonts w:asciiTheme="majorHAnsi" w:hAnsiTheme="majorHAnsi" w:cstheme="majorHAnsi"/>
          </w:rPr>
          <w:t>on</w:t>
        </w:r>
        <w:r w:rsidR="006D0F17" w:rsidRPr="005E5A91">
          <w:rPr>
            <w:rFonts w:asciiTheme="majorHAnsi" w:hAnsiTheme="majorHAnsi" w:cstheme="majorHAnsi"/>
          </w:rPr>
          <w:t xml:space="preserve"> </w:t>
        </w:r>
        <w:r w:rsidR="00DB4CCF" w:rsidRPr="005E5A91">
          <w:rPr>
            <w:rFonts w:asciiTheme="majorHAnsi" w:hAnsiTheme="majorHAnsi" w:cstheme="majorHAnsi"/>
          </w:rPr>
          <w:t>valtakunnallinen</w:t>
        </w:r>
        <w:r w:rsidR="006D0F17" w:rsidRPr="005E5A91">
          <w:rPr>
            <w:rFonts w:asciiTheme="majorHAnsi" w:hAnsiTheme="majorHAnsi" w:cstheme="majorHAnsi"/>
          </w:rPr>
          <w:t xml:space="preserve"> </w:t>
        </w:r>
        <w:r w:rsidR="00DB4CCF" w:rsidRPr="005E5A91">
          <w:rPr>
            <w:rFonts w:asciiTheme="majorHAnsi" w:hAnsiTheme="majorHAnsi" w:cstheme="majorHAnsi"/>
          </w:rPr>
          <w:t>palveluntuottajarekisteri,</w:t>
        </w:r>
        <w:r w:rsidR="006D0F17" w:rsidRPr="005E5A91">
          <w:rPr>
            <w:rFonts w:asciiTheme="majorHAnsi" w:hAnsiTheme="majorHAnsi" w:cstheme="majorHAnsi"/>
          </w:rPr>
          <w:t xml:space="preserve"> </w:t>
        </w:r>
        <w:r w:rsidR="00DB4CCF" w:rsidRPr="005E5A91">
          <w:rPr>
            <w:rFonts w:asciiTheme="majorHAnsi" w:hAnsiTheme="majorHAnsi" w:cstheme="majorHAnsi"/>
          </w:rPr>
          <w:t>joka</w:t>
        </w:r>
        <w:r w:rsidR="006D0F17" w:rsidRPr="005E5A91">
          <w:rPr>
            <w:rFonts w:asciiTheme="majorHAnsi" w:hAnsiTheme="majorHAnsi" w:cstheme="majorHAnsi"/>
          </w:rPr>
          <w:t xml:space="preserve"> </w:t>
        </w:r>
        <w:r w:rsidR="00DB4CCF" w:rsidRPr="005E5A91">
          <w:rPr>
            <w:rFonts w:asciiTheme="majorHAnsi" w:hAnsiTheme="majorHAnsi" w:cstheme="majorHAnsi"/>
          </w:rPr>
          <w:t>ylläpitää</w:t>
        </w:r>
        <w:r w:rsidR="006D0F17" w:rsidRPr="005E5A91">
          <w:rPr>
            <w:rFonts w:asciiTheme="majorHAnsi" w:hAnsiTheme="majorHAnsi" w:cstheme="majorHAnsi"/>
          </w:rPr>
          <w:t xml:space="preserve"> </w:t>
        </w:r>
        <w:r w:rsidR="00DB4CCF" w:rsidRPr="005E5A91">
          <w:rPr>
            <w:rFonts w:asciiTheme="majorHAnsi" w:hAnsiTheme="majorHAnsi" w:cstheme="majorHAnsi"/>
          </w:rPr>
          <w:t>sosiaali-</w:t>
        </w:r>
        <w:r w:rsidR="006D0F17" w:rsidRPr="005E5A91">
          <w:rPr>
            <w:rFonts w:asciiTheme="majorHAnsi" w:hAnsiTheme="majorHAnsi" w:cstheme="majorHAnsi"/>
          </w:rPr>
          <w:t xml:space="preserve"> </w:t>
        </w:r>
        <w:r w:rsidR="00DB4CCF" w:rsidRPr="005E5A91">
          <w:rPr>
            <w:rFonts w:asciiTheme="majorHAnsi" w:hAnsiTheme="majorHAnsi" w:cstheme="majorHAnsi"/>
          </w:rPr>
          <w:t>ja</w:t>
        </w:r>
        <w:r w:rsidR="006D0F17" w:rsidRPr="005E5A91">
          <w:rPr>
            <w:rFonts w:asciiTheme="majorHAnsi" w:hAnsiTheme="majorHAnsi" w:cstheme="majorHAnsi"/>
          </w:rPr>
          <w:t xml:space="preserve"> </w:t>
        </w:r>
        <w:r w:rsidR="00DB4CCF" w:rsidRPr="005E5A91">
          <w:rPr>
            <w:rFonts w:asciiTheme="majorHAnsi" w:hAnsiTheme="majorHAnsi" w:cstheme="majorHAnsi"/>
          </w:rPr>
          <w:t>terveydenhuollon</w:t>
        </w:r>
        <w:r w:rsidR="006D0F17" w:rsidRPr="005E5A91">
          <w:rPr>
            <w:rFonts w:asciiTheme="majorHAnsi" w:hAnsiTheme="majorHAnsi" w:cstheme="majorHAnsi"/>
          </w:rPr>
          <w:t xml:space="preserve"> </w:t>
        </w:r>
        <w:r w:rsidR="00DB4CCF" w:rsidRPr="005E5A91">
          <w:rPr>
            <w:rFonts w:asciiTheme="majorHAnsi" w:hAnsiTheme="majorHAnsi" w:cstheme="majorHAnsi"/>
          </w:rPr>
          <w:t>palveluntuottajia</w:t>
        </w:r>
        <w:r w:rsidR="006D0F17" w:rsidRPr="005E5A91">
          <w:rPr>
            <w:rFonts w:asciiTheme="majorHAnsi" w:hAnsiTheme="majorHAnsi" w:cstheme="majorHAnsi"/>
          </w:rPr>
          <w:t xml:space="preserve"> </w:t>
        </w:r>
        <w:r w:rsidR="00DB4CCF" w:rsidRPr="005E5A91">
          <w:rPr>
            <w:rFonts w:asciiTheme="majorHAnsi" w:hAnsiTheme="majorHAnsi" w:cstheme="majorHAnsi"/>
          </w:rPr>
          <w:t>Suomessa.</w:t>
        </w:r>
        <w:r w:rsidR="006D0F17" w:rsidRPr="005E5A91">
          <w:rPr>
            <w:rFonts w:asciiTheme="majorHAnsi" w:hAnsiTheme="majorHAnsi" w:cstheme="majorHAnsi"/>
          </w:rPr>
          <w:t xml:space="preserve"> </w:t>
        </w:r>
        <w:r w:rsidR="00DB4CCF" w:rsidRPr="005E5A91">
          <w:rPr>
            <w:rFonts w:asciiTheme="majorHAnsi" w:hAnsiTheme="majorHAnsi" w:cstheme="majorHAnsi"/>
          </w:rPr>
          <w:t>Lupa-</w:t>
        </w:r>
        <w:r w:rsidR="006D0F17" w:rsidRPr="005E5A91">
          <w:rPr>
            <w:rFonts w:asciiTheme="majorHAnsi" w:hAnsiTheme="majorHAnsi" w:cstheme="majorHAnsi"/>
          </w:rPr>
          <w:t xml:space="preserve"> </w:t>
        </w:r>
        <w:r w:rsidR="00DB4CCF" w:rsidRPr="005E5A91">
          <w:rPr>
            <w:rFonts w:asciiTheme="majorHAnsi" w:hAnsiTheme="majorHAnsi" w:cstheme="majorHAnsi"/>
          </w:rPr>
          <w:t>ja</w:t>
        </w:r>
        <w:r w:rsidR="006D0F17" w:rsidRPr="005E5A91">
          <w:rPr>
            <w:rFonts w:asciiTheme="majorHAnsi" w:hAnsiTheme="majorHAnsi" w:cstheme="majorHAnsi"/>
          </w:rPr>
          <w:t xml:space="preserve"> </w:t>
        </w:r>
        <w:r w:rsidR="00DB4CCF" w:rsidRPr="005E5A91">
          <w:rPr>
            <w:rFonts w:asciiTheme="majorHAnsi" w:hAnsiTheme="majorHAnsi" w:cstheme="majorHAnsi"/>
          </w:rPr>
          <w:t>valvontavirasto</w:t>
        </w:r>
        <w:r w:rsidR="006D0F17" w:rsidRPr="005E5A91">
          <w:rPr>
            <w:rFonts w:asciiTheme="majorHAnsi" w:hAnsiTheme="majorHAnsi" w:cstheme="majorHAnsi"/>
          </w:rPr>
          <w:t xml:space="preserve"> </w:t>
        </w:r>
        <w:r w:rsidR="00DB4CCF" w:rsidRPr="005E5A91">
          <w:rPr>
            <w:rFonts w:asciiTheme="majorHAnsi" w:hAnsiTheme="majorHAnsi" w:cstheme="majorHAnsi"/>
          </w:rPr>
          <w:t>on</w:t>
        </w:r>
        <w:r w:rsidR="006D0F17" w:rsidRPr="005E5A91">
          <w:rPr>
            <w:rFonts w:asciiTheme="majorHAnsi" w:hAnsiTheme="majorHAnsi" w:cstheme="majorHAnsi"/>
          </w:rPr>
          <w:t xml:space="preserve"> </w:t>
        </w:r>
        <w:r w:rsidR="00DB4CCF" w:rsidRPr="005E5A91">
          <w:rPr>
            <w:rFonts w:asciiTheme="majorHAnsi" w:hAnsiTheme="majorHAnsi" w:cstheme="majorHAnsi"/>
          </w:rPr>
          <w:t>viranomaista,</w:t>
        </w:r>
        <w:r w:rsidR="006D0F17" w:rsidRPr="005E5A91">
          <w:rPr>
            <w:rFonts w:asciiTheme="majorHAnsi" w:hAnsiTheme="majorHAnsi" w:cstheme="majorHAnsi"/>
          </w:rPr>
          <w:t xml:space="preserve"> </w:t>
        </w:r>
        <w:r w:rsidR="00DB4CCF" w:rsidRPr="005E5A91">
          <w:rPr>
            <w:rFonts w:asciiTheme="majorHAnsi" w:hAnsiTheme="majorHAnsi" w:cstheme="majorHAnsi"/>
          </w:rPr>
          <w:t>joka</w:t>
        </w:r>
        <w:r w:rsidR="006D0F17" w:rsidRPr="005E5A91">
          <w:rPr>
            <w:rFonts w:asciiTheme="majorHAnsi" w:hAnsiTheme="majorHAnsi" w:cstheme="majorHAnsi"/>
          </w:rPr>
          <w:t xml:space="preserve"> </w:t>
        </w:r>
        <w:r w:rsidR="00DB4CCF" w:rsidRPr="005E5A91">
          <w:rPr>
            <w:rFonts w:asciiTheme="majorHAnsi" w:hAnsiTheme="majorHAnsi" w:cstheme="majorHAnsi"/>
          </w:rPr>
          <w:t>osallistuu</w:t>
        </w:r>
        <w:r w:rsidR="006D0F17" w:rsidRPr="005E5A91">
          <w:rPr>
            <w:rFonts w:asciiTheme="majorHAnsi" w:hAnsiTheme="majorHAnsi" w:cstheme="majorHAnsi"/>
          </w:rPr>
          <w:t xml:space="preserve"> </w:t>
        </w:r>
        <w:r w:rsidR="00DB4CCF" w:rsidRPr="005E5A91">
          <w:rPr>
            <w:rFonts w:asciiTheme="majorHAnsi" w:hAnsiTheme="majorHAnsi" w:cstheme="majorHAnsi"/>
          </w:rPr>
          <w:t>rekisterin</w:t>
        </w:r>
        <w:r w:rsidR="006D0F17" w:rsidRPr="005E5A91">
          <w:rPr>
            <w:rFonts w:asciiTheme="majorHAnsi" w:hAnsiTheme="majorHAnsi" w:cstheme="majorHAnsi"/>
          </w:rPr>
          <w:t xml:space="preserve"> </w:t>
        </w:r>
        <w:r w:rsidR="00DB4CCF" w:rsidRPr="005E5A91">
          <w:rPr>
            <w:rFonts w:asciiTheme="majorHAnsi" w:hAnsiTheme="majorHAnsi" w:cstheme="majorHAnsi"/>
          </w:rPr>
          <w:t>ylläpitämiseen.</w:t>
        </w:r>
      </w:hyperlink>
      <w:r w:rsidR="002677F8" w:rsidRPr="005E5A91">
        <w:rPr>
          <w:rFonts w:asciiTheme="majorHAnsi" w:hAnsiTheme="majorHAnsi" w:cstheme="majorHAnsi"/>
          <w:szCs w:val="24"/>
        </w:rPr>
        <w:t xml:space="preserve"> </w:t>
      </w:r>
      <w:r w:rsidR="0016258F" w:rsidRPr="005E5A91">
        <w:rPr>
          <w:rFonts w:asciiTheme="majorHAnsi" w:hAnsiTheme="majorHAnsi" w:cstheme="majorHAnsi"/>
          <w:szCs w:val="24"/>
        </w:rPr>
        <w:t>käytänn</w:t>
      </w:r>
      <w:r w:rsidR="008F0044" w:rsidRPr="005E5A91">
        <w:rPr>
          <w:rFonts w:asciiTheme="majorHAnsi" w:hAnsiTheme="majorHAnsi" w:cstheme="majorHAnsi"/>
          <w:szCs w:val="24"/>
        </w:rPr>
        <w:t>öillä pyritään varmistamaan sote-palvelujen laatu ja turvallisuus.</w:t>
      </w:r>
      <w:r w:rsidR="00817EE4" w:rsidRPr="005E5A91">
        <w:rPr>
          <w:rFonts w:asciiTheme="majorHAnsi" w:hAnsiTheme="majorHAnsi" w:cstheme="majorHAnsi"/>
          <w:szCs w:val="24"/>
        </w:rPr>
        <w:t xml:space="preserve"> </w:t>
      </w:r>
      <w:proofErr w:type="spellStart"/>
      <w:r w:rsidR="008F0044" w:rsidRPr="005E5A91">
        <w:rPr>
          <w:rFonts w:asciiTheme="majorHAnsi" w:hAnsiTheme="majorHAnsi" w:cstheme="majorHAnsi"/>
          <w:szCs w:val="24"/>
        </w:rPr>
        <w:t>Soteria</w:t>
      </w:r>
      <w:proofErr w:type="spellEnd"/>
      <w:r w:rsidR="008F0044" w:rsidRPr="005E5A91">
        <w:rPr>
          <w:rFonts w:asciiTheme="majorHAnsi" w:hAnsiTheme="majorHAnsi" w:cstheme="majorHAnsi"/>
          <w:szCs w:val="24"/>
        </w:rPr>
        <w:t xml:space="preserve"> käytetään siis sosiaali- ja terveyspalvelujen keskitettyyn valvontaan.</w:t>
      </w:r>
      <w:r w:rsidR="0016258F" w:rsidRPr="005E5A91">
        <w:rPr>
          <w:rFonts w:asciiTheme="majorHAnsi" w:hAnsiTheme="majorHAnsi" w:cstheme="majorHAnsi"/>
          <w:szCs w:val="24"/>
        </w:rPr>
        <w:t xml:space="preserve"> </w:t>
      </w:r>
      <w:hyperlink r:id="rId23" w:history="1">
        <w:r w:rsidR="004F7D06" w:rsidRPr="005E5A91">
          <w:rPr>
            <w:rStyle w:val="Hyperlinkki"/>
            <w:rFonts w:asciiTheme="majorHAnsi" w:hAnsiTheme="majorHAnsi" w:cstheme="majorHAnsi"/>
            <w:szCs w:val="24"/>
          </w:rPr>
          <w:t xml:space="preserve">Palveluntuottajarekisteri </w:t>
        </w:r>
        <w:proofErr w:type="spellStart"/>
        <w:r w:rsidR="004F7D06" w:rsidRPr="005E5A91">
          <w:rPr>
            <w:rStyle w:val="Hyperlinkki"/>
            <w:rFonts w:asciiTheme="majorHAnsi" w:hAnsiTheme="majorHAnsi" w:cstheme="majorHAnsi"/>
            <w:szCs w:val="24"/>
          </w:rPr>
          <w:t>Soteri</w:t>
        </w:r>
        <w:proofErr w:type="spellEnd"/>
        <w:r w:rsidR="004F7D06" w:rsidRPr="005E5A91">
          <w:rPr>
            <w:rStyle w:val="Hyperlinkki"/>
            <w:rFonts w:asciiTheme="majorHAnsi" w:hAnsiTheme="majorHAnsi" w:cstheme="majorHAnsi"/>
            <w:szCs w:val="24"/>
          </w:rPr>
          <w:t xml:space="preserve"> - Lupa- ja valvontavirasto</w:t>
        </w:r>
      </w:hyperlink>
    </w:p>
    <w:p w14:paraId="3100A543" w14:textId="726E0908" w:rsidR="001A5547" w:rsidRPr="005E5A91" w:rsidRDefault="000858EC" w:rsidP="001A5547">
      <w:pPr>
        <w:spacing w:line="360" w:lineRule="auto"/>
        <w:rPr>
          <w:rFonts w:asciiTheme="majorHAnsi" w:hAnsiTheme="majorHAnsi" w:cstheme="majorHAnsi"/>
          <w:szCs w:val="24"/>
        </w:rPr>
      </w:pPr>
      <w:r w:rsidRPr="005E5A91">
        <w:rPr>
          <w:rFonts w:asciiTheme="majorHAnsi" w:hAnsiTheme="majorHAnsi" w:cstheme="majorHAnsi"/>
          <w:szCs w:val="24"/>
        </w:rPr>
        <w:t>Kaskimaan Hoivakoti Oy</w:t>
      </w:r>
      <w:r w:rsidR="005A4EB4" w:rsidRPr="005E5A91">
        <w:rPr>
          <w:rFonts w:asciiTheme="majorHAnsi" w:hAnsiTheme="majorHAnsi" w:cstheme="majorHAnsi"/>
          <w:szCs w:val="24"/>
        </w:rPr>
        <w:t xml:space="preserve"> tarkastaa </w:t>
      </w:r>
      <w:r w:rsidR="001B2E86" w:rsidRPr="005E5A91">
        <w:rPr>
          <w:rFonts w:asciiTheme="majorHAnsi" w:hAnsiTheme="majorHAnsi" w:cstheme="majorHAnsi"/>
          <w:szCs w:val="24"/>
        </w:rPr>
        <w:t xml:space="preserve">ja tarvittaessa päivittää </w:t>
      </w:r>
      <w:r w:rsidR="00720012" w:rsidRPr="005E5A91">
        <w:rPr>
          <w:rFonts w:asciiTheme="majorHAnsi" w:hAnsiTheme="majorHAnsi" w:cstheme="majorHAnsi"/>
          <w:szCs w:val="24"/>
        </w:rPr>
        <w:t xml:space="preserve">oman toiminnan </w:t>
      </w:r>
      <w:r w:rsidR="005A4EB4" w:rsidRPr="005E5A91">
        <w:rPr>
          <w:rFonts w:asciiTheme="majorHAnsi" w:hAnsiTheme="majorHAnsi" w:cstheme="majorHAnsi"/>
          <w:szCs w:val="24"/>
        </w:rPr>
        <w:t>r</w:t>
      </w:r>
      <w:r w:rsidR="00080C1F" w:rsidRPr="005E5A91">
        <w:rPr>
          <w:rFonts w:asciiTheme="majorHAnsi" w:hAnsiTheme="majorHAnsi" w:cstheme="majorHAnsi"/>
          <w:szCs w:val="24"/>
        </w:rPr>
        <w:t>ekisteröinti tiedot vuosittain</w:t>
      </w:r>
      <w:r w:rsidR="001B2E86" w:rsidRPr="005E5A91">
        <w:rPr>
          <w:rFonts w:asciiTheme="majorHAnsi" w:hAnsiTheme="majorHAnsi" w:cstheme="majorHAnsi"/>
          <w:szCs w:val="24"/>
        </w:rPr>
        <w:t xml:space="preserve"> 31.3 mennessä</w:t>
      </w:r>
      <w:r w:rsidR="000D0428" w:rsidRPr="005E5A91">
        <w:rPr>
          <w:rFonts w:asciiTheme="majorHAnsi" w:hAnsiTheme="majorHAnsi" w:cstheme="majorHAnsi"/>
          <w:szCs w:val="24"/>
        </w:rPr>
        <w:t>.</w:t>
      </w:r>
    </w:p>
    <w:p w14:paraId="5A55155F" w14:textId="211D3BF0" w:rsidR="0072307D" w:rsidRPr="005E5A91" w:rsidRDefault="00871438" w:rsidP="00871438">
      <w:pPr>
        <w:pStyle w:val="Otsikko2"/>
        <w:rPr>
          <w:rFonts w:asciiTheme="majorHAnsi" w:hAnsiTheme="majorHAnsi" w:cstheme="majorHAnsi"/>
        </w:rPr>
      </w:pPr>
      <w:bookmarkStart w:id="13" w:name="_Toc241606571"/>
      <w:r w:rsidRPr="005E5A91">
        <w:rPr>
          <w:rFonts w:asciiTheme="majorHAnsi" w:hAnsiTheme="majorHAnsi" w:cstheme="majorHAnsi"/>
        </w:rPr>
        <w:t>2.</w:t>
      </w:r>
      <w:r w:rsidR="006E4BB3" w:rsidRPr="005E5A91">
        <w:rPr>
          <w:rFonts w:asciiTheme="majorHAnsi" w:hAnsiTheme="majorHAnsi" w:cstheme="majorHAnsi"/>
        </w:rPr>
        <w:t>5</w:t>
      </w:r>
      <w:r w:rsidRPr="005E5A91">
        <w:rPr>
          <w:rFonts w:asciiTheme="majorHAnsi" w:hAnsiTheme="majorHAnsi" w:cstheme="majorHAnsi"/>
        </w:rPr>
        <w:t xml:space="preserve"> </w:t>
      </w:r>
      <w:r w:rsidR="00E762C6" w:rsidRPr="005E5A91">
        <w:rPr>
          <w:rFonts w:asciiTheme="majorHAnsi" w:hAnsiTheme="majorHAnsi" w:cstheme="majorHAnsi"/>
        </w:rPr>
        <w:t>Toiminta-ajatus:</w:t>
      </w:r>
      <w:bookmarkEnd w:id="13"/>
    </w:p>
    <w:p w14:paraId="52048D47" w14:textId="01FBFD9B" w:rsidR="0093568A" w:rsidRPr="005E5A91" w:rsidRDefault="0093568A" w:rsidP="00DC7582">
      <w:pPr>
        <w:spacing w:after="0" w:line="360" w:lineRule="auto"/>
        <w:jc w:val="both"/>
        <w:rPr>
          <w:rFonts w:asciiTheme="majorHAnsi" w:hAnsiTheme="majorHAnsi" w:cstheme="majorHAnsi"/>
          <w:szCs w:val="24"/>
        </w:rPr>
      </w:pPr>
      <w:bookmarkStart w:id="14" w:name="_Hlk120111128"/>
      <w:r w:rsidRPr="005E5A91">
        <w:rPr>
          <w:rFonts w:asciiTheme="majorHAnsi" w:hAnsiTheme="majorHAnsi" w:cstheme="majorHAnsi"/>
          <w:szCs w:val="24"/>
        </w:rPr>
        <w:t>Kaskimaan Hoivakoti Oy tuottaa yksityisesti mielenterveys</w:t>
      </w:r>
      <w:r w:rsidR="00AF0446" w:rsidRPr="005E5A91">
        <w:rPr>
          <w:rFonts w:asciiTheme="majorHAnsi" w:hAnsiTheme="majorHAnsi" w:cstheme="majorHAnsi"/>
          <w:szCs w:val="24"/>
        </w:rPr>
        <w:t>- ja päihde</w:t>
      </w:r>
      <w:r w:rsidRPr="005E5A91">
        <w:rPr>
          <w:rFonts w:asciiTheme="majorHAnsi" w:hAnsiTheme="majorHAnsi" w:cstheme="majorHAnsi"/>
          <w:szCs w:val="24"/>
        </w:rPr>
        <w:t xml:space="preserve">kuntoutujien </w:t>
      </w:r>
      <w:r w:rsidR="004A1134" w:rsidRPr="005E5A91">
        <w:rPr>
          <w:rFonts w:asciiTheme="majorHAnsi" w:hAnsiTheme="majorHAnsi" w:cstheme="majorHAnsi"/>
          <w:szCs w:val="24"/>
        </w:rPr>
        <w:t>ympärivuorokautista palveluasumista</w:t>
      </w:r>
      <w:r w:rsidRPr="005E5A91">
        <w:rPr>
          <w:rFonts w:asciiTheme="majorHAnsi" w:hAnsiTheme="majorHAnsi" w:cstheme="majorHAnsi"/>
          <w:szCs w:val="24"/>
        </w:rPr>
        <w:t>. Toimintamme tarjoaa laadukasta yhteisöllistä asumispalvelua kodinomaisessa ja idyllisessä luontoympäristössä. Hoivakodin as</w:t>
      </w:r>
      <w:r w:rsidR="00417365" w:rsidRPr="005E5A91">
        <w:rPr>
          <w:rFonts w:asciiTheme="majorHAnsi" w:hAnsiTheme="majorHAnsi" w:cstheme="majorHAnsi"/>
          <w:szCs w:val="24"/>
        </w:rPr>
        <w:t xml:space="preserve">iakkailla </w:t>
      </w:r>
      <w:r w:rsidRPr="005E5A91">
        <w:rPr>
          <w:rFonts w:asciiTheme="majorHAnsi" w:hAnsiTheme="majorHAnsi" w:cstheme="majorHAnsi"/>
          <w:szCs w:val="24"/>
        </w:rPr>
        <w:t>voi olla myös muita liitännäissairauksia.</w:t>
      </w:r>
      <w:r w:rsidR="00623C92" w:rsidRPr="005E5A91">
        <w:rPr>
          <w:rFonts w:asciiTheme="majorHAnsi" w:hAnsiTheme="majorHAnsi" w:cstheme="majorHAnsi"/>
          <w:szCs w:val="24"/>
        </w:rPr>
        <w:t xml:space="preserve"> </w:t>
      </w:r>
      <w:r w:rsidRPr="005E5A91">
        <w:rPr>
          <w:rFonts w:asciiTheme="majorHAnsi" w:hAnsiTheme="majorHAnsi" w:cstheme="majorHAnsi"/>
          <w:szCs w:val="24"/>
        </w:rPr>
        <w:t xml:space="preserve">Tarjoamme ympärivuorokautista asumispalvelua </w:t>
      </w:r>
      <w:r w:rsidR="008A4C06" w:rsidRPr="005E5A91">
        <w:rPr>
          <w:rFonts w:asciiTheme="majorHAnsi" w:hAnsiTheme="majorHAnsi" w:cstheme="majorHAnsi"/>
          <w:szCs w:val="24"/>
        </w:rPr>
        <w:t xml:space="preserve">täysi ikäisille aikuisille </w:t>
      </w:r>
      <w:r w:rsidRPr="005E5A91">
        <w:rPr>
          <w:rFonts w:asciiTheme="majorHAnsi" w:hAnsiTheme="majorHAnsi" w:cstheme="majorHAnsi"/>
          <w:szCs w:val="24"/>
        </w:rPr>
        <w:t xml:space="preserve">henkilöille, joiden toimintakyky on rajoittunut fyysisesti, psyykkisesti ja/tai sosiaalisesti. Asumispalvelu antaa valinnan mahdollisuuden henkilöille, jotka tarvitsevat runsaasti hoivaa ja huolenpitoa, mutta eivät ole </w:t>
      </w:r>
      <w:r w:rsidR="00B4596F" w:rsidRPr="005E5A91">
        <w:rPr>
          <w:rFonts w:asciiTheme="majorHAnsi" w:hAnsiTheme="majorHAnsi" w:cstheme="majorHAnsi"/>
          <w:szCs w:val="24"/>
        </w:rPr>
        <w:t>sairaala</w:t>
      </w:r>
      <w:r w:rsidR="00EB7A16" w:rsidRPr="005E5A91">
        <w:rPr>
          <w:rFonts w:asciiTheme="majorHAnsi" w:hAnsiTheme="majorHAnsi" w:cstheme="majorHAnsi"/>
          <w:szCs w:val="24"/>
        </w:rPr>
        <w:t>hoidon</w:t>
      </w:r>
      <w:r w:rsidRPr="005E5A91">
        <w:rPr>
          <w:rFonts w:asciiTheme="majorHAnsi" w:hAnsiTheme="majorHAnsi" w:cstheme="majorHAnsi"/>
          <w:szCs w:val="24"/>
        </w:rPr>
        <w:t xml:space="preserve"> tarpeessa. </w:t>
      </w:r>
    </w:p>
    <w:p w14:paraId="03A27909" w14:textId="3EF278B0" w:rsidR="00002542" w:rsidRDefault="0093568A" w:rsidP="008076D1">
      <w:pPr>
        <w:spacing w:after="0" w:line="360" w:lineRule="auto"/>
        <w:jc w:val="both"/>
        <w:rPr>
          <w:rFonts w:asciiTheme="majorHAnsi" w:hAnsiTheme="majorHAnsi" w:cstheme="majorHAnsi"/>
          <w:szCs w:val="24"/>
        </w:rPr>
      </w:pPr>
      <w:r w:rsidRPr="005E5A91">
        <w:rPr>
          <w:rFonts w:asciiTheme="majorHAnsi" w:hAnsiTheme="majorHAnsi" w:cstheme="majorHAnsi"/>
          <w:szCs w:val="24"/>
        </w:rPr>
        <w:lastRenderedPageBreak/>
        <w:t>Hoivakodissa as</w:t>
      </w:r>
      <w:r w:rsidR="004278B5" w:rsidRPr="005E5A91">
        <w:rPr>
          <w:rFonts w:asciiTheme="majorHAnsi" w:hAnsiTheme="majorHAnsi" w:cstheme="majorHAnsi"/>
          <w:szCs w:val="24"/>
        </w:rPr>
        <w:t>iakkaita</w:t>
      </w:r>
      <w:r w:rsidRPr="005E5A91">
        <w:rPr>
          <w:rFonts w:asciiTheme="majorHAnsi" w:hAnsiTheme="majorHAnsi" w:cstheme="majorHAnsi"/>
          <w:szCs w:val="24"/>
        </w:rPr>
        <w:t xml:space="preserve"> ohjataan, aktivoidaan ja heille annetaan tilaa omien valintojen tekemiseen. Pyrimme turvaamaan asukkaillemme normaalin, kullekin yksilöllisesti sopivan, toimintakykyä ylläpitävän, kuntouttava ja aktivoivan elämänmuodon jatkumisen toipumisen näkökulmasta. As</w:t>
      </w:r>
      <w:r w:rsidR="004278B5" w:rsidRPr="005E5A91">
        <w:rPr>
          <w:rFonts w:asciiTheme="majorHAnsi" w:hAnsiTheme="majorHAnsi" w:cstheme="majorHAnsi"/>
          <w:szCs w:val="24"/>
        </w:rPr>
        <w:t>iakkaita</w:t>
      </w:r>
      <w:r w:rsidRPr="005E5A91">
        <w:rPr>
          <w:rFonts w:asciiTheme="majorHAnsi" w:hAnsiTheme="majorHAnsi" w:cstheme="majorHAnsi"/>
          <w:szCs w:val="24"/>
        </w:rPr>
        <w:t xml:space="preserve"> tuetaan omatoimiseen ja itsenäiseen toimintatapaan omien asioidensa hoidossa ja yhteiskuntaan osallistumisessa. As</w:t>
      </w:r>
      <w:r w:rsidR="004278B5" w:rsidRPr="005E5A91">
        <w:rPr>
          <w:rFonts w:asciiTheme="majorHAnsi" w:hAnsiTheme="majorHAnsi" w:cstheme="majorHAnsi"/>
          <w:szCs w:val="24"/>
        </w:rPr>
        <w:t>iakkaiden</w:t>
      </w:r>
      <w:r w:rsidRPr="005E5A91">
        <w:rPr>
          <w:rFonts w:asciiTheme="majorHAnsi" w:hAnsiTheme="majorHAnsi" w:cstheme="majorHAnsi"/>
          <w:szCs w:val="24"/>
        </w:rPr>
        <w:t xml:space="preserve"> päivittäiset tarpeet huomioidaan yksilöllisesti hoitotyössä kuntouttavan ja toimintakykyä ylläpitävän avustamisen muodossa toipumista silmällä</w:t>
      </w:r>
      <w:r w:rsidR="00452B23" w:rsidRPr="005E5A91">
        <w:rPr>
          <w:rFonts w:asciiTheme="majorHAnsi" w:hAnsiTheme="majorHAnsi" w:cstheme="majorHAnsi"/>
          <w:szCs w:val="24"/>
        </w:rPr>
        <w:t xml:space="preserve"> </w:t>
      </w:r>
      <w:r w:rsidRPr="005E5A91">
        <w:rPr>
          <w:rFonts w:asciiTheme="majorHAnsi" w:hAnsiTheme="majorHAnsi" w:cstheme="majorHAnsi"/>
          <w:szCs w:val="24"/>
        </w:rPr>
        <w:t>pitäen. Asuminen toteutetaan kodinomaisessa ympäristössä maaseutu miljöössä.</w:t>
      </w:r>
      <w:r w:rsidR="00002542" w:rsidRPr="005E5A91">
        <w:rPr>
          <w:rFonts w:asciiTheme="majorHAnsi" w:hAnsiTheme="majorHAnsi" w:cstheme="majorHAnsi"/>
          <w:szCs w:val="24"/>
        </w:rPr>
        <w:t xml:space="preserve"> </w:t>
      </w:r>
      <w:r w:rsidR="006A7609" w:rsidRPr="005E5A91">
        <w:rPr>
          <w:rFonts w:asciiTheme="majorHAnsi" w:hAnsiTheme="majorHAnsi" w:cstheme="majorHAnsi"/>
          <w:szCs w:val="24"/>
        </w:rPr>
        <w:t>Hoivapalveluun sisältyy vaatehuolto, siivous, ateriapalvelut sekä yhteisöllinen</w:t>
      </w:r>
      <w:r w:rsidR="00743EF6" w:rsidRPr="005E5A91">
        <w:rPr>
          <w:rFonts w:asciiTheme="majorHAnsi" w:hAnsiTheme="majorHAnsi" w:cstheme="majorHAnsi"/>
          <w:szCs w:val="24"/>
        </w:rPr>
        <w:t xml:space="preserve"> yhteistoiminta</w:t>
      </w:r>
      <w:r w:rsidR="006A7609" w:rsidRPr="005E5A91">
        <w:rPr>
          <w:rFonts w:asciiTheme="majorHAnsi" w:hAnsiTheme="majorHAnsi" w:cstheme="majorHAnsi"/>
          <w:szCs w:val="24"/>
        </w:rPr>
        <w:t>.</w:t>
      </w:r>
    </w:p>
    <w:p w14:paraId="7954693F" w14:textId="77777777" w:rsidR="00F3770F" w:rsidRPr="005E5A91" w:rsidRDefault="00F3770F" w:rsidP="008076D1">
      <w:pPr>
        <w:spacing w:after="0" w:line="360" w:lineRule="auto"/>
        <w:jc w:val="both"/>
        <w:rPr>
          <w:rFonts w:asciiTheme="majorHAnsi" w:hAnsiTheme="majorHAnsi" w:cstheme="majorHAnsi"/>
          <w:szCs w:val="24"/>
        </w:rPr>
      </w:pPr>
    </w:p>
    <w:p w14:paraId="1D3B6669" w14:textId="3873E0AB" w:rsidR="0093568A" w:rsidRDefault="0093568A" w:rsidP="00452B23">
      <w:pPr>
        <w:spacing w:after="0" w:line="360" w:lineRule="auto"/>
        <w:jc w:val="both"/>
        <w:rPr>
          <w:rFonts w:asciiTheme="majorHAnsi" w:hAnsiTheme="majorHAnsi" w:cstheme="majorHAnsi"/>
          <w:szCs w:val="24"/>
        </w:rPr>
      </w:pPr>
      <w:r w:rsidRPr="005E5A91">
        <w:rPr>
          <w:rFonts w:asciiTheme="majorHAnsi" w:hAnsiTheme="majorHAnsi" w:cstheme="majorHAnsi"/>
          <w:szCs w:val="24"/>
        </w:rPr>
        <w:t xml:space="preserve">Asiakastyö perustuu yksilölliseen </w:t>
      </w:r>
      <w:r w:rsidR="008076D1" w:rsidRPr="005E5A91">
        <w:rPr>
          <w:rFonts w:asciiTheme="majorHAnsi" w:hAnsiTheme="majorHAnsi" w:cstheme="majorHAnsi"/>
          <w:szCs w:val="24"/>
        </w:rPr>
        <w:t>asumisentoteuttamis</w:t>
      </w:r>
      <w:r w:rsidR="00AF363F" w:rsidRPr="005E5A91">
        <w:rPr>
          <w:rFonts w:asciiTheme="majorHAnsi" w:hAnsiTheme="majorHAnsi" w:cstheme="majorHAnsi"/>
          <w:szCs w:val="24"/>
        </w:rPr>
        <w:t>-</w:t>
      </w:r>
      <w:r w:rsidR="008076D1" w:rsidRPr="005E5A91">
        <w:rPr>
          <w:rFonts w:asciiTheme="majorHAnsi" w:hAnsiTheme="majorHAnsi" w:cstheme="majorHAnsi"/>
          <w:szCs w:val="24"/>
        </w:rPr>
        <w:t xml:space="preserve">suunnitelmaan </w:t>
      </w:r>
      <w:r w:rsidRPr="005E5A91">
        <w:rPr>
          <w:rFonts w:asciiTheme="majorHAnsi" w:hAnsiTheme="majorHAnsi" w:cstheme="majorHAnsi"/>
          <w:szCs w:val="24"/>
        </w:rPr>
        <w:t xml:space="preserve">ja palveluohjaukseen. </w:t>
      </w:r>
      <w:r w:rsidR="00026B54" w:rsidRPr="005E5A91">
        <w:rPr>
          <w:rFonts w:asciiTheme="majorHAnsi" w:hAnsiTheme="majorHAnsi" w:cstheme="majorHAnsi"/>
          <w:szCs w:val="24"/>
        </w:rPr>
        <w:t xml:space="preserve">Asumaan tulessa asiakkaan </w:t>
      </w:r>
      <w:r w:rsidR="00AF363F" w:rsidRPr="005E5A91">
        <w:rPr>
          <w:rFonts w:asciiTheme="majorHAnsi" w:hAnsiTheme="majorHAnsi" w:cstheme="majorHAnsi"/>
          <w:szCs w:val="24"/>
        </w:rPr>
        <w:t>kanss</w:t>
      </w:r>
      <w:r w:rsidR="00026B54" w:rsidRPr="005E5A91">
        <w:rPr>
          <w:rFonts w:asciiTheme="majorHAnsi" w:hAnsiTheme="majorHAnsi" w:cstheme="majorHAnsi"/>
          <w:szCs w:val="24"/>
        </w:rPr>
        <w:t>a</w:t>
      </w:r>
      <w:r w:rsidRPr="005E5A91">
        <w:rPr>
          <w:rFonts w:asciiTheme="majorHAnsi" w:hAnsiTheme="majorHAnsi" w:cstheme="majorHAnsi"/>
          <w:szCs w:val="24"/>
        </w:rPr>
        <w:t xml:space="preserve"> tehdään kirjallinen suunnitelma. Suunnitelmassa kartoitetaan </w:t>
      </w:r>
      <w:r w:rsidR="000F433F" w:rsidRPr="005E5A91">
        <w:rPr>
          <w:rFonts w:asciiTheme="majorHAnsi" w:hAnsiTheme="majorHAnsi" w:cstheme="majorHAnsi"/>
          <w:szCs w:val="24"/>
        </w:rPr>
        <w:t xml:space="preserve">voimavarat, haasteet, </w:t>
      </w:r>
      <w:r w:rsidRPr="005E5A91">
        <w:rPr>
          <w:rFonts w:asciiTheme="majorHAnsi" w:hAnsiTheme="majorHAnsi" w:cstheme="majorHAnsi"/>
          <w:szCs w:val="24"/>
        </w:rPr>
        <w:t xml:space="preserve">tavoitteet ja keinot ja niitä seurataan päivittäin. Arviointia toteutetaan </w:t>
      </w:r>
      <w:r w:rsidR="00AB7567" w:rsidRPr="005E5A91">
        <w:rPr>
          <w:rFonts w:asciiTheme="majorHAnsi" w:hAnsiTheme="majorHAnsi" w:cstheme="majorHAnsi"/>
          <w:szCs w:val="24"/>
        </w:rPr>
        <w:t xml:space="preserve">säännöllisesti </w:t>
      </w:r>
      <w:r w:rsidR="0082139E" w:rsidRPr="005E5A91">
        <w:rPr>
          <w:rFonts w:asciiTheme="majorHAnsi" w:hAnsiTheme="majorHAnsi" w:cstheme="majorHAnsi"/>
          <w:szCs w:val="24"/>
        </w:rPr>
        <w:t xml:space="preserve">puoli </w:t>
      </w:r>
      <w:r w:rsidR="00AB7567" w:rsidRPr="005E5A91">
        <w:rPr>
          <w:rFonts w:asciiTheme="majorHAnsi" w:hAnsiTheme="majorHAnsi" w:cstheme="majorHAnsi"/>
          <w:szCs w:val="24"/>
        </w:rPr>
        <w:t xml:space="preserve">vuosittain ja </w:t>
      </w:r>
      <w:r w:rsidRPr="005E5A91">
        <w:rPr>
          <w:rFonts w:asciiTheme="majorHAnsi" w:hAnsiTheme="majorHAnsi" w:cstheme="majorHAnsi"/>
          <w:szCs w:val="24"/>
        </w:rPr>
        <w:t>aina tilanteen muuttuessa</w:t>
      </w:r>
      <w:r w:rsidR="00AB7567" w:rsidRPr="005E5A91">
        <w:rPr>
          <w:rFonts w:asciiTheme="majorHAnsi" w:hAnsiTheme="majorHAnsi" w:cstheme="majorHAnsi"/>
          <w:szCs w:val="24"/>
        </w:rPr>
        <w:t xml:space="preserve">. </w:t>
      </w:r>
      <w:r w:rsidR="0082139E" w:rsidRPr="005E5A91">
        <w:rPr>
          <w:rFonts w:asciiTheme="majorHAnsi" w:hAnsiTheme="majorHAnsi" w:cstheme="majorHAnsi"/>
          <w:szCs w:val="24"/>
        </w:rPr>
        <w:t xml:space="preserve">Arviointia tehdään </w:t>
      </w:r>
      <w:r w:rsidR="003A15F0" w:rsidRPr="005E5A91">
        <w:rPr>
          <w:rFonts w:asciiTheme="majorHAnsi" w:hAnsiTheme="majorHAnsi" w:cstheme="majorHAnsi"/>
          <w:szCs w:val="24"/>
        </w:rPr>
        <w:t>RAI-</w:t>
      </w:r>
      <w:r w:rsidR="0082139E" w:rsidRPr="005E5A91">
        <w:rPr>
          <w:rFonts w:asciiTheme="majorHAnsi" w:hAnsiTheme="majorHAnsi" w:cstheme="majorHAnsi"/>
          <w:szCs w:val="24"/>
        </w:rPr>
        <w:t xml:space="preserve"> mittarin avulla. </w:t>
      </w:r>
      <w:r w:rsidRPr="005E5A91">
        <w:rPr>
          <w:rFonts w:asciiTheme="majorHAnsi" w:hAnsiTheme="majorHAnsi" w:cstheme="majorHAnsi"/>
          <w:szCs w:val="24"/>
        </w:rPr>
        <w:t>Suunnitelman laadintaan pyydetään mukaan asukkaalle tärkeitä henkilöitä sekä muiden häntä hoitavien tahojen edustajia, as</w:t>
      </w:r>
      <w:r w:rsidR="00CE2578" w:rsidRPr="005E5A91">
        <w:rPr>
          <w:rFonts w:asciiTheme="majorHAnsi" w:hAnsiTheme="majorHAnsi" w:cstheme="majorHAnsi"/>
          <w:szCs w:val="24"/>
        </w:rPr>
        <w:t>iakkaan</w:t>
      </w:r>
      <w:r w:rsidRPr="005E5A91">
        <w:rPr>
          <w:rFonts w:asciiTheme="majorHAnsi" w:hAnsiTheme="majorHAnsi" w:cstheme="majorHAnsi"/>
          <w:szCs w:val="24"/>
        </w:rPr>
        <w:t xml:space="preserve"> niin halutessa.</w:t>
      </w:r>
    </w:p>
    <w:p w14:paraId="337AFA16" w14:textId="77777777" w:rsidR="00F3770F" w:rsidRPr="005E5A91" w:rsidRDefault="00F3770F" w:rsidP="00452B23">
      <w:pPr>
        <w:spacing w:after="0" w:line="360" w:lineRule="auto"/>
        <w:jc w:val="both"/>
        <w:rPr>
          <w:rFonts w:asciiTheme="majorHAnsi" w:hAnsiTheme="majorHAnsi" w:cstheme="majorHAnsi"/>
          <w:szCs w:val="24"/>
        </w:rPr>
      </w:pPr>
    </w:p>
    <w:p w14:paraId="5387A87E" w14:textId="7673000C" w:rsidR="0024192F" w:rsidRPr="005E5A91" w:rsidRDefault="00871438" w:rsidP="00871438">
      <w:pPr>
        <w:pStyle w:val="Otsikko2"/>
        <w:rPr>
          <w:rFonts w:asciiTheme="majorHAnsi" w:hAnsiTheme="majorHAnsi" w:cstheme="majorHAnsi"/>
        </w:rPr>
      </w:pPr>
      <w:bookmarkStart w:id="15" w:name="_Toc241606572"/>
      <w:bookmarkStart w:id="16" w:name="_Toc45556429"/>
      <w:bookmarkEnd w:id="14"/>
      <w:r w:rsidRPr="005E5A91">
        <w:rPr>
          <w:rFonts w:asciiTheme="majorHAnsi" w:hAnsiTheme="majorHAnsi" w:cstheme="majorHAnsi"/>
        </w:rPr>
        <w:t>2.</w:t>
      </w:r>
      <w:r w:rsidR="006E4BB3" w:rsidRPr="005E5A91">
        <w:rPr>
          <w:rFonts w:asciiTheme="majorHAnsi" w:hAnsiTheme="majorHAnsi" w:cstheme="majorHAnsi"/>
        </w:rPr>
        <w:t>6</w:t>
      </w:r>
      <w:r w:rsidRPr="005E5A91">
        <w:rPr>
          <w:rFonts w:asciiTheme="majorHAnsi" w:hAnsiTheme="majorHAnsi" w:cstheme="majorHAnsi"/>
        </w:rPr>
        <w:t xml:space="preserve"> </w:t>
      </w:r>
      <w:r w:rsidR="00BD31B4" w:rsidRPr="005E5A91">
        <w:rPr>
          <w:rFonts w:asciiTheme="majorHAnsi" w:hAnsiTheme="majorHAnsi" w:cstheme="majorHAnsi"/>
        </w:rPr>
        <w:t>Toimintaa ohjaavat a</w:t>
      </w:r>
      <w:r w:rsidR="0024192F" w:rsidRPr="005E5A91">
        <w:rPr>
          <w:rFonts w:asciiTheme="majorHAnsi" w:hAnsiTheme="majorHAnsi" w:cstheme="majorHAnsi"/>
        </w:rPr>
        <w:t>rvot</w:t>
      </w:r>
      <w:bookmarkEnd w:id="15"/>
    </w:p>
    <w:p w14:paraId="033A4A95" w14:textId="3AF73770" w:rsidR="00040A47" w:rsidRPr="005E5A91" w:rsidRDefault="0090464E" w:rsidP="005E3179">
      <w:pPr>
        <w:spacing w:after="0" w:line="360" w:lineRule="auto"/>
        <w:rPr>
          <w:rFonts w:asciiTheme="majorHAnsi" w:hAnsiTheme="majorHAnsi" w:cstheme="majorHAnsi"/>
          <w:szCs w:val="24"/>
        </w:rPr>
      </w:pPr>
      <w:bookmarkStart w:id="17" w:name="_Toc241606573"/>
      <w:bookmarkEnd w:id="16"/>
      <w:r w:rsidRPr="005E5A91">
        <w:rPr>
          <w:rStyle w:val="Otsikko3Char"/>
          <w:rFonts w:asciiTheme="majorHAnsi" w:hAnsiTheme="majorHAnsi" w:cstheme="majorHAnsi"/>
        </w:rPr>
        <w:t>A</w:t>
      </w:r>
      <w:r w:rsidR="009C0FB0" w:rsidRPr="005E5A91">
        <w:rPr>
          <w:rStyle w:val="Otsikko3Char"/>
          <w:rFonts w:asciiTheme="majorHAnsi" w:hAnsiTheme="majorHAnsi" w:cstheme="majorHAnsi"/>
        </w:rPr>
        <w:t>siakaslä</w:t>
      </w:r>
      <w:r w:rsidR="00846BCC" w:rsidRPr="005E5A91">
        <w:rPr>
          <w:rStyle w:val="Otsikko3Char"/>
          <w:rFonts w:asciiTheme="majorHAnsi" w:hAnsiTheme="majorHAnsi" w:cstheme="majorHAnsi"/>
        </w:rPr>
        <w:t>h</w:t>
      </w:r>
      <w:r w:rsidR="009C0FB0" w:rsidRPr="005E5A91">
        <w:rPr>
          <w:rStyle w:val="Otsikko3Char"/>
          <w:rFonts w:asciiTheme="majorHAnsi" w:hAnsiTheme="majorHAnsi" w:cstheme="majorHAnsi"/>
        </w:rPr>
        <w:t>töisyys</w:t>
      </w:r>
      <w:bookmarkEnd w:id="17"/>
      <w:r w:rsidR="00010256" w:rsidRPr="005E5A91">
        <w:rPr>
          <w:rFonts w:asciiTheme="majorHAnsi" w:hAnsiTheme="majorHAnsi" w:cstheme="majorHAnsi"/>
          <w:b/>
          <w:bCs/>
          <w:szCs w:val="24"/>
        </w:rPr>
        <w:t>:</w:t>
      </w:r>
      <w:r w:rsidR="00010256" w:rsidRPr="005E5A91">
        <w:rPr>
          <w:rFonts w:asciiTheme="majorHAnsi" w:hAnsiTheme="majorHAnsi" w:cstheme="majorHAnsi"/>
          <w:szCs w:val="24"/>
        </w:rPr>
        <w:t xml:space="preserve"> </w:t>
      </w:r>
      <w:r w:rsidR="00040A47" w:rsidRPr="005E5A91">
        <w:rPr>
          <w:rFonts w:asciiTheme="majorHAnsi" w:hAnsiTheme="majorHAnsi" w:cstheme="majorHAnsi"/>
          <w:szCs w:val="24"/>
        </w:rPr>
        <w:t>asiakas on itse mukana määrittelemässä toiminnan tarkoitusta, luomassa ratkaisuja sekä toteuttamassa</w:t>
      </w:r>
      <w:r w:rsidR="00F003A5" w:rsidRPr="005E5A91">
        <w:rPr>
          <w:rFonts w:asciiTheme="majorHAnsi" w:hAnsiTheme="majorHAnsi" w:cstheme="majorHAnsi"/>
          <w:szCs w:val="24"/>
        </w:rPr>
        <w:t xml:space="preserve"> </w:t>
      </w:r>
      <w:r w:rsidR="00040A47" w:rsidRPr="005E5A91">
        <w:rPr>
          <w:rFonts w:asciiTheme="majorHAnsi" w:hAnsiTheme="majorHAnsi" w:cstheme="majorHAnsi"/>
          <w:szCs w:val="24"/>
        </w:rPr>
        <w:t>niitä.</w:t>
      </w:r>
      <w:r w:rsidR="00F003A5" w:rsidRPr="005E5A91">
        <w:rPr>
          <w:rFonts w:asciiTheme="majorHAnsi" w:hAnsiTheme="majorHAnsi" w:cstheme="majorHAnsi"/>
          <w:color w:val="303030"/>
          <w:shd w:val="clear" w:color="auto" w:fill="FFFFFF"/>
        </w:rPr>
        <w:t xml:space="preserve"> </w:t>
      </w:r>
      <w:r w:rsidR="00F003A5" w:rsidRPr="005E5A91">
        <w:rPr>
          <w:rFonts w:asciiTheme="majorHAnsi" w:hAnsiTheme="majorHAnsi" w:cstheme="majorHAnsi"/>
          <w:szCs w:val="24"/>
        </w:rPr>
        <w:t xml:space="preserve">Asiakkaan aitoa osallistumista, </w:t>
      </w:r>
      <w:r w:rsidR="00062C3B" w:rsidRPr="005E5A91">
        <w:rPr>
          <w:rFonts w:asciiTheme="majorHAnsi" w:hAnsiTheme="majorHAnsi" w:cstheme="majorHAnsi"/>
          <w:szCs w:val="24"/>
        </w:rPr>
        <w:t xml:space="preserve">itsemääräämistään, </w:t>
      </w:r>
      <w:r w:rsidR="00F003A5" w:rsidRPr="005E5A91">
        <w:rPr>
          <w:rFonts w:asciiTheme="majorHAnsi" w:hAnsiTheme="majorHAnsi" w:cstheme="majorHAnsi"/>
          <w:szCs w:val="24"/>
        </w:rPr>
        <w:t>hänen kokemustensa ja asiantuntemuksensa huomioimista osana palvelun suunnittelua, toteutusta ja arviointia.</w:t>
      </w:r>
    </w:p>
    <w:p w14:paraId="779AA980" w14:textId="77777777" w:rsidR="00F3770F" w:rsidRDefault="00F3770F" w:rsidP="005E3179">
      <w:pPr>
        <w:spacing w:after="0" w:line="360" w:lineRule="auto"/>
        <w:rPr>
          <w:rStyle w:val="Otsikko3Char"/>
          <w:rFonts w:asciiTheme="majorHAnsi" w:hAnsiTheme="majorHAnsi" w:cstheme="majorHAnsi"/>
        </w:rPr>
      </w:pPr>
    </w:p>
    <w:p w14:paraId="16811F72" w14:textId="49FFDBA8" w:rsidR="009E2093" w:rsidRPr="005E5A91" w:rsidRDefault="00C870BD" w:rsidP="005E3179">
      <w:pPr>
        <w:spacing w:after="0" w:line="360" w:lineRule="auto"/>
        <w:rPr>
          <w:rFonts w:asciiTheme="majorHAnsi" w:hAnsiTheme="majorHAnsi" w:cstheme="majorHAnsi"/>
          <w:szCs w:val="24"/>
        </w:rPr>
      </w:pPr>
      <w:bookmarkStart w:id="18" w:name="_Toc241606574"/>
      <w:r w:rsidRPr="005E5A91">
        <w:rPr>
          <w:rStyle w:val="Otsikko3Char"/>
          <w:rFonts w:asciiTheme="majorHAnsi" w:hAnsiTheme="majorHAnsi" w:cstheme="majorHAnsi"/>
        </w:rPr>
        <w:t>A</w:t>
      </w:r>
      <w:r w:rsidR="00846BCC" w:rsidRPr="005E5A91">
        <w:rPr>
          <w:rStyle w:val="Otsikko3Char"/>
          <w:rFonts w:asciiTheme="majorHAnsi" w:hAnsiTheme="majorHAnsi" w:cstheme="majorHAnsi"/>
        </w:rPr>
        <w:t>mmatillisuus</w:t>
      </w:r>
      <w:bookmarkEnd w:id="18"/>
      <w:r w:rsidRPr="005E5A91">
        <w:rPr>
          <w:rFonts w:asciiTheme="majorHAnsi" w:hAnsiTheme="majorHAnsi" w:cstheme="majorHAnsi"/>
          <w:b/>
          <w:bCs/>
          <w:szCs w:val="24"/>
        </w:rPr>
        <w:t>:</w:t>
      </w:r>
      <w:r w:rsidRPr="005E5A91">
        <w:rPr>
          <w:rFonts w:asciiTheme="majorHAnsi" w:hAnsiTheme="majorHAnsi" w:cstheme="majorHAnsi"/>
          <w:szCs w:val="24"/>
        </w:rPr>
        <w:t xml:space="preserve"> sosiaalisin ja moraalisin perustein määräytyvä käyttäytymisen ja toiminnan normisto. Ammatillisuus ylläpitää ja määrittelee</w:t>
      </w:r>
      <w:r w:rsidR="00BB276F" w:rsidRPr="005E5A91">
        <w:rPr>
          <w:rFonts w:asciiTheme="majorHAnsi" w:hAnsiTheme="majorHAnsi" w:cstheme="majorHAnsi"/>
          <w:szCs w:val="24"/>
        </w:rPr>
        <w:t xml:space="preserve"> ihmisen ja</w:t>
      </w:r>
      <w:r w:rsidRPr="005E5A91">
        <w:rPr>
          <w:rFonts w:asciiTheme="majorHAnsi" w:hAnsiTheme="majorHAnsi" w:cstheme="majorHAnsi"/>
          <w:szCs w:val="24"/>
        </w:rPr>
        <w:t xml:space="preserve"> yhteiskunnan välistä vuorovaikutusta. Ammatillisuus on tärkeä osa </w:t>
      </w:r>
      <w:r w:rsidR="00BB276F" w:rsidRPr="005E5A91">
        <w:rPr>
          <w:rFonts w:asciiTheme="majorHAnsi" w:hAnsiTheme="majorHAnsi" w:cstheme="majorHAnsi"/>
          <w:szCs w:val="24"/>
        </w:rPr>
        <w:t>hoivakodilla tehtävää</w:t>
      </w:r>
      <w:r w:rsidRPr="005E5A91">
        <w:rPr>
          <w:rFonts w:asciiTheme="majorHAnsi" w:hAnsiTheme="majorHAnsi" w:cstheme="majorHAnsi"/>
          <w:szCs w:val="24"/>
        </w:rPr>
        <w:t xml:space="preserve"> työtä ja sitä pidetään </w:t>
      </w:r>
      <w:r w:rsidR="00BB276F" w:rsidRPr="005E5A91">
        <w:rPr>
          <w:rFonts w:asciiTheme="majorHAnsi" w:hAnsiTheme="majorHAnsi" w:cstheme="majorHAnsi"/>
          <w:szCs w:val="24"/>
        </w:rPr>
        <w:t>tärkeänä o</w:t>
      </w:r>
      <w:r w:rsidRPr="005E5A91">
        <w:rPr>
          <w:rFonts w:asciiTheme="majorHAnsi" w:hAnsiTheme="majorHAnsi" w:cstheme="majorHAnsi"/>
          <w:szCs w:val="24"/>
        </w:rPr>
        <w:t>minaisuu</w:t>
      </w:r>
      <w:r w:rsidR="00C248CF" w:rsidRPr="005E5A91">
        <w:rPr>
          <w:rFonts w:asciiTheme="majorHAnsi" w:hAnsiTheme="majorHAnsi" w:cstheme="majorHAnsi"/>
          <w:szCs w:val="24"/>
        </w:rPr>
        <w:t xml:space="preserve">te toimiessa asiakkaiden kanssa. </w:t>
      </w:r>
      <w:r w:rsidRPr="005E5A91">
        <w:rPr>
          <w:rFonts w:asciiTheme="majorHAnsi" w:hAnsiTheme="majorHAnsi" w:cstheme="majorHAnsi"/>
          <w:szCs w:val="24"/>
        </w:rPr>
        <w:t xml:space="preserve"> Ammatillisuus tarkoittaa vastuuta </w:t>
      </w:r>
      <w:r w:rsidR="00C248CF" w:rsidRPr="005E5A91">
        <w:rPr>
          <w:rFonts w:asciiTheme="majorHAnsi" w:hAnsiTheme="majorHAnsi" w:cstheme="majorHAnsi"/>
          <w:szCs w:val="24"/>
        </w:rPr>
        <w:t>asiakkaan</w:t>
      </w:r>
      <w:r w:rsidRPr="005E5A91">
        <w:rPr>
          <w:rFonts w:asciiTheme="majorHAnsi" w:hAnsiTheme="majorHAnsi" w:cstheme="majorHAnsi"/>
          <w:szCs w:val="24"/>
        </w:rPr>
        <w:t xml:space="preserve"> hoidosta, vastuuta yhteiskunnasta ja kollegoista. </w:t>
      </w:r>
      <w:r w:rsidR="00355811" w:rsidRPr="005E5A91">
        <w:rPr>
          <w:rFonts w:asciiTheme="majorHAnsi" w:hAnsiTheme="majorHAnsi" w:cstheme="majorHAnsi"/>
          <w:szCs w:val="24"/>
        </w:rPr>
        <w:t xml:space="preserve">Ammatillisuus liittyy vahvasti ammatti etiikkaan </w:t>
      </w:r>
      <w:r w:rsidRPr="005E5A91">
        <w:rPr>
          <w:rFonts w:asciiTheme="majorHAnsi" w:hAnsiTheme="majorHAnsi" w:cstheme="majorHAnsi"/>
          <w:szCs w:val="24"/>
        </w:rPr>
        <w:t xml:space="preserve">ja </w:t>
      </w:r>
      <w:r w:rsidR="009E2093" w:rsidRPr="005E5A91">
        <w:rPr>
          <w:rFonts w:asciiTheme="majorHAnsi" w:hAnsiTheme="majorHAnsi" w:cstheme="majorHAnsi"/>
          <w:szCs w:val="24"/>
        </w:rPr>
        <w:t>siihen että ihmistä hoidetaan aina parhaan kyvyn mukaisesti.</w:t>
      </w:r>
    </w:p>
    <w:p w14:paraId="674B3B51" w14:textId="77777777" w:rsidR="00F3770F" w:rsidRDefault="00F3770F" w:rsidP="005E3179">
      <w:pPr>
        <w:spacing w:after="0" w:line="360" w:lineRule="auto"/>
        <w:rPr>
          <w:rStyle w:val="Otsikko3Char"/>
          <w:rFonts w:asciiTheme="majorHAnsi" w:hAnsiTheme="majorHAnsi" w:cstheme="majorHAnsi"/>
        </w:rPr>
      </w:pPr>
    </w:p>
    <w:p w14:paraId="15A35892" w14:textId="03657BCE" w:rsidR="00C76E6F" w:rsidRPr="005E5A91" w:rsidRDefault="009E2093" w:rsidP="005E3179">
      <w:pPr>
        <w:spacing w:after="0" w:line="360" w:lineRule="auto"/>
        <w:rPr>
          <w:rFonts w:asciiTheme="majorHAnsi" w:hAnsiTheme="majorHAnsi" w:cstheme="majorHAnsi"/>
          <w:szCs w:val="24"/>
        </w:rPr>
      </w:pPr>
      <w:bookmarkStart w:id="19" w:name="_Toc241606575"/>
      <w:r w:rsidRPr="005E5A91">
        <w:rPr>
          <w:rStyle w:val="Otsikko3Char"/>
          <w:rFonts w:asciiTheme="majorHAnsi" w:hAnsiTheme="majorHAnsi" w:cstheme="majorHAnsi"/>
        </w:rPr>
        <w:t>Y</w:t>
      </w:r>
      <w:r w:rsidR="006A3FAE" w:rsidRPr="005E5A91">
        <w:rPr>
          <w:rStyle w:val="Otsikko3Char"/>
          <w:rFonts w:asciiTheme="majorHAnsi" w:hAnsiTheme="majorHAnsi" w:cstheme="majorHAnsi"/>
        </w:rPr>
        <w:t>ksilöllisyys</w:t>
      </w:r>
      <w:bookmarkEnd w:id="19"/>
      <w:r w:rsidR="00A51B4E" w:rsidRPr="005E5A91">
        <w:rPr>
          <w:rFonts w:asciiTheme="majorHAnsi" w:hAnsiTheme="majorHAnsi" w:cstheme="majorHAnsi"/>
          <w:b/>
          <w:bCs/>
          <w:szCs w:val="24"/>
        </w:rPr>
        <w:t>:</w:t>
      </w:r>
      <w:r w:rsidR="003A6DD5" w:rsidRPr="005E5A91">
        <w:rPr>
          <w:rFonts w:asciiTheme="majorHAnsi" w:hAnsiTheme="majorHAnsi" w:cstheme="majorHAnsi"/>
          <w:szCs w:val="24"/>
        </w:rPr>
        <w:t xml:space="preserve"> jokainen ihminen on ainutlaatuinen ja erilainen kuin muut. </w:t>
      </w:r>
      <w:r w:rsidR="00D9622C" w:rsidRPr="005E5A91">
        <w:rPr>
          <w:rFonts w:asciiTheme="majorHAnsi" w:hAnsiTheme="majorHAnsi" w:cstheme="majorHAnsi"/>
          <w:szCs w:val="24"/>
        </w:rPr>
        <w:t>O</w:t>
      </w:r>
      <w:r w:rsidR="00A51B4E" w:rsidRPr="005E5A91">
        <w:rPr>
          <w:rFonts w:asciiTheme="majorHAnsi" w:hAnsiTheme="majorHAnsi" w:cstheme="majorHAnsi"/>
          <w:szCs w:val="24"/>
        </w:rPr>
        <w:t>maleimaisuu</w:t>
      </w:r>
      <w:r w:rsidR="00D9622C" w:rsidRPr="005E5A91">
        <w:rPr>
          <w:rFonts w:asciiTheme="majorHAnsi" w:hAnsiTheme="majorHAnsi" w:cstheme="majorHAnsi"/>
          <w:szCs w:val="24"/>
        </w:rPr>
        <w:t>s.</w:t>
      </w:r>
      <w:r w:rsidR="00A51B4E" w:rsidRPr="005E5A91">
        <w:rPr>
          <w:rFonts w:asciiTheme="majorHAnsi" w:hAnsiTheme="majorHAnsi" w:cstheme="majorHAnsi"/>
          <w:szCs w:val="24"/>
        </w:rPr>
        <w:t xml:space="preserve"> Se kattaa monia eri ulottuvuuksia, kuten persoonallisuuden, arvot, kiinnostuksen kohteet, taidot ja </w:t>
      </w:r>
      <w:r w:rsidR="00A51B4E" w:rsidRPr="005E5A91">
        <w:rPr>
          <w:rFonts w:asciiTheme="majorHAnsi" w:hAnsiTheme="majorHAnsi" w:cstheme="majorHAnsi"/>
          <w:szCs w:val="24"/>
        </w:rPr>
        <w:lastRenderedPageBreak/>
        <w:t>kokemukset. Yksilöllisyys on tärkeä osa ihmisen identiteettiä ja itsetuntemusta, ja se vaikuttaa merkittävästi siihen, miten ihminen kokee itsensä ja ympäröivän maailman.</w:t>
      </w:r>
    </w:p>
    <w:p w14:paraId="4C2736E9" w14:textId="77777777" w:rsidR="007D68E5" w:rsidRDefault="007D68E5" w:rsidP="005E3179">
      <w:pPr>
        <w:spacing w:after="0" w:line="360" w:lineRule="auto"/>
        <w:rPr>
          <w:rStyle w:val="Otsikko3Char"/>
          <w:rFonts w:asciiTheme="majorHAnsi" w:hAnsiTheme="majorHAnsi" w:cstheme="majorHAnsi"/>
        </w:rPr>
      </w:pPr>
    </w:p>
    <w:p w14:paraId="0707B0B8" w14:textId="603AD5C1" w:rsidR="00A84994" w:rsidRPr="005E5A91" w:rsidRDefault="00C76E6F" w:rsidP="005E3179">
      <w:pPr>
        <w:spacing w:after="0" w:line="360" w:lineRule="auto"/>
        <w:rPr>
          <w:rFonts w:asciiTheme="majorHAnsi" w:hAnsiTheme="majorHAnsi" w:cstheme="majorHAnsi"/>
          <w:szCs w:val="24"/>
        </w:rPr>
      </w:pPr>
      <w:bookmarkStart w:id="20" w:name="_Toc241606576"/>
      <w:r w:rsidRPr="005E5A91">
        <w:rPr>
          <w:rStyle w:val="Otsikko3Char"/>
          <w:rFonts w:asciiTheme="majorHAnsi" w:hAnsiTheme="majorHAnsi" w:cstheme="majorHAnsi"/>
        </w:rPr>
        <w:t>I</w:t>
      </w:r>
      <w:r w:rsidR="006A3FAE" w:rsidRPr="005E5A91">
        <w:rPr>
          <w:rStyle w:val="Otsikko3Char"/>
          <w:rFonts w:asciiTheme="majorHAnsi" w:hAnsiTheme="majorHAnsi" w:cstheme="majorHAnsi"/>
        </w:rPr>
        <w:t>hmisarvo</w:t>
      </w:r>
      <w:bookmarkEnd w:id="20"/>
      <w:r w:rsidR="00D9622C" w:rsidRPr="005E5A91">
        <w:rPr>
          <w:rFonts w:asciiTheme="majorHAnsi" w:hAnsiTheme="majorHAnsi" w:cstheme="majorHAnsi"/>
          <w:b/>
          <w:bCs/>
          <w:szCs w:val="24"/>
        </w:rPr>
        <w:t>:</w:t>
      </w:r>
      <w:r w:rsidR="00D9622C" w:rsidRPr="005E5A91">
        <w:rPr>
          <w:rFonts w:asciiTheme="majorHAnsi" w:hAnsiTheme="majorHAnsi" w:cstheme="majorHAnsi"/>
          <w:szCs w:val="24"/>
        </w:rPr>
        <w:t xml:space="preserve"> </w:t>
      </w:r>
      <w:r w:rsidR="00A84994" w:rsidRPr="005E5A91">
        <w:rPr>
          <w:rFonts w:asciiTheme="majorHAnsi" w:hAnsiTheme="majorHAnsi" w:cstheme="majorHAnsi"/>
          <w:szCs w:val="24"/>
        </w:rPr>
        <w:t>kaikilla ihmisillä ihmisyyteen perustuvaa yhtäläistä ja pysyvää arvoa. Ihmisarvon käsite on ilmaus ihmisten vahvasta halusta kunnioittaa jokaisen ihmisen loukkaamattomuutta hänen teoistaan, aikaansaannoksistaan, sukupuolestaan, seksuaalisesta suuntautumisestaan, ihonväristään, kansallisuudestaan, uskonnostaan tai yhteiskunnallisesta asemastaan riippumatta.</w:t>
      </w:r>
    </w:p>
    <w:p w14:paraId="1CF6612A" w14:textId="77777777" w:rsidR="007D68E5" w:rsidRDefault="007D68E5" w:rsidP="005E3179">
      <w:pPr>
        <w:spacing w:after="0" w:line="360" w:lineRule="auto"/>
        <w:rPr>
          <w:rStyle w:val="Otsikko3Char"/>
          <w:rFonts w:asciiTheme="majorHAnsi" w:hAnsiTheme="majorHAnsi" w:cstheme="majorHAnsi"/>
        </w:rPr>
      </w:pPr>
    </w:p>
    <w:p w14:paraId="2D431CBD" w14:textId="177274C5" w:rsidR="0099405C" w:rsidRPr="005E5A91" w:rsidRDefault="00A84994" w:rsidP="005E3179">
      <w:pPr>
        <w:spacing w:after="0" w:line="360" w:lineRule="auto"/>
        <w:rPr>
          <w:rFonts w:asciiTheme="majorHAnsi" w:hAnsiTheme="majorHAnsi" w:cstheme="majorHAnsi"/>
          <w:szCs w:val="24"/>
        </w:rPr>
      </w:pPr>
      <w:bookmarkStart w:id="21" w:name="_Toc241606577"/>
      <w:r w:rsidRPr="005E5A91">
        <w:rPr>
          <w:rStyle w:val="Otsikko3Char"/>
          <w:rFonts w:asciiTheme="majorHAnsi" w:hAnsiTheme="majorHAnsi" w:cstheme="majorHAnsi"/>
        </w:rPr>
        <w:t>A</w:t>
      </w:r>
      <w:r w:rsidR="006A3FAE" w:rsidRPr="005E5A91">
        <w:rPr>
          <w:rStyle w:val="Otsikko3Char"/>
          <w:rFonts w:asciiTheme="majorHAnsi" w:hAnsiTheme="majorHAnsi" w:cstheme="majorHAnsi"/>
        </w:rPr>
        <w:t>voimuus</w:t>
      </w:r>
      <w:bookmarkEnd w:id="21"/>
      <w:r w:rsidR="001132FC" w:rsidRPr="005E5A91">
        <w:rPr>
          <w:rFonts w:asciiTheme="majorHAnsi" w:hAnsiTheme="majorHAnsi" w:cstheme="majorHAnsi"/>
          <w:b/>
          <w:bCs/>
          <w:szCs w:val="24"/>
        </w:rPr>
        <w:t>:</w:t>
      </w:r>
      <w:r w:rsidRPr="005E5A91">
        <w:rPr>
          <w:rFonts w:asciiTheme="majorHAnsi" w:hAnsiTheme="majorHAnsi" w:cstheme="majorHAnsi"/>
        </w:rPr>
        <w:t xml:space="preserve"> </w:t>
      </w:r>
      <w:r w:rsidR="0099405C" w:rsidRPr="005E5A91">
        <w:rPr>
          <w:rFonts w:asciiTheme="majorHAnsi" w:hAnsiTheme="majorHAnsi" w:cstheme="majorHAnsi"/>
        </w:rPr>
        <w:t xml:space="preserve">mielikuvituksen rikkautta, älyllistä uteliaisuutta. </w:t>
      </w:r>
      <w:r w:rsidR="006D613A" w:rsidRPr="005E5A91">
        <w:rPr>
          <w:rFonts w:asciiTheme="majorHAnsi" w:hAnsiTheme="majorHAnsi" w:cstheme="majorHAnsi"/>
        </w:rPr>
        <w:t>H</w:t>
      </w:r>
      <w:r w:rsidR="00D13D77" w:rsidRPr="005E5A91">
        <w:rPr>
          <w:rFonts w:asciiTheme="majorHAnsi" w:hAnsiTheme="majorHAnsi" w:cstheme="majorHAnsi"/>
        </w:rPr>
        <w:t>erkistymistä e</w:t>
      </w:r>
      <w:r w:rsidR="006D613A" w:rsidRPr="005E5A91">
        <w:rPr>
          <w:rFonts w:asciiTheme="majorHAnsi" w:hAnsiTheme="majorHAnsi" w:cstheme="majorHAnsi"/>
        </w:rPr>
        <w:t>e</w:t>
      </w:r>
      <w:r w:rsidR="00D13D77" w:rsidRPr="005E5A91">
        <w:rPr>
          <w:rFonts w:asciiTheme="majorHAnsi" w:hAnsiTheme="majorHAnsi" w:cstheme="majorHAnsi"/>
        </w:rPr>
        <w:t xml:space="preserve">ttisten kokemusten äärellä. </w:t>
      </w:r>
      <w:r w:rsidR="0067768A" w:rsidRPr="005E5A91">
        <w:rPr>
          <w:rFonts w:asciiTheme="majorHAnsi" w:hAnsiTheme="majorHAnsi" w:cstheme="majorHAnsi"/>
        </w:rPr>
        <w:t>Omien tunteiden ja tuntemusten tuntemi</w:t>
      </w:r>
      <w:r w:rsidR="006D613A" w:rsidRPr="005E5A91">
        <w:rPr>
          <w:rFonts w:asciiTheme="majorHAnsi" w:hAnsiTheme="majorHAnsi" w:cstheme="majorHAnsi"/>
        </w:rPr>
        <w:t xml:space="preserve">sta. </w:t>
      </w:r>
      <w:r w:rsidR="004770BE" w:rsidRPr="005E5A91">
        <w:rPr>
          <w:rFonts w:asciiTheme="majorHAnsi" w:hAnsiTheme="majorHAnsi" w:cstheme="majorHAnsi"/>
        </w:rPr>
        <w:t>Luottamus, turvallisuus ja usko.</w:t>
      </w:r>
    </w:p>
    <w:p w14:paraId="494A797F" w14:textId="77777777" w:rsidR="007D68E5" w:rsidRDefault="007D68E5" w:rsidP="005E3179">
      <w:pPr>
        <w:spacing w:after="0" w:line="360" w:lineRule="auto"/>
        <w:rPr>
          <w:rStyle w:val="Otsikko3Char"/>
          <w:rFonts w:asciiTheme="majorHAnsi" w:hAnsiTheme="majorHAnsi" w:cstheme="majorHAnsi"/>
        </w:rPr>
      </w:pPr>
    </w:p>
    <w:p w14:paraId="4DC8C39E" w14:textId="32FA598E" w:rsidR="00A26910" w:rsidRPr="005E5A91" w:rsidRDefault="004770BE" w:rsidP="005E3179">
      <w:pPr>
        <w:spacing w:after="0" w:line="360" w:lineRule="auto"/>
        <w:rPr>
          <w:rFonts w:asciiTheme="majorHAnsi" w:hAnsiTheme="majorHAnsi" w:cstheme="majorHAnsi"/>
          <w:szCs w:val="24"/>
        </w:rPr>
      </w:pPr>
      <w:bookmarkStart w:id="22" w:name="_Toc241606578"/>
      <w:r w:rsidRPr="005E5A91">
        <w:rPr>
          <w:rStyle w:val="Otsikko3Char"/>
          <w:rFonts w:asciiTheme="majorHAnsi" w:hAnsiTheme="majorHAnsi" w:cstheme="majorHAnsi"/>
        </w:rPr>
        <w:t>T</w:t>
      </w:r>
      <w:r w:rsidR="006A3FAE" w:rsidRPr="005E5A91">
        <w:rPr>
          <w:rStyle w:val="Otsikko3Char"/>
          <w:rFonts w:asciiTheme="majorHAnsi" w:hAnsiTheme="majorHAnsi" w:cstheme="majorHAnsi"/>
        </w:rPr>
        <w:t>asavertaisuus</w:t>
      </w:r>
      <w:r w:rsidR="00C73698" w:rsidRPr="005E5A91">
        <w:rPr>
          <w:rStyle w:val="Otsikko3Char"/>
          <w:rFonts w:asciiTheme="majorHAnsi" w:hAnsiTheme="majorHAnsi" w:cstheme="majorHAnsi"/>
        </w:rPr>
        <w:t>/yhdenvertaisuus</w:t>
      </w:r>
      <w:bookmarkEnd w:id="22"/>
      <w:r w:rsidR="00C73698" w:rsidRPr="005E5A91">
        <w:rPr>
          <w:rFonts w:asciiTheme="majorHAnsi" w:hAnsiTheme="majorHAnsi" w:cstheme="majorHAnsi"/>
          <w:szCs w:val="24"/>
        </w:rPr>
        <w:t xml:space="preserve"> samanarvoisuus riippumatta vallitsevista eroista, kuten sukupuolesta, iästä, etnisestä tai kansallisesta alkuperästä, kansalaisuudesta, kielestä, uskonnosta ja vakaumuksesta, mielipiteestä, vammasta, terveydentilasta, seksuaalisesta suuntautumisesta tai muusta henkilöön liittyvästä syystä. Perustuslaissa yhdenvertaisuuden periaate tarkoittaa sekä</w:t>
      </w:r>
      <w:r w:rsidR="004C6A6B" w:rsidRPr="005E5A91">
        <w:rPr>
          <w:rFonts w:asciiTheme="majorHAnsi" w:hAnsiTheme="majorHAnsi" w:cstheme="majorHAnsi"/>
          <w:szCs w:val="24"/>
        </w:rPr>
        <w:t xml:space="preserve"> syrjinnän k</w:t>
      </w:r>
      <w:r w:rsidR="00C73698" w:rsidRPr="005E5A91">
        <w:rPr>
          <w:rFonts w:asciiTheme="majorHAnsi" w:hAnsiTheme="majorHAnsi" w:cstheme="majorHAnsi"/>
          <w:szCs w:val="24"/>
        </w:rPr>
        <w:t>ieltoa että ihmisten yhdenvertaisuutta lain edessä. Yhdenvertaisuuslaki, rikoslaki, tasa-arvolaki ja työlainsäädäntö tarkentavat syrjinnän kieltoa eri elämänalueilla.</w:t>
      </w:r>
    </w:p>
    <w:p w14:paraId="0053F6FA" w14:textId="77777777" w:rsidR="007D68E5" w:rsidRDefault="007D68E5" w:rsidP="005E3179">
      <w:pPr>
        <w:spacing w:after="0" w:line="360" w:lineRule="auto"/>
        <w:rPr>
          <w:rStyle w:val="Otsikko3Char"/>
          <w:rFonts w:asciiTheme="majorHAnsi" w:hAnsiTheme="majorHAnsi" w:cstheme="majorHAnsi"/>
        </w:rPr>
      </w:pPr>
    </w:p>
    <w:p w14:paraId="09732500" w14:textId="4923DFF8" w:rsidR="000775BE" w:rsidRPr="005E5A91" w:rsidRDefault="00A26910" w:rsidP="005E3179">
      <w:pPr>
        <w:spacing w:after="0" w:line="360" w:lineRule="auto"/>
        <w:rPr>
          <w:rFonts w:asciiTheme="majorHAnsi" w:hAnsiTheme="majorHAnsi" w:cstheme="majorHAnsi"/>
          <w:szCs w:val="24"/>
        </w:rPr>
      </w:pPr>
      <w:bookmarkStart w:id="23" w:name="_Toc241606579"/>
      <w:r w:rsidRPr="005E5A91">
        <w:rPr>
          <w:rStyle w:val="Otsikko3Char"/>
          <w:rFonts w:asciiTheme="majorHAnsi" w:hAnsiTheme="majorHAnsi" w:cstheme="majorHAnsi"/>
        </w:rPr>
        <w:t>T</w:t>
      </w:r>
      <w:r w:rsidR="006A3FAE" w:rsidRPr="005E5A91">
        <w:rPr>
          <w:rStyle w:val="Otsikko3Char"/>
          <w:rFonts w:asciiTheme="majorHAnsi" w:hAnsiTheme="majorHAnsi" w:cstheme="majorHAnsi"/>
        </w:rPr>
        <w:t>aloudellisuus</w:t>
      </w:r>
      <w:bookmarkEnd w:id="23"/>
      <w:r w:rsidR="005316C6" w:rsidRPr="005E5A91">
        <w:rPr>
          <w:rFonts w:asciiTheme="majorHAnsi" w:hAnsiTheme="majorHAnsi" w:cstheme="majorHAnsi"/>
          <w:b/>
          <w:bCs/>
          <w:szCs w:val="24"/>
        </w:rPr>
        <w:t>:</w:t>
      </w:r>
      <w:r w:rsidR="005316C6" w:rsidRPr="005E5A91">
        <w:rPr>
          <w:rFonts w:asciiTheme="majorHAnsi" w:hAnsiTheme="majorHAnsi" w:cstheme="majorHAnsi"/>
          <w:szCs w:val="24"/>
        </w:rPr>
        <w:t xml:space="preserve"> r</w:t>
      </w:r>
      <w:r w:rsidR="000775BE" w:rsidRPr="005E5A91">
        <w:rPr>
          <w:rFonts w:asciiTheme="majorHAnsi" w:hAnsiTheme="majorHAnsi" w:cstheme="majorHAnsi"/>
          <w:szCs w:val="24"/>
        </w:rPr>
        <w:t xml:space="preserve">esurssien säästeliästä käyttöä. </w:t>
      </w:r>
      <w:r w:rsidR="005316C6" w:rsidRPr="005E5A91">
        <w:rPr>
          <w:rFonts w:asciiTheme="majorHAnsi" w:hAnsiTheme="majorHAnsi" w:cstheme="majorHAnsi"/>
          <w:szCs w:val="24"/>
        </w:rPr>
        <w:t>K</w:t>
      </w:r>
      <w:r w:rsidR="000775BE" w:rsidRPr="005E5A91">
        <w:rPr>
          <w:rFonts w:asciiTheme="majorHAnsi" w:hAnsiTheme="majorHAnsi" w:cstheme="majorHAnsi"/>
          <w:szCs w:val="24"/>
        </w:rPr>
        <w:t>äytettävissä olevien varojen sopeuttamista parhaalla mahdollisella tavalla tarpeita silmällä pitäen.</w:t>
      </w:r>
    </w:p>
    <w:p w14:paraId="37A756D1" w14:textId="77777777" w:rsidR="007D68E5" w:rsidRDefault="007D68E5" w:rsidP="005E3179">
      <w:pPr>
        <w:spacing w:after="0" w:line="360" w:lineRule="auto"/>
        <w:rPr>
          <w:rStyle w:val="Otsikko3Char"/>
          <w:rFonts w:asciiTheme="majorHAnsi" w:hAnsiTheme="majorHAnsi" w:cstheme="majorHAnsi"/>
        </w:rPr>
      </w:pPr>
    </w:p>
    <w:p w14:paraId="597190FF" w14:textId="30368C0B" w:rsidR="007B557D" w:rsidRPr="005E5A91" w:rsidRDefault="001A321C" w:rsidP="005E3179">
      <w:pPr>
        <w:spacing w:after="0" w:line="360" w:lineRule="auto"/>
        <w:rPr>
          <w:rFonts w:asciiTheme="majorHAnsi" w:hAnsiTheme="majorHAnsi" w:cstheme="majorHAnsi"/>
          <w:szCs w:val="24"/>
        </w:rPr>
      </w:pPr>
      <w:bookmarkStart w:id="24" w:name="_Toc241606580"/>
      <w:r w:rsidRPr="005E5A91">
        <w:rPr>
          <w:rStyle w:val="Otsikko3Char"/>
          <w:rFonts w:asciiTheme="majorHAnsi" w:hAnsiTheme="majorHAnsi" w:cstheme="majorHAnsi"/>
        </w:rPr>
        <w:t>K</w:t>
      </w:r>
      <w:r w:rsidR="006A3FAE" w:rsidRPr="005E5A91">
        <w:rPr>
          <w:rStyle w:val="Otsikko3Char"/>
          <w:rFonts w:asciiTheme="majorHAnsi" w:hAnsiTheme="majorHAnsi" w:cstheme="majorHAnsi"/>
        </w:rPr>
        <w:t>estävä kehitys</w:t>
      </w:r>
      <w:bookmarkEnd w:id="24"/>
      <w:r w:rsidRPr="005E5A91">
        <w:rPr>
          <w:rFonts w:asciiTheme="majorHAnsi" w:hAnsiTheme="majorHAnsi" w:cstheme="majorHAnsi"/>
          <w:b/>
          <w:bCs/>
          <w:szCs w:val="24"/>
        </w:rPr>
        <w:t>:</w:t>
      </w:r>
      <w:r w:rsidRPr="005E5A91">
        <w:rPr>
          <w:rFonts w:asciiTheme="majorHAnsi" w:hAnsiTheme="majorHAnsi" w:cstheme="majorHAnsi"/>
          <w:szCs w:val="24"/>
        </w:rPr>
        <w:t xml:space="preserve"> </w:t>
      </w:r>
      <w:r w:rsidR="00C5142F" w:rsidRPr="005E5A91">
        <w:rPr>
          <w:rFonts w:asciiTheme="majorHAnsi" w:hAnsiTheme="majorHAnsi" w:cstheme="majorHAnsi"/>
          <w:szCs w:val="24"/>
        </w:rPr>
        <w:t>maailmanlaajuisesti, alueellisesti ja paikallisesti tapahtuvaa jatkuvaa ja ohjattua yhteiskunnallista muutosta, jonka päämääränä on turvata nykyisille ja tuleville sukupolville hyvät elämisen mahdollisuudet. Tämä tarkoittaa myös, että ympäristö, ihminen ja talous otetaan tasavertaisesti huomioon päätöksenteossa ja toiminnassa.</w:t>
      </w:r>
    </w:p>
    <w:p w14:paraId="6F6CD664" w14:textId="77777777" w:rsidR="007D68E5" w:rsidRDefault="007D68E5" w:rsidP="005E3179">
      <w:pPr>
        <w:spacing w:after="0" w:line="360" w:lineRule="auto"/>
        <w:rPr>
          <w:rStyle w:val="Otsikko3Char"/>
          <w:rFonts w:asciiTheme="majorHAnsi" w:hAnsiTheme="majorHAnsi" w:cstheme="majorHAnsi"/>
        </w:rPr>
      </w:pPr>
    </w:p>
    <w:p w14:paraId="27DA3365" w14:textId="29BA6977" w:rsidR="00C572E2" w:rsidRPr="005E5A91" w:rsidRDefault="007B557D" w:rsidP="005E3179">
      <w:pPr>
        <w:spacing w:after="0" w:line="360" w:lineRule="auto"/>
        <w:rPr>
          <w:rFonts w:asciiTheme="majorHAnsi" w:hAnsiTheme="majorHAnsi" w:cstheme="majorHAnsi"/>
          <w:szCs w:val="24"/>
        </w:rPr>
      </w:pPr>
      <w:bookmarkStart w:id="25" w:name="_Toc241606581"/>
      <w:r w:rsidRPr="005E5A91">
        <w:rPr>
          <w:rStyle w:val="Otsikko3Char"/>
          <w:rFonts w:asciiTheme="majorHAnsi" w:hAnsiTheme="majorHAnsi" w:cstheme="majorHAnsi"/>
        </w:rPr>
        <w:t>Y</w:t>
      </w:r>
      <w:r w:rsidR="006A3FAE" w:rsidRPr="005E5A91">
        <w:rPr>
          <w:rStyle w:val="Otsikko3Char"/>
          <w:rFonts w:asciiTheme="majorHAnsi" w:hAnsiTheme="majorHAnsi" w:cstheme="majorHAnsi"/>
        </w:rPr>
        <w:t>ksityisyys</w:t>
      </w:r>
      <w:bookmarkEnd w:id="25"/>
      <w:r w:rsidR="00EB0CCD" w:rsidRPr="005E5A91">
        <w:rPr>
          <w:rFonts w:asciiTheme="majorHAnsi" w:hAnsiTheme="majorHAnsi" w:cstheme="majorHAnsi"/>
          <w:b/>
          <w:bCs/>
          <w:szCs w:val="24"/>
        </w:rPr>
        <w:t>:</w:t>
      </w:r>
      <w:r w:rsidR="00EB0CCD" w:rsidRPr="005E5A91">
        <w:rPr>
          <w:rFonts w:asciiTheme="majorHAnsi" w:hAnsiTheme="majorHAnsi" w:cstheme="majorHAnsi"/>
          <w:szCs w:val="24"/>
        </w:rPr>
        <w:t xml:space="preserve"> </w:t>
      </w:r>
      <w:r w:rsidR="00EB0CCD" w:rsidRPr="005E5A91">
        <w:rPr>
          <w:rFonts w:asciiTheme="majorHAnsi" w:hAnsiTheme="majorHAnsi" w:cstheme="majorHAnsi"/>
        </w:rPr>
        <w:t>yksilön oikeu</w:t>
      </w:r>
      <w:r w:rsidR="003F6CDF" w:rsidRPr="005E5A91">
        <w:rPr>
          <w:rFonts w:asciiTheme="majorHAnsi" w:hAnsiTheme="majorHAnsi" w:cstheme="majorHAnsi"/>
        </w:rPr>
        <w:t>s</w:t>
      </w:r>
      <w:r w:rsidR="00EB0CCD" w:rsidRPr="005E5A91">
        <w:rPr>
          <w:rFonts w:asciiTheme="majorHAnsi" w:hAnsiTheme="majorHAnsi" w:cstheme="majorHAnsi"/>
        </w:rPr>
        <w:t xml:space="preserve"> yksityiselämäänsä ja yksityisyyteensä erilaisessa tietojenkäsittelyssä. Yksityisyyden suoja</w:t>
      </w:r>
      <w:r w:rsidR="005F1F00" w:rsidRPr="005E5A91">
        <w:rPr>
          <w:rFonts w:asciiTheme="majorHAnsi" w:hAnsiTheme="majorHAnsi" w:cstheme="majorHAnsi"/>
        </w:rPr>
        <w:t xml:space="preserve"> on perusoikeus</w:t>
      </w:r>
      <w:r w:rsidR="003D4A08" w:rsidRPr="005E5A91">
        <w:rPr>
          <w:rFonts w:asciiTheme="majorHAnsi" w:hAnsiTheme="majorHAnsi" w:cstheme="majorHAnsi"/>
        </w:rPr>
        <w:t>.</w:t>
      </w:r>
      <w:r w:rsidR="00EB0CCD" w:rsidRPr="005E5A91">
        <w:rPr>
          <w:rFonts w:asciiTheme="majorHAnsi" w:hAnsiTheme="majorHAnsi" w:cstheme="majorHAnsi"/>
        </w:rPr>
        <w:t xml:space="preserve"> </w:t>
      </w:r>
      <w:r w:rsidR="003D4A08" w:rsidRPr="005E5A91">
        <w:rPr>
          <w:rFonts w:asciiTheme="majorHAnsi" w:hAnsiTheme="majorHAnsi" w:cstheme="majorHAnsi"/>
        </w:rPr>
        <w:t>Y</w:t>
      </w:r>
      <w:r w:rsidR="00EB0CCD" w:rsidRPr="005E5A91">
        <w:rPr>
          <w:rFonts w:asciiTheme="majorHAnsi" w:hAnsiTheme="majorHAnsi" w:cstheme="majorHAnsi"/>
        </w:rPr>
        <w:t>hdenvertais</w:t>
      </w:r>
      <w:r w:rsidR="003D4A08" w:rsidRPr="005E5A91">
        <w:rPr>
          <w:rFonts w:asciiTheme="majorHAnsi" w:hAnsiTheme="majorHAnsi" w:cstheme="majorHAnsi"/>
        </w:rPr>
        <w:t>en</w:t>
      </w:r>
      <w:r w:rsidR="00EB0CCD" w:rsidRPr="005E5A91">
        <w:rPr>
          <w:rFonts w:asciiTheme="majorHAnsi" w:hAnsiTheme="majorHAnsi" w:cstheme="majorHAnsi"/>
        </w:rPr>
        <w:t xml:space="preserve"> kohtelun oikeu</w:t>
      </w:r>
      <w:r w:rsidR="003D4A08" w:rsidRPr="005E5A91">
        <w:rPr>
          <w:rFonts w:asciiTheme="majorHAnsi" w:hAnsiTheme="majorHAnsi" w:cstheme="majorHAnsi"/>
        </w:rPr>
        <w:t xml:space="preserve">s, </w:t>
      </w:r>
      <w:r w:rsidR="00EB0CCD" w:rsidRPr="005E5A91">
        <w:rPr>
          <w:rFonts w:asciiTheme="majorHAnsi" w:hAnsiTheme="majorHAnsi" w:cstheme="majorHAnsi"/>
        </w:rPr>
        <w:t>henkilökohtai</w:t>
      </w:r>
      <w:r w:rsidR="003D4A08" w:rsidRPr="005E5A91">
        <w:rPr>
          <w:rFonts w:asciiTheme="majorHAnsi" w:hAnsiTheme="majorHAnsi" w:cstheme="majorHAnsi"/>
        </w:rPr>
        <w:t>nen</w:t>
      </w:r>
      <w:r w:rsidR="00EB0CCD" w:rsidRPr="005E5A91">
        <w:rPr>
          <w:rFonts w:asciiTheme="majorHAnsi" w:hAnsiTheme="majorHAnsi" w:cstheme="majorHAnsi"/>
        </w:rPr>
        <w:t xml:space="preserve"> koskemattomuu</w:t>
      </w:r>
      <w:r w:rsidR="003D4A08" w:rsidRPr="005E5A91">
        <w:rPr>
          <w:rFonts w:asciiTheme="majorHAnsi" w:hAnsiTheme="majorHAnsi" w:cstheme="majorHAnsi"/>
        </w:rPr>
        <w:t xml:space="preserve">s </w:t>
      </w:r>
      <w:r w:rsidR="00EB0CCD" w:rsidRPr="005E5A91">
        <w:rPr>
          <w:rFonts w:asciiTheme="majorHAnsi" w:hAnsiTheme="majorHAnsi" w:cstheme="majorHAnsi"/>
        </w:rPr>
        <w:t>ja vapau</w:t>
      </w:r>
      <w:r w:rsidR="003D4A08" w:rsidRPr="005E5A91">
        <w:rPr>
          <w:rFonts w:asciiTheme="majorHAnsi" w:hAnsiTheme="majorHAnsi" w:cstheme="majorHAnsi"/>
        </w:rPr>
        <w:t>s.</w:t>
      </w:r>
      <w:r w:rsidR="00D443D0" w:rsidRPr="005E5A91">
        <w:rPr>
          <w:rFonts w:asciiTheme="majorHAnsi" w:hAnsiTheme="majorHAnsi" w:cstheme="majorHAnsi"/>
        </w:rPr>
        <w:t xml:space="preserve"> </w:t>
      </w:r>
      <w:r w:rsidR="00EB0CCD" w:rsidRPr="005E5A91">
        <w:rPr>
          <w:rFonts w:asciiTheme="majorHAnsi" w:hAnsiTheme="majorHAnsi" w:cstheme="majorHAnsi"/>
          <w:szCs w:val="24"/>
        </w:rPr>
        <w:t xml:space="preserve">Perustuslaki turvaa jokaiselle oikeuden yksityiselämän suojaan, kunniaan ja </w:t>
      </w:r>
      <w:r w:rsidR="00EB0CCD" w:rsidRPr="005E5A91">
        <w:rPr>
          <w:rFonts w:asciiTheme="majorHAnsi" w:hAnsiTheme="majorHAnsi" w:cstheme="majorHAnsi"/>
          <w:szCs w:val="24"/>
        </w:rPr>
        <w:lastRenderedPageBreak/>
        <w:t xml:space="preserve">kotirauhaan. Oikeus turvaa yksilölle oikeuden elää yksityiselämäänsä eli oikeuden määrätä itsestään, ruumiistaan, sosiaalisista suhteistaan ja suhteestaan ympäristöön. </w:t>
      </w:r>
    </w:p>
    <w:p w14:paraId="18CD2BB2" w14:textId="77777777" w:rsidR="007D68E5" w:rsidRDefault="007D68E5" w:rsidP="005E3179">
      <w:pPr>
        <w:spacing w:after="0" w:line="360" w:lineRule="auto"/>
        <w:rPr>
          <w:rStyle w:val="Otsikko3Char"/>
          <w:rFonts w:asciiTheme="majorHAnsi" w:hAnsiTheme="majorHAnsi" w:cstheme="majorHAnsi"/>
        </w:rPr>
      </w:pPr>
    </w:p>
    <w:p w14:paraId="48DF4D44" w14:textId="3D69A434" w:rsidR="00142432" w:rsidRPr="005E5A91" w:rsidRDefault="00C572E2" w:rsidP="005E3179">
      <w:pPr>
        <w:spacing w:after="0" w:line="360" w:lineRule="auto"/>
        <w:rPr>
          <w:rFonts w:asciiTheme="majorHAnsi" w:hAnsiTheme="majorHAnsi" w:cstheme="majorHAnsi"/>
          <w:szCs w:val="24"/>
        </w:rPr>
      </w:pPr>
      <w:bookmarkStart w:id="26" w:name="_Toc241606582"/>
      <w:r w:rsidRPr="005E5A91">
        <w:rPr>
          <w:rStyle w:val="Otsikko3Char"/>
          <w:rFonts w:asciiTheme="majorHAnsi" w:hAnsiTheme="majorHAnsi" w:cstheme="majorHAnsi"/>
        </w:rPr>
        <w:t>T</w:t>
      </w:r>
      <w:r w:rsidR="006A3FAE" w:rsidRPr="005E5A91">
        <w:rPr>
          <w:rStyle w:val="Otsikko3Char"/>
          <w:rFonts w:asciiTheme="majorHAnsi" w:hAnsiTheme="majorHAnsi" w:cstheme="majorHAnsi"/>
        </w:rPr>
        <w:t>urvallisuus</w:t>
      </w:r>
      <w:bookmarkEnd w:id="26"/>
      <w:r w:rsidRPr="005E5A91">
        <w:rPr>
          <w:rFonts w:asciiTheme="majorHAnsi" w:hAnsiTheme="majorHAnsi" w:cstheme="majorHAnsi"/>
          <w:b/>
          <w:bCs/>
          <w:szCs w:val="24"/>
        </w:rPr>
        <w:t>:</w:t>
      </w:r>
      <w:r w:rsidRPr="005E5A91">
        <w:rPr>
          <w:rFonts w:asciiTheme="majorHAnsi" w:hAnsiTheme="majorHAnsi" w:cstheme="majorHAnsi"/>
          <w:szCs w:val="24"/>
        </w:rPr>
        <w:t xml:space="preserve"> </w:t>
      </w:r>
      <w:r w:rsidR="007001CD" w:rsidRPr="005E5A91">
        <w:rPr>
          <w:rFonts w:asciiTheme="majorHAnsi" w:hAnsiTheme="majorHAnsi" w:cstheme="majorHAnsi"/>
        </w:rPr>
        <w:t>vaarojen ja uhkien</w:t>
      </w:r>
      <w:r w:rsidR="00067AC9" w:rsidRPr="005E5A91">
        <w:rPr>
          <w:rFonts w:asciiTheme="majorHAnsi" w:hAnsiTheme="majorHAnsi" w:cstheme="majorHAnsi"/>
        </w:rPr>
        <w:t xml:space="preserve">, riskin </w:t>
      </w:r>
      <w:r w:rsidR="007001CD" w:rsidRPr="005E5A91">
        <w:rPr>
          <w:rFonts w:asciiTheme="majorHAnsi" w:hAnsiTheme="majorHAnsi" w:cstheme="majorHAnsi"/>
        </w:rPr>
        <w:t>poissaolo</w:t>
      </w:r>
      <w:r w:rsidR="00067AC9" w:rsidRPr="005E5A91">
        <w:rPr>
          <w:rFonts w:asciiTheme="majorHAnsi" w:hAnsiTheme="majorHAnsi" w:cstheme="majorHAnsi"/>
        </w:rPr>
        <w:t xml:space="preserve">. </w:t>
      </w:r>
      <w:r w:rsidR="0007301D" w:rsidRPr="005E5A91">
        <w:rPr>
          <w:rFonts w:asciiTheme="majorHAnsi" w:hAnsiTheme="majorHAnsi" w:cstheme="majorHAnsi"/>
        </w:rPr>
        <w:t>Psykologinen</w:t>
      </w:r>
      <w:r w:rsidR="00067AC9" w:rsidRPr="005E5A91">
        <w:rPr>
          <w:rFonts w:asciiTheme="majorHAnsi" w:hAnsiTheme="majorHAnsi" w:cstheme="majorHAnsi"/>
        </w:rPr>
        <w:t xml:space="preserve"> kokemus</w:t>
      </w:r>
      <w:r w:rsidR="007001CD" w:rsidRPr="005E5A91">
        <w:rPr>
          <w:rFonts w:asciiTheme="majorHAnsi" w:hAnsiTheme="majorHAnsi" w:cstheme="majorHAnsi"/>
        </w:rPr>
        <w:t xml:space="preserve"> niiden poissaolosta. Turvallisuus esiintyy siis ilmiönä kaikkialla, missä esiintyy jonkinlaista vaaraa. </w:t>
      </w:r>
    </w:p>
    <w:p w14:paraId="58812DB9" w14:textId="77777777" w:rsidR="007D68E5" w:rsidRDefault="007D68E5" w:rsidP="005E3179">
      <w:pPr>
        <w:spacing w:after="0" w:line="360" w:lineRule="auto"/>
        <w:rPr>
          <w:rStyle w:val="Otsikko3Char"/>
          <w:rFonts w:asciiTheme="majorHAnsi" w:hAnsiTheme="majorHAnsi" w:cstheme="majorHAnsi"/>
        </w:rPr>
      </w:pPr>
    </w:p>
    <w:p w14:paraId="6940B48F" w14:textId="1212061C" w:rsidR="00F31C65" w:rsidRPr="005E5A91" w:rsidRDefault="00D43C60" w:rsidP="005E3179">
      <w:pPr>
        <w:spacing w:after="0" w:line="360" w:lineRule="auto"/>
        <w:rPr>
          <w:rFonts w:asciiTheme="majorHAnsi" w:hAnsiTheme="majorHAnsi" w:cstheme="majorHAnsi"/>
          <w:szCs w:val="24"/>
        </w:rPr>
      </w:pPr>
      <w:bookmarkStart w:id="27" w:name="_Toc241606583"/>
      <w:r w:rsidRPr="005E5A91">
        <w:rPr>
          <w:rStyle w:val="Otsikko3Char"/>
          <w:rFonts w:asciiTheme="majorHAnsi" w:hAnsiTheme="majorHAnsi" w:cstheme="majorHAnsi"/>
        </w:rPr>
        <w:t>K</w:t>
      </w:r>
      <w:r w:rsidR="006A3FAE" w:rsidRPr="005E5A91">
        <w:rPr>
          <w:rStyle w:val="Otsikko3Char"/>
          <w:rFonts w:asciiTheme="majorHAnsi" w:hAnsiTheme="majorHAnsi" w:cstheme="majorHAnsi"/>
        </w:rPr>
        <w:t>odinomaisuus</w:t>
      </w:r>
      <w:bookmarkEnd w:id="27"/>
      <w:r w:rsidRPr="005E5A91">
        <w:rPr>
          <w:rFonts w:asciiTheme="majorHAnsi" w:hAnsiTheme="majorHAnsi" w:cstheme="majorHAnsi"/>
          <w:szCs w:val="24"/>
        </w:rPr>
        <w:t xml:space="preserve">: </w:t>
      </w:r>
      <w:r w:rsidR="00D67950" w:rsidRPr="005E5A91">
        <w:rPr>
          <w:rFonts w:asciiTheme="majorHAnsi" w:hAnsiTheme="majorHAnsi" w:cstheme="majorHAnsi"/>
          <w:szCs w:val="24"/>
        </w:rPr>
        <w:t xml:space="preserve">kodin elementtien tuomista </w:t>
      </w:r>
      <w:r w:rsidR="00F44940" w:rsidRPr="005E5A91">
        <w:rPr>
          <w:rFonts w:asciiTheme="majorHAnsi" w:hAnsiTheme="majorHAnsi" w:cstheme="majorHAnsi"/>
          <w:szCs w:val="24"/>
        </w:rPr>
        <w:t>paikkaan,</w:t>
      </w:r>
      <w:r w:rsidR="00D67950" w:rsidRPr="005E5A91">
        <w:rPr>
          <w:rFonts w:asciiTheme="majorHAnsi" w:hAnsiTheme="majorHAnsi" w:cstheme="majorHAnsi"/>
          <w:szCs w:val="24"/>
        </w:rPr>
        <w:t xml:space="preserve"> jossa asutaan</w:t>
      </w:r>
      <w:r w:rsidR="00817DB0" w:rsidRPr="005E5A91">
        <w:rPr>
          <w:rFonts w:asciiTheme="majorHAnsi" w:hAnsiTheme="majorHAnsi" w:cstheme="majorHAnsi"/>
          <w:szCs w:val="24"/>
        </w:rPr>
        <w:t xml:space="preserve"> erilaisin vaihtoehdoin. </w:t>
      </w:r>
      <w:r w:rsidR="00C338DD" w:rsidRPr="005E5A91">
        <w:rPr>
          <w:rFonts w:asciiTheme="majorHAnsi" w:hAnsiTheme="majorHAnsi" w:cstheme="majorHAnsi"/>
          <w:szCs w:val="24"/>
        </w:rPr>
        <w:t>P</w:t>
      </w:r>
      <w:r w:rsidR="00D67950" w:rsidRPr="005E5A91">
        <w:rPr>
          <w:rFonts w:asciiTheme="majorHAnsi" w:hAnsiTheme="majorHAnsi" w:cstheme="majorHAnsi"/>
          <w:szCs w:val="24"/>
        </w:rPr>
        <w:t>ysyvyyden ja turvallisuuden tunnetta. Käsite koti tarkoittaa meille jokaiselle erilaista kotia. </w:t>
      </w:r>
      <w:r w:rsidR="00C338DD" w:rsidRPr="005E5A91">
        <w:rPr>
          <w:rFonts w:asciiTheme="majorHAnsi" w:hAnsiTheme="majorHAnsi" w:cstheme="majorHAnsi"/>
          <w:szCs w:val="24"/>
        </w:rPr>
        <w:t xml:space="preserve">Kodinomaisuus vaatii </w:t>
      </w:r>
      <w:r w:rsidR="00D67950" w:rsidRPr="005E5A91">
        <w:rPr>
          <w:rFonts w:asciiTheme="majorHAnsi" w:hAnsiTheme="majorHAnsi" w:cstheme="majorHAnsi"/>
          <w:szCs w:val="24"/>
        </w:rPr>
        <w:t xml:space="preserve">jokaisen osallistumista yhteisön yhteiseen eloon, olemiseen sekä ympäristöön, jotta ne elementit ja asiat, jotka tekevät kodista kodin, tulisivat jokaisen näkökulmasta kuulluksi ja huomioiduksi. </w:t>
      </w:r>
      <w:r w:rsidR="00D16E82" w:rsidRPr="005E5A91">
        <w:rPr>
          <w:rFonts w:asciiTheme="majorHAnsi" w:hAnsiTheme="majorHAnsi" w:cstheme="majorHAnsi"/>
          <w:szCs w:val="24"/>
        </w:rPr>
        <w:t>R</w:t>
      </w:r>
      <w:r w:rsidR="00D67950" w:rsidRPr="005E5A91">
        <w:rPr>
          <w:rFonts w:asciiTheme="majorHAnsi" w:hAnsiTheme="majorHAnsi" w:cstheme="majorHAnsi"/>
          <w:szCs w:val="24"/>
        </w:rPr>
        <w:t xml:space="preserve">uokaillaan yhdessä, harrastetaan, tavataan kavereita, pidetään huolta yhteisön ulkoisista puitteista ja vuorovaikutussuhteista. </w:t>
      </w:r>
      <w:r w:rsidR="00D9524B" w:rsidRPr="005E5A91">
        <w:rPr>
          <w:rFonts w:asciiTheme="majorHAnsi" w:hAnsiTheme="majorHAnsi" w:cstheme="majorHAnsi"/>
          <w:szCs w:val="24"/>
        </w:rPr>
        <w:t>K</w:t>
      </w:r>
      <w:r w:rsidR="00D67950" w:rsidRPr="005E5A91">
        <w:rPr>
          <w:rFonts w:asciiTheme="majorHAnsi" w:hAnsiTheme="majorHAnsi" w:cstheme="majorHAnsi"/>
          <w:szCs w:val="24"/>
        </w:rPr>
        <w:t>odinomaisuu</w:t>
      </w:r>
      <w:r w:rsidR="00D9524B" w:rsidRPr="005E5A91">
        <w:rPr>
          <w:rFonts w:asciiTheme="majorHAnsi" w:hAnsiTheme="majorHAnsi" w:cstheme="majorHAnsi"/>
          <w:szCs w:val="24"/>
        </w:rPr>
        <w:t xml:space="preserve">teen liittyy yksilölle tärkeitä asioita. </w:t>
      </w:r>
      <w:r w:rsidR="00F31C65" w:rsidRPr="005E5A91">
        <w:rPr>
          <w:rFonts w:asciiTheme="majorHAnsi" w:hAnsiTheme="majorHAnsi" w:cstheme="majorHAnsi"/>
          <w:szCs w:val="24"/>
        </w:rPr>
        <w:t>K</w:t>
      </w:r>
      <w:r w:rsidR="00D67950" w:rsidRPr="005E5A91">
        <w:rPr>
          <w:rFonts w:asciiTheme="majorHAnsi" w:hAnsiTheme="majorHAnsi" w:cstheme="majorHAnsi"/>
          <w:szCs w:val="24"/>
        </w:rPr>
        <w:t>odissa voi tuntea olonsa arvostetuksi ja tärkeäksi</w:t>
      </w:r>
      <w:r w:rsidR="00F31C65" w:rsidRPr="005E5A91">
        <w:rPr>
          <w:rFonts w:asciiTheme="majorHAnsi" w:hAnsiTheme="majorHAnsi" w:cstheme="majorHAnsi"/>
          <w:szCs w:val="24"/>
        </w:rPr>
        <w:t>,</w:t>
      </w:r>
      <w:r w:rsidR="00D67950" w:rsidRPr="005E5A91">
        <w:rPr>
          <w:rFonts w:asciiTheme="majorHAnsi" w:hAnsiTheme="majorHAnsi" w:cstheme="majorHAnsi"/>
          <w:szCs w:val="24"/>
        </w:rPr>
        <w:t xml:space="preserve"> voi olla oma itsensä ilman pelkoa. </w:t>
      </w:r>
      <w:r w:rsidR="00E14D23" w:rsidRPr="005E5A91">
        <w:rPr>
          <w:rFonts w:asciiTheme="majorHAnsi" w:hAnsiTheme="majorHAnsi" w:cstheme="majorHAnsi"/>
          <w:szCs w:val="24"/>
        </w:rPr>
        <w:t>Kodissa on</w:t>
      </w:r>
      <w:r w:rsidR="00D67950" w:rsidRPr="005E5A91">
        <w:rPr>
          <w:rFonts w:asciiTheme="majorHAnsi" w:hAnsiTheme="majorHAnsi" w:cstheme="majorHAnsi"/>
          <w:szCs w:val="24"/>
        </w:rPr>
        <w:t xml:space="preserve"> tärkeää saada vaikuttaa omaan ympäristöönsä ja olemiseensa</w:t>
      </w:r>
      <w:r w:rsidR="00E14D23" w:rsidRPr="005E5A91">
        <w:rPr>
          <w:rFonts w:asciiTheme="majorHAnsi" w:hAnsiTheme="majorHAnsi" w:cstheme="majorHAnsi"/>
          <w:szCs w:val="24"/>
        </w:rPr>
        <w:t xml:space="preserve">, </w:t>
      </w:r>
      <w:r w:rsidR="00D67950" w:rsidRPr="005E5A91">
        <w:rPr>
          <w:rFonts w:asciiTheme="majorHAnsi" w:hAnsiTheme="majorHAnsi" w:cstheme="majorHAnsi"/>
          <w:szCs w:val="24"/>
        </w:rPr>
        <w:t>sisustamalla, päättämällä mitä syödään, osallistumalla ruuanlaittoon tai leivontaan sekä muihin yhteisiin asioihin. Kotona on omaa aikaa ja tilaa, oikeuksia ja velvollisuuksia</w:t>
      </w:r>
      <w:r w:rsidR="00E14D23" w:rsidRPr="005E5A91">
        <w:rPr>
          <w:rFonts w:asciiTheme="majorHAnsi" w:hAnsiTheme="majorHAnsi" w:cstheme="majorHAnsi"/>
          <w:szCs w:val="24"/>
        </w:rPr>
        <w:t xml:space="preserve">. </w:t>
      </w:r>
      <w:r w:rsidR="00F44940" w:rsidRPr="005E5A91">
        <w:rPr>
          <w:rFonts w:asciiTheme="majorHAnsi" w:hAnsiTheme="majorHAnsi" w:cstheme="majorHAnsi"/>
          <w:szCs w:val="24"/>
        </w:rPr>
        <w:t>Koti antaa tilaa</w:t>
      </w:r>
      <w:r w:rsidR="00D67950" w:rsidRPr="005E5A91">
        <w:rPr>
          <w:rFonts w:asciiTheme="majorHAnsi" w:hAnsiTheme="majorHAnsi" w:cstheme="majorHAnsi"/>
          <w:szCs w:val="24"/>
        </w:rPr>
        <w:t xml:space="preserve"> tukee ja kannustaa</w:t>
      </w:r>
      <w:r w:rsidR="00F44940" w:rsidRPr="005E5A91">
        <w:rPr>
          <w:rFonts w:asciiTheme="majorHAnsi" w:hAnsiTheme="majorHAnsi" w:cstheme="majorHAnsi"/>
          <w:szCs w:val="24"/>
        </w:rPr>
        <w:t>.</w:t>
      </w:r>
    </w:p>
    <w:p w14:paraId="6D407A28" w14:textId="77777777" w:rsidR="007D68E5" w:rsidRDefault="007D68E5" w:rsidP="005E3179">
      <w:pPr>
        <w:spacing w:after="0" w:line="360" w:lineRule="auto"/>
        <w:rPr>
          <w:rStyle w:val="Otsikko3Char"/>
          <w:rFonts w:asciiTheme="majorHAnsi" w:hAnsiTheme="majorHAnsi" w:cstheme="majorHAnsi"/>
        </w:rPr>
      </w:pPr>
    </w:p>
    <w:p w14:paraId="1B804ADF" w14:textId="6EC3EBF8" w:rsidR="00FA1C4E" w:rsidRPr="005E5A91" w:rsidRDefault="00F31C65" w:rsidP="005E3179">
      <w:pPr>
        <w:spacing w:after="0" w:line="360" w:lineRule="auto"/>
        <w:rPr>
          <w:rFonts w:asciiTheme="majorHAnsi" w:hAnsiTheme="majorHAnsi" w:cstheme="majorHAnsi"/>
          <w:szCs w:val="24"/>
        </w:rPr>
      </w:pPr>
      <w:bookmarkStart w:id="28" w:name="_Toc241606584"/>
      <w:r w:rsidRPr="005E5A91">
        <w:rPr>
          <w:rStyle w:val="Otsikko3Char"/>
          <w:rFonts w:asciiTheme="majorHAnsi" w:hAnsiTheme="majorHAnsi" w:cstheme="majorHAnsi"/>
        </w:rPr>
        <w:t>T</w:t>
      </w:r>
      <w:r w:rsidR="006A3FAE" w:rsidRPr="005E5A91">
        <w:rPr>
          <w:rStyle w:val="Otsikko3Char"/>
          <w:rFonts w:asciiTheme="majorHAnsi" w:hAnsiTheme="majorHAnsi" w:cstheme="majorHAnsi"/>
        </w:rPr>
        <w:t>asa-arvioi</w:t>
      </w:r>
      <w:r w:rsidR="00846BCC" w:rsidRPr="005E5A91">
        <w:rPr>
          <w:rStyle w:val="Otsikko3Char"/>
          <w:rFonts w:asciiTheme="majorHAnsi" w:hAnsiTheme="majorHAnsi" w:cstheme="majorHAnsi"/>
        </w:rPr>
        <w:t>nen yhteisöllisyys</w:t>
      </w:r>
      <w:bookmarkEnd w:id="28"/>
      <w:r w:rsidR="00FA1C4E" w:rsidRPr="005E5A91">
        <w:rPr>
          <w:rFonts w:asciiTheme="majorHAnsi" w:hAnsiTheme="majorHAnsi" w:cstheme="majorHAnsi"/>
          <w:szCs w:val="24"/>
        </w:rPr>
        <w:t xml:space="preserve">: </w:t>
      </w:r>
      <w:r w:rsidR="00FA1C4E" w:rsidRPr="005E5A91">
        <w:rPr>
          <w:rFonts w:asciiTheme="majorHAnsi" w:hAnsiTheme="majorHAnsi" w:cstheme="majorHAnsi"/>
        </w:rPr>
        <w:t>viittaa ihmisten väliseen yhteisölliseen toimintaan ja vuorovaikutukseen. Se kuvaa sitä, miten ihmiset tulevat yhteen ja muodostavat yhteisön, jossa he jakavat arvoja, normeja ja tavoitteita. Yhteisöllisyys voi ilmetä esimerkiksi yhteisöllisenä tekemisenä, tukemisena ja yhdessä tekemisenä.</w:t>
      </w:r>
      <w:r w:rsidR="00F3697C" w:rsidRPr="005E5A91">
        <w:rPr>
          <w:rFonts w:asciiTheme="majorHAnsi" w:hAnsiTheme="majorHAnsi" w:cstheme="majorHAnsi"/>
        </w:rPr>
        <w:t xml:space="preserve"> </w:t>
      </w:r>
      <w:r w:rsidR="00FA1C4E" w:rsidRPr="005E5A91">
        <w:rPr>
          <w:rFonts w:asciiTheme="majorHAnsi" w:hAnsiTheme="majorHAnsi" w:cstheme="majorHAnsi"/>
          <w:szCs w:val="24"/>
        </w:rPr>
        <w:t>Yhteisöllisyys voi syntyä esimerkiksi saman harrastuksen, uskonnon, koulutuksen tai asuinalueen kautta. Se voi myös syntyä yhteisten tavoitteiden ja arvojen kautta, jotka yhdistävät ihmisiä. Yhteisöllisyys voi tuoda ihmisille tunnetta kuulumisesta ja yhteenkuuluvuudesta, sekä tarjota tukea ja apua vaikeina hetkinä.</w:t>
      </w:r>
      <w:r w:rsidR="00DC6852" w:rsidRPr="005E5A91">
        <w:rPr>
          <w:rFonts w:asciiTheme="majorHAnsi" w:hAnsiTheme="majorHAnsi" w:cstheme="majorHAnsi"/>
          <w:szCs w:val="24"/>
        </w:rPr>
        <w:t xml:space="preserve"> Yhteisöllisyys voi myös edistää ihmisten hyvinvointia ja terveyttä, sillä se voi vähentää yksinäisyyttä ja lisätä sosiaalista tukea. Yhteisöllisyys voi myös edistää yhteistyötä ja yhteisen hyvän tavoittelua, sekä luoda mahdollisuuksia uusille ystävyyssuhteille ja verkostoille.</w:t>
      </w:r>
    </w:p>
    <w:p w14:paraId="2B04C794" w14:textId="77777777" w:rsidR="007D68E5" w:rsidRDefault="007D68E5" w:rsidP="005E3179">
      <w:pPr>
        <w:spacing w:after="0" w:line="360" w:lineRule="auto"/>
        <w:rPr>
          <w:rStyle w:val="Otsikko3Char"/>
          <w:rFonts w:asciiTheme="majorHAnsi" w:hAnsiTheme="majorHAnsi" w:cstheme="majorHAnsi"/>
        </w:rPr>
      </w:pPr>
    </w:p>
    <w:p w14:paraId="3BC94DC2" w14:textId="5D9B547A" w:rsidR="001A04D2" w:rsidRPr="005E5A91" w:rsidRDefault="00DC6852" w:rsidP="005E3179">
      <w:pPr>
        <w:spacing w:after="0" w:line="360" w:lineRule="auto"/>
        <w:rPr>
          <w:rFonts w:asciiTheme="majorHAnsi" w:hAnsiTheme="majorHAnsi" w:cstheme="majorHAnsi"/>
          <w:szCs w:val="24"/>
        </w:rPr>
      </w:pPr>
      <w:bookmarkStart w:id="29" w:name="_Toc241606585"/>
      <w:r w:rsidRPr="005E5A91">
        <w:rPr>
          <w:rStyle w:val="Otsikko3Char"/>
          <w:rFonts w:asciiTheme="majorHAnsi" w:hAnsiTheme="majorHAnsi" w:cstheme="majorHAnsi"/>
        </w:rPr>
        <w:t>V</w:t>
      </w:r>
      <w:r w:rsidR="00846BCC" w:rsidRPr="005E5A91">
        <w:rPr>
          <w:rStyle w:val="Otsikko3Char"/>
          <w:rFonts w:asciiTheme="majorHAnsi" w:hAnsiTheme="majorHAnsi" w:cstheme="majorHAnsi"/>
        </w:rPr>
        <w:t>iihtyvyys</w:t>
      </w:r>
      <w:bookmarkEnd w:id="29"/>
      <w:r w:rsidRPr="005E5A91">
        <w:rPr>
          <w:rFonts w:asciiTheme="majorHAnsi" w:hAnsiTheme="majorHAnsi" w:cstheme="majorHAnsi"/>
          <w:b/>
          <w:bCs/>
          <w:szCs w:val="24"/>
        </w:rPr>
        <w:t>:</w:t>
      </w:r>
      <w:r w:rsidR="00CC2CFB" w:rsidRPr="005E5A91">
        <w:rPr>
          <w:rFonts w:asciiTheme="majorHAnsi" w:hAnsiTheme="majorHAnsi" w:cstheme="majorHAnsi"/>
          <w:color w:val="222222"/>
          <w:sz w:val="27"/>
          <w:szCs w:val="27"/>
          <w:shd w:val="clear" w:color="auto" w:fill="F5F5F7"/>
        </w:rPr>
        <w:t xml:space="preserve"> </w:t>
      </w:r>
      <w:r w:rsidR="00CC2CFB" w:rsidRPr="005E5A91">
        <w:rPr>
          <w:rFonts w:asciiTheme="majorHAnsi" w:hAnsiTheme="majorHAnsi" w:cstheme="majorHAnsi"/>
          <w:szCs w:val="24"/>
        </w:rPr>
        <w:t>ominaisuus, joka tekee paikasta miellyttävän ja mukavan</w:t>
      </w:r>
      <w:r w:rsidR="001A04D2" w:rsidRPr="005E5A91">
        <w:rPr>
          <w:rFonts w:asciiTheme="majorHAnsi" w:hAnsiTheme="majorHAnsi" w:cstheme="majorHAnsi"/>
          <w:szCs w:val="24"/>
        </w:rPr>
        <w:t>, kodikkuus, mukavuus, kotoisuus, mielihyvä, ilo.</w:t>
      </w:r>
      <w:r w:rsidR="00387C97" w:rsidRPr="005E5A91">
        <w:rPr>
          <w:rFonts w:asciiTheme="majorHAnsi" w:hAnsiTheme="majorHAnsi" w:cstheme="majorHAnsi"/>
          <w:szCs w:val="24"/>
        </w:rPr>
        <w:t xml:space="preserve"> </w:t>
      </w:r>
      <w:r w:rsidR="001A04D2" w:rsidRPr="005E5A91">
        <w:rPr>
          <w:rFonts w:asciiTheme="majorHAnsi" w:hAnsiTheme="majorHAnsi" w:cstheme="majorHAnsi"/>
          <w:szCs w:val="24"/>
        </w:rPr>
        <w:t>Viihtyisyys</w:t>
      </w:r>
      <w:r w:rsidR="00387C97" w:rsidRPr="005E5A91">
        <w:rPr>
          <w:rFonts w:asciiTheme="majorHAnsi" w:hAnsiTheme="majorHAnsi" w:cstheme="majorHAnsi"/>
          <w:szCs w:val="24"/>
        </w:rPr>
        <w:t xml:space="preserve"> </w:t>
      </w:r>
      <w:r w:rsidR="001A04D2" w:rsidRPr="005E5A91">
        <w:rPr>
          <w:rFonts w:asciiTheme="majorHAnsi" w:hAnsiTheme="majorHAnsi" w:cstheme="majorHAnsi"/>
          <w:szCs w:val="24"/>
        </w:rPr>
        <w:t>on kodin tärkeä ominaisuus.</w:t>
      </w:r>
      <w:r w:rsidR="00846BCC" w:rsidRPr="005E5A91">
        <w:rPr>
          <w:rFonts w:asciiTheme="majorHAnsi" w:hAnsiTheme="majorHAnsi" w:cstheme="majorHAnsi"/>
          <w:szCs w:val="24"/>
        </w:rPr>
        <w:t xml:space="preserve"> </w:t>
      </w:r>
    </w:p>
    <w:p w14:paraId="58C5A86A" w14:textId="77777777" w:rsidR="00F644BF" w:rsidRPr="005E5A91" w:rsidRDefault="00F644BF" w:rsidP="00A62EA1">
      <w:pPr>
        <w:spacing w:line="360" w:lineRule="auto"/>
        <w:rPr>
          <w:rFonts w:asciiTheme="majorHAnsi" w:hAnsiTheme="majorHAnsi" w:cstheme="majorHAnsi"/>
          <w:szCs w:val="24"/>
        </w:rPr>
      </w:pPr>
    </w:p>
    <w:p w14:paraId="24B688AB" w14:textId="77777777" w:rsidR="00F644BF" w:rsidRPr="005E5A91" w:rsidRDefault="00F644BF" w:rsidP="00A62EA1">
      <w:pPr>
        <w:spacing w:line="360" w:lineRule="auto"/>
        <w:rPr>
          <w:rFonts w:asciiTheme="majorHAnsi" w:hAnsiTheme="majorHAnsi" w:cstheme="majorHAnsi"/>
          <w:szCs w:val="24"/>
        </w:rPr>
        <w:sectPr w:rsidR="00F644BF" w:rsidRPr="005E5A91" w:rsidSect="00B20D40">
          <w:headerReference w:type="default" r:id="rId24"/>
          <w:footerReference w:type="default" r:id="rId25"/>
          <w:headerReference w:type="first" r:id="rId26"/>
          <w:pgSz w:w="11906" w:h="16838"/>
          <w:pgMar w:top="1418" w:right="1134" w:bottom="1418" w:left="1134" w:header="709" w:footer="709" w:gutter="0"/>
          <w:pgNumType w:start="0"/>
          <w:cols w:space="708"/>
          <w:titlePg/>
          <w:docGrid w:linePitch="360"/>
        </w:sectPr>
      </w:pPr>
    </w:p>
    <w:p w14:paraId="49038E62" w14:textId="4BC1B724" w:rsidR="00DB04D1" w:rsidRPr="005E5A91" w:rsidRDefault="00DB04D1" w:rsidP="00A6498E">
      <w:pPr>
        <w:pStyle w:val="Otsikko1"/>
        <w:numPr>
          <w:ilvl w:val="0"/>
          <w:numId w:val="2"/>
        </w:numPr>
        <w:rPr>
          <w:rFonts w:asciiTheme="majorHAnsi" w:hAnsiTheme="majorHAnsi" w:cstheme="majorHAnsi"/>
          <w:sz w:val="28"/>
          <w:szCs w:val="28"/>
        </w:rPr>
      </w:pPr>
      <w:bookmarkStart w:id="30" w:name="_Toc241606586"/>
      <w:r w:rsidRPr="005E5A91">
        <w:rPr>
          <w:rFonts w:asciiTheme="majorHAnsi" w:hAnsiTheme="majorHAnsi" w:cstheme="majorHAnsi"/>
          <w:sz w:val="28"/>
          <w:szCs w:val="28"/>
        </w:rPr>
        <w:lastRenderedPageBreak/>
        <w:t>OMAVALVONTASUUNNITELMAN LAATIMINEN</w:t>
      </w:r>
      <w:bookmarkEnd w:id="30"/>
    </w:p>
    <w:p w14:paraId="0ADB4AA4" w14:textId="71694AE2" w:rsidR="005B56DF" w:rsidRPr="005E5A91" w:rsidRDefault="00DB04D1" w:rsidP="00A62EA1">
      <w:pPr>
        <w:spacing w:line="360" w:lineRule="auto"/>
        <w:rPr>
          <w:rFonts w:asciiTheme="majorHAnsi" w:hAnsiTheme="majorHAnsi" w:cstheme="majorHAnsi"/>
          <w:szCs w:val="24"/>
        </w:rPr>
      </w:pPr>
      <w:r w:rsidRPr="005E5A91">
        <w:rPr>
          <w:rFonts w:asciiTheme="majorHAnsi" w:hAnsiTheme="majorHAnsi" w:cstheme="majorHAnsi"/>
          <w:szCs w:val="24"/>
        </w:rPr>
        <w:t>Omavalvontasuunnitelma laaditaan toimintayksikön/palvelusta vastaavan esimiehen ja henkilökunnan yhteistyönä. Omavalvonnan eri osa-alueilla on myös omat vastuuhenkilöt. Omavalvonnan suunnitteluun voivat osallistua myös asiakkaat mahdollisuuksiensa mukaan</w:t>
      </w:r>
      <w:r w:rsidR="00951E49" w:rsidRPr="005E5A91">
        <w:rPr>
          <w:rFonts w:asciiTheme="majorHAnsi" w:hAnsiTheme="majorHAnsi" w:cstheme="majorHAnsi"/>
          <w:szCs w:val="24"/>
        </w:rPr>
        <w:t>.</w:t>
      </w:r>
    </w:p>
    <w:p w14:paraId="22C78631" w14:textId="5E3527BF" w:rsidR="005B56DF" w:rsidRPr="005E5A91" w:rsidRDefault="00C376BD" w:rsidP="00C376BD">
      <w:pPr>
        <w:pStyle w:val="Otsikko2"/>
        <w:rPr>
          <w:rFonts w:asciiTheme="majorHAnsi" w:hAnsiTheme="majorHAnsi" w:cstheme="majorHAnsi"/>
        </w:rPr>
      </w:pPr>
      <w:bookmarkStart w:id="31" w:name="_Toc241606587"/>
      <w:r w:rsidRPr="005E5A91">
        <w:rPr>
          <w:rFonts w:asciiTheme="majorHAnsi" w:hAnsiTheme="majorHAnsi" w:cstheme="majorHAnsi"/>
        </w:rPr>
        <w:t xml:space="preserve">3.1 </w:t>
      </w:r>
      <w:r w:rsidR="00DB04D1" w:rsidRPr="005E5A91">
        <w:rPr>
          <w:rFonts w:asciiTheme="majorHAnsi" w:hAnsiTheme="majorHAnsi" w:cstheme="majorHAnsi"/>
        </w:rPr>
        <w:t>Ketkä ovat osallistuneet omavalvonnan suunnitteluun?</w:t>
      </w:r>
      <w:bookmarkEnd w:id="31"/>
    </w:p>
    <w:p w14:paraId="6307951A" w14:textId="45637978" w:rsidR="001D30F7" w:rsidRPr="005E5A91" w:rsidRDefault="00951E49" w:rsidP="00A62EA1">
      <w:pPr>
        <w:spacing w:line="360" w:lineRule="auto"/>
        <w:rPr>
          <w:rFonts w:asciiTheme="majorHAnsi" w:hAnsiTheme="majorHAnsi" w:cstheme="majorHAnsi"/>
          <w:szCs w:val="24"/>
        </w:rPr>
      </w:pPr>
      <w:r w:rsidRPr="005E5A91">
        <w:rPr>
          <w:rFonts w:asciiTheme="majorHAnsi" w:hAnsiTheme="majorHAnsi" w:cstheme="majorHAnsi"/>
          <w:szCs w:val="24"/>
        </w:rPr>
        <w:t xml:space="preserve">Yksikön vastuu henkilö </w:t>
      </w:r>
      <w:r w:rsidR="005B56DF" w:rsidRPr="005E5A91">
        <w:rPr>
          <w:rFonts w:asciiTheme="majorHAnsi" w:hAnsiTheme="majorHAnsi" w:cstheme="majorHAnsi"/>
          <w:szCs w:val="24"/>
        </w:rPr>
        <w:t>Liisi</w:t>
      </w:r>
      <w:r w:rsidR="00DB04D1" w:rsidRPr="005E5A91">
        <w:rPr>
          <w:rFonts w:asciiTheme="majorHAnsi" w:hAnsiTheme="majorHAnsi" w:cstheme="majorHAnsi"/>
          <w:szCs w:val="24"/>
        </w:rPr>
        <w:t xml:space="preserve"> Astala, </w:t>
      </w:r>
      <w:r w:rsidRPr="005E5A91">
        <w:rPr>
          <w:rFonts w:asciiTheme="majorHAnsi" w:hAnsiTheme="majorHAnsi" w:cstheme="majorHAnsi"/>
          <w:szCs w:val="24"/>
        </w:rPr>
        <w:t xml:space="preserve">Lähiesimies </w:t>
      </w:r>
      <w:r w:rsidR="005F187B" w:rsidRPr="005E5A91">
        <w:rPr>
          <w:rFonts w:asciiTheme="majorHAnsi" w:hAnsiTheme="majorHAnsi" w:cstheme="majorHAnsi"/>
          <w:szCs w:val="24"/>
        </w:rPr>
        <w:t xml:space="preserve">Tiina Vartiainen, </w:t>
      </w:r>
      <w:r w:rsidR="006A2FFB" w:rsidRPr="005E5A91">
        <w:rPr>
          <w:rFonts w:asciiTheme="majorHAnsi" w:hAnsiTheme="majorHAnsi" w:cstheme="majorHAnsi"/>
          <w:szCs w:val="24"/>
        </w:rPr>
        <w:t xml:space="preserve">Taloushallinnosta ja it asioiden vastaava </w:t>
      </w:r>
      <w:r w:rsidR="005F187B" w:rsidRPr="005E5A91">
        <w:rPr>
          <w:rFonts w:asciiTheme="majorHAnsi" w:hAnsiTheme="majorHAnsi" w:cstheme="majorHAnsi"/>
          <w:szCs w:val="24"/>
        </w:rPr>
        <w:t xml:space="preserve">Kalle </w:t>
      </w:r>
      <w:r w:rsidR="00DB04D1" w:rsidRPr="005E5A91">
        <w:rPr>
          <w:rFonts w:asciiTheme="majorHAnsi" w:hAnsiTheme="majorHAnsi" w:cstheme="majorHAnsi"/>
          <w:szCs w:val="24"/>
        </w:rPr>
        <w:t xml:space="preserve">Astala, </w:t>
      </w:r>
      <w:r w:rsidR="006A2FFB" w:rsidRPr="005E5A91">
        <w:rPr>
          <w:rFonts w:asciiTheme="majorHAnsi" w:hAnsiTheme="majorHAnsi" w:cstheme="majorHAnsi"/>
          <w:szCs w:val="24"/>
        </w:rPr>
        <w:t>Työsuhteessa oleva henkilökunta</w:t>
      </w:r>
      <w:r w:rsidR="00B401E5" w:rsidRPr="005E5A91">
        <w:rPr>
          <w:rFonts w:asciiTheme="majorHAnsi" w:hAnsiTheme="majorHAnsi" w:cstheme="majorHAnsi"/>
          <w:szCs w:val="24"/>
        </w:rPr>
        <w:t>.</w:t>
      </w:r>
    </w:p>
    <w:p w14:paraId="5F864AC1" w14:textId="2E2B4BCC" w:rsidR="007E7DC6" w:rsidRPr="005E5A91" w:rsidRDefault="00C376BD" w:rsidP="00C376BD">
      <w:pPr>
        <w:pStyle w:val="Otsikko2"/>
        <w:rPr>
          <w:rFonts w:asciiTheme="majorHAnsi" w:hAnsiTheme="majorHAnsi" w:cstheme="majorHAnsi"/>
        </w:rPr>
      </w:pPr>
      <w:bookmarkStart w:id="32" w:name="_Toc241606588"/>
      <w:r w:rsidRPr="005E5A91">
        <w:rPr>
          <w:rFonts w:asciiTheme="majorHAnsi" w:hAnsiTheme="majorHAnsi" w:cstheme="majorHAnsi"/>
        </w:rPr>
        <w:t xml:space="preserve">3.2 </w:t>
      </w:r>
      <w:r w:rsidR="00DB04D1" w:rsidRPr="005E5A91">
        <w:rPr>
          <w:rFonts w:asciiTheme="majorHAnsi" w:hAnsiTheme="majorHAnsi" w:cstheme="majorHAnsi"/>
        </w:rPr>
        <w:t>Kuka vastaa omavalvonnan suunnittelusta ja seurannasta</w:t>
      </w:r>
      <w:r w:rsidR="007E7DC6" w:rsidRPr="005E5A91">
        <w:rPr>
          <w:rFonts w:asciiTheme="majorHAnsi" w:hAnsiTheme="majorHAnsi" w:cstheme="majorHAnsi"/>
        </w:rPr>
        <w:t>?</w:t>
      </w:r>
      <w:bookmarkEnd w:id="32"/>
    </w:p>
    <w:p w14:paraId="583DB00D" w14:textId="5A144AA4" w:rsidR="001912BE" w:rsidRPr="005E5A91" w:rsidRDefault="00805EF8" w:rsidP="00A62EA1">
      <w:pPr>
        <w:spacing w:line="360" w:lineRule="auto"/>
        <w:rPr>
          <w:rFonts w:asciiTheme="majorHAnsi" w:hAnsiTheme="majorHAnsi" w:cstheme="majorHAnsi"/>
          <w:szCs w:val="24"/>
        </w:rPr>
      </w:pPr>
      <w:r w:rsidRPr="005E5A91">
        <w:rPr>
          <w:rFonts w:asciiTheme="majorHAnsi" w:hAnsiTheme="majorHAnsi" w:cstheme="majorHAnsi"/>
          <w:szCs w:val="24"/>
        </w:rPr>
        <w:t xml:space="preserve">Liisi Astala </w:t>
      </w:r>
      <w:r w:rsidR="00DB04D1" w:rsidRPr="005E5A91">
        <w:rPr>
          <w:rFonts w:asciiTheme="majorHAnsi" w:hAnsiTheme="majorHAnsi" w:cstheme="majorHAnsi"/>
          <w:szCs w:val="24"/>
        </w:rPr>
        <w:t>toiminnan vastuuhenkilö p. 040</w:t>
      </w:r>
      <w:r w:rsidRPr="005E5A91">
        <w:rPr>
          <w:rFonts w:asciiTheme="majorHAnsi" w:hAnsiTheme="majorHAnsi" w:cstheme="majorHAnsi"/>
          <w:szCs w:val="24"/>
        </w:rPr>
        <w:t>0508825</w:t>
      </w:r>
      <w:r w:rsidR="00615825" w:rsidRPr="005E5A91">
        <w:rPr>
          <w:rFonts w:asciiTheme="majorHAnsi" w:hAnsiTheme="majorHAnsi" w:cstheme="majorHAnsi"/>
          <w:szCs w:val="24"/>
        </w:rPr>
        <w:t xml:space="preserve">, </w:t>
      </w:r>
      <w:r w:rsidR="00B401E5" w:rsidRPr="005E5A91">
        <w:rPr>
          <w:rFonts w:asciiTheme="majorHAnsi" w:hAnsiTheme="majorHAnsi" w:cstheme="majorHAnsi"/>
          <w:szCs w:val="24"/>
        </w:rPr>
        <w:t>Lähiesihenkilö Tiina Vartiainen</w:t>
      </w:r>
      <w:r w:rsidR="00CF0369" w:rsidRPr="005E5A91">
        <w:rPr>
          <w:rFonts w:asciiTheme="majorHAnsi" w:hAnsiTheme="majorHAnsi" w:cstheme="majorHAnsi"/>
          <w:szCs w:val="24"/>
        </w:rPr>
        <w:t xml:space="preserve">, </w:t>
      </w:r>
      <w:r w:rsidR="00B401E5" w:rsidRPr="005E5A91">
        <w:rPr>
          <w:rFonts w:asciiTheme="majorHAnsi" w:hAnsiTheme="majorHAnsi" w:cstheme="majorHAnsi"/>
          <w:szCs w:val="24"/>
        </w:rPr>
        <w:t xml:space="preserve">Työsuhteessa oleva henkilökunta </w:t>
      </w:r>
      <w:r w:rsidR="00CF0369" w:rsidRPr="005E5A91">
        <w:rPr>
          <w:rFonts w:asciiTheme="majorHAnsi" w:hAnsiTheme="majorHAnsi" w:cstheme="majorHAnsi"/>
          <w:szCs w:val="24"/>
        </w:rPr>
        <w:t xml:space="preserve">tarkastaa </w:t>
      </w:r>
      <w:r w:rsidR="00E9280F" w:rsidRPr="005E5A91">
        <w:rPr>
          <w:rFonts w:asciiTheme="majorHAnsi" w:hAnsiTheme="majorHAnsi" w:cstheme="majorHAnsi"/>
          <w:szCs w:val="24"/>
        </w:rPr>
        <w:t>kuukausittain</w:t>
      </w:r>
      <w:r w:rsidR="00CF0369" w:rsidRPr="005E5A91">
        <w:rPr>
          <w:rFonts w:asciiTheme="majorHAnsi" w:hAnsiTheme="majorHAnsi" w:cstheme="majorHAnsi"/>
          <w:szCs w:val="24"/>
        </w:rPr>
        <w:t xml:space="preserve"> omavalvonnan tarkastuslista mukaisesti.</w:t>
      </w:r>
    </w:p>
    <w:p w14:paraId="4949B9D0" w14:textId="2F2D6FEC" w:rsidR="001912BE" w:rsidRPr="005E5A91" w:rsidRDefault="00C376BD" w:rsidP="00C376BD">
      <w:pPr>
        <w:pStyle w:val="Otsikko2"/>
        <w:rPr>
          <w:rFonts w:asciiTheme="majorHAnsi" w:hAnsiTheme="majorHAnsi" w:cstheme="majorHAnsi"/>
        </w:rPr>
      </w:pPr>
      <w:bookmarkStart w:id="33" w:name="_Toc241606589"/>
      <w:r w:rsidRPr="005E5A91">
        <w:rPr>
          <w:rFonts w:asciiTheme="majorHAnsi" w:hAnsiTheme="majorHAnsi" w:cstheme="majorHAnsi"/>
        </w:rPr>
        <w:t xml:space="preserve">3.3 </w:t>
      </w:r>
      <w:r w:rsidR="00DB04D1" w:rsidRPr="005E5A91">
        <w:rPr>
          <w:rFonts w:asciiTheme="majorHAnsi" w:hAnsiTheme="majorHAnsi" w:cstheme="majorHAnsi"/>
        </w:rPr>
        <w:t>Omavalvontasuunnitelman seuranta</w:t>
      </w:r>
      <w:bookmarkEnd w:id="33"/>
    </w:p>
    <w:p w14:paraId="4B1C7437" w14:textId="75706C40" w:rsidR="000E292B" w:rsidRPr="005E5A91" w:rsidRDefault="00DB04D1" w:rsidP="00872EA1">
      <w:pPr>
        <w:spacing w:after="0" w:line="360" w:lineRule="auto"/>
        <w:rPr>
          <w:rFonts w:asciiTheme="majorHAnsi" w:hAnsiTheme="majorHAnsi" w:cstheme="majorHAnsi"/>
          <w:szCs w:val="24"/>
        </w:rPr>
      </w:pPr>
      <w:r w:rsidRPr="005E5A91">
        <w:rPr>
          <w:rFonts w:asciiTheme="majorHAnsi" w:hAnsiTheme="majorHAnsi" w:cstheme="majorHAnsi"/>
          <w:szCs w:val="24"/>
        </w:rPr>
        <w:t xml:space="preserve">Omavalvontasuunnitelma päivitetään, kun toiminnassa tapahtuu palvelun laatuun, seurantaan ja asiakasturvallisuuteen liittyviä muutoksia. </w:t>
      </w:r>
      <w:r w:rsidR="00D01105" w:rsidRPr="005E5A91">
        <w:rPr>
          <w:rFonts w:asciiTheme="majorHAnsi" w:hAnsiTheme="majorHAnsi" w:cstheme="majorHAnsi"/>
          <w:szCs w:val="24"/>
        </w:rPr>
        <w:t xml:space="preserve">Neljännes vuosittain </w:t>
      </w:r>
      <w:r w:rsidR="004F115F" w:rsidRPr="005E5A91">
        <w:rPr>
          <w:rFonts w:asciiTheme="majorHAnsi" w:hAnsiTheme="majorHAnsi" w:cstheme="majorHAnsi"/>
          <w:szCs w:val="24"/>
        </w:rPr>
        <w:t xml:space="preserve">tarkastellaan </w:t>
      </w:r>
      <w:r w:rsidR="00650041" w:rsidRPr="005E5A91">
        <w:rPr>
          <w:rFonts w:asciiTheme="majorHAnsi" w:hAnsiTheme="majorHAnsi" w:cstheme="majorHAnsi"/>
          <w:szCs w:val="24"/>
        </w:rPr>
        <w:t>omavalvonnan osa alueita</w:t>
      </w:r>
      <w:r w:rsidR="0017359F" w:rsidRPr="005E5A91">
        <w:rPr>
          <w:rFonts w:asciiTheme="majorHAnsi" w:hAnsiTheme="majorHAnsi" w:cstheme="majorHAnsi"/>
          <w:szCs w:val="24"/>
        </w:rPr>
        <w:t xml:space="preserve"> tarkastuslistan pohjalta</w:t>
      </w:r>
      <w:r w:rsidR="00996FFC" w:rsidRPr="005E5A91">
        <w:rPr>
          <w:rFonts w:asciiTheme="majorHAnsi" w:hAnsiTheme="majorHAnsi" w:cstheme="majorHAnsi"/>
          <w:szCs w:val="24"/>
        </w:rPr>
        <w:t>.</w:t>
      </w:r>
      <w:r w:rsidR="00283D13" w:rsidRPr="005E5A91">
        <w:rPr>
          <w:rFonts w:asciiTheme="majorHAnsi" w:hAnsiTheme="majorHAnsi" w:cstheme="majorHAnsi"/>
          <w:szCs w:val="24"/>
        </w:rPr>
        <w:t xml:space="preserve"> </w:t>
      </w:r>
      <w:r w:rsidR="00722E30" w:rsidRPr="005E5A91">
        <w:rPr>
          <w:rFonts w:asciiTheme="majorHAnsi" w:hAnsiTheme="majorHAnsi" w:cstheme="majorHAnsi"/>
          <w:szCs w:val="24"/>
        </w:rPr>
        <w:t xml:space="preserve">Työsuhteessa oleva henkilökunta tarkastaa </w:t>
      </w:r>
      <w:r w:rsidR="00D76C25" w:rsidRPr="005E5A91">
        <w:rPr>
          <w:rFonts w:asciiTheme="majorHAnsi" w:hAnsiTheme="majorHAnsi" w:cstheme="majorHAnsi"/>
          <w:szCs w:val="24"/>
        </w:rPr>
        <w:t>kuukausittain</w:t>
      </w:r>
      <w:r w:rsidR="00722E30" w:rsidRPr="005E5A91">
        <w:rPr>
          <w:rFonts w:asciiTheme="majorHAnsi" w:hAnsiTheme="majorHAnsi" w:cstheme="majorHAnsi"/>
          <w:szCs w:val="24"/>
        </w:rPr>
        <w:t xml:space="preserve"> omaval</w:t>
      </w:r>
      <w:r w:rsidR="008B57FB" w:rsidRPr="005E5A91">
        <w:rPr>
          <w:rFonts w:asciiTheme="majorHAnsi" w:hAnsiTheme="majorHAnsi" w:cstheme="majorHAnsi"/>
          <w:szCs w:val="24"/>
        </w:rPr>
        <w:t>v</w:t>
      </w:r>
      <w:r w:rsidR="00722E30" w:rsidRPr="005E5A91">
        <w:rPr>
          <w:rFonts w:asciiTheme="majorHAnsi" w:hAnsiTheme="majorHAnsi" w:cstheme="majorHAnsi"/>
          <w:szCs w:val="24"/>
        </w:rPr>
        <w:t xml:space="preserve">onnan tarkastuslistan avulla toiminnan ja palveluiden </w:t>
      </w:r>
      <w:r w:rsidR="00283D13" w:rsidRPr="005E5A91">
        <w:rPr>
          <w:rFonts w:asciiTheme="majorHAnsi" w:hAnsiTheme="majorHAnsi" w:cstheme="majorHAnsi"/>
          <w:szCs w:val="24"/>
        </w:rPr>
        <w:t>asianmukaisuuden</w:t>
      </w:r>
      <w:r w:rsidR="00AA50D7" w:rsidRPr="005E5A91">
        <w:rPr>
          <w:rFonts w:asciiTheme="majorHAnsi" w:hAnsiTheme="majorHAnsi" w:cstheme="majorHAnsi"/>
          <w:szCs w:val="24"/>
        </w:rPr>
        <w:t>.</w:t>
      </w:r>
      <w:r w:rsidR="00283D13" w:rsidRPr="005E5A91">
        <w:rPr>
          <w:rFonts w:asciiTheme="majorHAnsi" w:hAnsiTheme="majorHAnsi" w:cstheme="majorHAnsi"/>
          <w:szCs w:val="24"/>
        </w:rPr>
        <w:t xml:space="preserve"> </w:t>
      </w:r>
      <w:r w:rsidRPr="005E5A91">
        <w:rPr>
          <w:rFonts w:asciiTheme="majorHAnsi" w:hAnsiTheme="majorHAnsi" w:cstheme="majorHAnsi"/>
          <w:szCs w:val="24"/>
        </w:rPr>
        <w:t>Päivittäin henkilökunta osallistuu valvontaa osaltaan tehdessään päivittäisten töiden lomassa tapahtuvaa valvontaa</w:t>
      </w:r>
      <w:r w:rsidR="007C6CD0" w:rsidRPr="005E5A91">
        <w:rPr>
          <w:rFonts w:asciiTheme="majorHAnsi" w:hAnsiTheme="majorHAnsi" w:cstheme="majorHAnsi"/>
          <w:szCs w:val="24"/>
        </w:rPr>
        <w:t>. Kalenteri merkinnät toimivat valvonna</w:t>
      </w:r>
      <w:r w:rsidR="001E05E0" w:rsidRPr="005E5A91">
        <w:rPr>
          <w:rFonts w:asciiTheme="majorHAnsi" w:hAnsiTheme="majorHAnsi" w:cstheme="majorHAnsi"/>
          <w:szCs w:val="24"/>
        </w:rPr>
        <w:t>n</w:t>
      </w:r>
      <w:r w:rsidR="007C6CD0" w:rsidRPr="005E5A91">
        <w:rPr>
          <w:rFonts w:asciiTheme="majorHAnsi" w:hAnsiTheme="majorHAnsi" w:cstheme="majorHAnsi"/>
          <w:szCs w:val="24"/>
        </w:rPr>
        <w:t xml:space="preserve"> työkaluna ja erilaiset </w:t>
      </w:r>
      <w:r w:rsidR="001E05E0" w:rsidRPr="005E5A91">
        <w:rPr>
          <w:rFonts w:asciiTheme="majorHAnsi" w:hAnsiTheme="majorHAnsi" w:cstheme="majorHAnsi"/>
          <w:szCs w:val="24"/>
        </w:rPr>
        <w:t xml:space="preserve">säännölliset </w:t>
      </w:r>
      <w:r w:rsidR="007C6CD0" w:rsidRPr="005E5A91">
        <w:rPr>
          <w:rFonts w:asciiTheme="majorHAnsi" w:hAnsiTheme="majorHAnsi" w:cstheme="majorHAnsi"/>
          <w:szCs w:val="24"/>
        </w:rPr>
        <w:t>auditoinnit.</w:t>
      </w:r>
    </w:p>
    <w:p w14:paraId="1984E332" w14:textId="14054973" w:rsidR="005D3924" w:rsidRPr="005E5A91" w:rsidRDefault="00DB04D1" w:rsidP="00872EA1">
      <w:pPr>
        <w:spacing w:after="0" w:line="360" w:lineRule="auto"/>
        <w:rPr>
          <w:rFonts w:asciiTheme="majorHAnsi" w:hAnsiTheme="majorHAnsi" w:cstheme="majorHAnsi"/>
          <w:szCs w:val="24"/>
        </w:rPr>
      </w:pPr>
      <w:r w:rsidRPr="005E5A91">
        <w:rPr>
          <w:rFonts w:asciiTheme="majorHAnsi" w:hAnsiTheme="majorHAnsi" w:cstheme="majorHAnsi"/>
          <w:szCs w:val="24"/>
        </w:rPr>
        <w:t xml:space="preserve">Valvontakäynnit yksikköön </w:t>
      </w:r>
      <w:r w:rsidR="000E292B" w:rsidRPr="005E5A91">
        <w:rPr>
          <w:rFonts w:asciiTheme="majorHAnsi" w:hAnsiTheme="majorHAnsi" w:cstheme="majorHAnsi"/>
          <w:szCs w:val="24"/>
        </w:rPr>
        <w:t xml:space="preserve">tapahtuvat </w:t>
      </w:r>
      <w:r w:rsidR="002E6857" w:rsidRPr="005E5A91">
        <w:rPr>
          <w:rFonts w:asciiTheme="majorHAnsi" w:hAnsiTheme="majorHAnsi" w:cstheme="majorHAnsi"/>
          <w:szCs w:val="24"/>
        </w:rPr>
        <w:t xml:space="preserve">eri </w:t>
      </w:r>
      <w:r w:rsidR="000E292B" w:rsidRPr="005E5A91">
        <w:rPr>
          <w:rFonts w:asciiTheme="majorHAnsi" w:hAnsiTheme="majorHAnsi" w:cstheme="majorHAnsi"/>
          <w:szCs w:val="24"/>
        </w:rPr>
        <w:t>hyvinvointialueiden toime</w:t>
      </w:r>
      <w:r w:rsidR="002E6857" w:rsidRPr="005E5A91">
        <w:rPr>
          <w:rFonts w:asciiTheme="majorHAnsi" w:hAnsiTheme="majorHAnsi" w:cstheme="majorHAnsi"/>
          <w:szCs w:val="24"/>
        </w:rPr>
        <w:t>sta ilmoittamatta tai ilmoitettuna. V</w:t>
      </w:r>
      <w:r w:rsidRPr="005E5A91">
        <w:rPr>
          <w:rFonts w:asciiTheme="majorHAnsi" w:hAnsiTheme="majorHAnsi" w:cstheme="majorHAnsi"/>
          <w:szCs w:val="24"/>
        </w:rPr>
        <w:t>alvontakäynnillä tarkistetaan omavalvontasuunnitelma ja tarpeen mukaan valvontaraportissa korjaus- ja kehitysehdotuksia omavalvonnan toteuttamiseen.</w:t>
      </w:r>
      <w:r w:rsidR="00283D13" w:rsidRPr="005E5A91">
        <w:rPr>
          <w:rFonts w:asciiTheme="majorHAnsi" w:hAnsiTheme="majorHAnsi" w:cstheme="majorHAnsi"/>
          <w:szCs w:val="24"/>
        </w:rPr>
        <w:t xml:space="preserve"> </w:t>
      </w:r>
      <w:r w:rsidRPr="005E5A91">
        <w:rPr>
          <w:rFonts w:asciiTheme="majorHAnsi" w:hAnsiTheme="majorHAnsi" w:cstheme="majorHAnsi"/>
          <w:szCs w:val="24"/>
        </w:rPr>
        <w:t>Vuonna 20</w:t>
      </w:r>
      <w:r w:rsidR="00CB23A8" w:rsidRPr="005E5A91">
        <w:rPr>
          <w:rFonts w:asciiTheme="majorHAnsi" w:hAnsiTheme="majorHAnsi" w:cstheme="majorHAnsi"/>
          <w:szCs w:val="24"/>
        </w:rPr>
        <w:t>25</w:t>
      </w:r>
      <w:r w:rsidRPr="005E5A91">
        <w:rPr>
          <w:rFonts w:asciiTheme="majorHAnsi" w:hAnsiTheme="majorHAnsi" w:cstheme="majorHAnsi"/>
          <w:szCs w:val="24"/>
        </w:rPr>
        <w:t xml:space="preserve"> on toteutunut yksi ennalta ilmoittamaton valvontakäynti </w:t>
      </w:r>
      <w:r w:rsidR="00CB23A8" w:rsidRPr="005E5A91">
        <w:rPr>
          <w:rFonts w:asciiTheme="majorHAnsi" w:hAnsiTheme="majorHAnsi" w:cstheme="majorHAnsi"/>
          <w:szCs w:val="24"/>
        </w:rPr>
        <w:t>19.8.2025.</w:t>
      </w:r>
      <w:r w:rsidRPr="005E5A91">
        <w:rPr>
          <w:rFonts w:asciiTheme="majorHAnsi" w:hAnsiTheme="majorHAnsi" w:cstheme="majorHAnsi"/>
          <w:szCs w:val="24"/>
        </w:rPr>
        <w:t xml:space="preserve"> </w:t>
      </w:r>
      <w:r w:rsidR="00AA0044" w:rsidRPr="005E5A91">
        <w:rPr>
          <w:rFonts w:asciiTheme="majorHAnsi" w:hAnsiTheme="majorHAnsi" w:cstheme="majorHAnsi"/>
          <w:szCs w:val="24"/>
        </w:rPr>
        <w:t>Vuonna 2026 on tot</w:t>
      </w:r>
      <w:r w:rsidR="009030FA" w:rsidRPr="005E5A91">
        <w:rPr>
          <w:rFonts w:asciiTheme="majorHAnsi" w:hAnsiTheme="majorHAnsi" w:cstheme="majorHAnsi"/>
          <w:szCs w:val="24"/>
        </w:rPr>
        <w:t>e</w:t>
      </w:r>
      <w:r w:rsidR="00AA0044" w:rsidRPr="005E5A91">
        <w:rPr>
          <w:rFonts w:asciiTheme="majorHAnsi" w:hAnsiTheme="majorHAnsi" w:cstheme="majorHAnsi"/>
          <w:szCs w:val="24"/>
        </w:rPr>
        <w:t xml:space="preserve">utunut yksi ennalta ilmoittamaton </w:t>
      </w:r>
      <w:r w:rsidR="009030FA" w:rsidRPr="005E5A91">
        <w:rPr>
          <w:rFonts w:asciiTheme="majorHAnsi" w:hAnsiTheme="majorHAnsi" w:cstheme="majorHAnsi"/>
          <w:szCs w:val="24"/>
        </w:rPr>
        <w:t>valvonta</w:t>
      </w:r>
      <w:r w:rsidR="00AA0044" w:rsidRPr="005E5A91">
        <w:rPr>
          <w:rFonts w:asciiTheme="majorHAnsi" w:hAnsiTheme="majorHAnsi" w:cstheme="majorHAnsi"/>
          <w:szCs w:val="24"/>
        </w:rPr>
        <w:t xml:space="preserve">käynti </w:t>
      </w:r>
      <w:r w:rsidR="009030FA" w:rsidRPr="005E5A91">
        <w:rPr>
          <w:rFonts w:asciiTheme="majorHAnsi" w:hAnsiTheme="majorHAnsi" w:cstheme="majorHAnsi"/>
          <w:szCs w:val="24"/>
        </w:rPr>
        <w:t>27.8.2026.</w:t>
      </w:r>
    </w:p>
    <w:p w14:paraId="73370D18" w14:textId="0307E342" w:rsidR="005D3924" w:rsidRPr="005E5A91" w:rsidRDefault="00C376BD" w:rsidP="00C376BD">
      <w:pPr>
        <w:pStyle w:val="Otsikko2"/>
        <w:rPr>
          <w:rFonts w:asciiTheme="majorHAnsi" w:hAnsiTheme="majorHAnsi" w:cstheme="majorHAnsi"/>
        </w:rPr>
      </w:pPr>
      <w:bookmarkStart w:id="34" w:name="_Toc241606590"/>
      <w:r w:rsidRPr="005E5A91">
        <w:rPr>
          <w:rFonts w:asciiTheme="majorHAnsi" w:hAnsiTheme="majorHAnsi" w:cstheme="majorHAnsi"/>
        </w:rPr>
        <w:t xml:space="preserve">3.4 </w:t>
      </w:r>
      <w:r w:rsidR="00DB04D1" w:rsidRPr="005E5A91">
        <w:rPr>
          <w:rFonts w:asciiTheme="majorHAnsi" w:hAnsiTheme="majorHAnsi" w:cstheme="majorHAnsi"/>
        </w:rPr>
        <w:t>Omavalvontasuunnitelman julkisuus</w:t>
      </w:r>
      <w:bookmarkEnd w:id="34"/>
    </w:p>
    <w:p w14:paraId="0AB07800" w14:textId="52AF62B9" w:rsidR="00FF7A9F" w:rsidRPr="005E5A91" w:rsidRDefault="00DB04D1" w:rsidP="00872EA1">
      <w:pPr>
        <w:spacing w:after="0" w:line="360" w:lineRule="auto"/>
        <w:rPr>
          <w:rFonts w:asciiTheme="majorHAnsi" w:hAnsiTheme="majorHAnsi" w:cstheme="majorHAnsi"/>
          <w:szCs w:val="24"/>
        </w:rPr>
      </w:pPr>
      <w:r w:rsidRPr="005E5A91">
        <w:rPr>
          <w:rFonts w:asciiTheme="majorHAnsi" w:hAnsiTheme="majorHAnsi" w:cstheme="majorHAnsi"/>
          <w:szCs w:val="24"/>
        </w:rPr>
        <w:t xml:space="preserve">Omavalvontasuunnitelma löytyy yrityksen internet sivuilta, tulostettuna </w:t>
      </w:r>
      <w:r w:rsidR="005D3924" w:rsidRPr="005E5A91">
        <w:rPr>
          <w:rFonts w:asciiTheme="majorHAnsi" w:hAnsiTheme="majorHAnsi" w:cstheme="majorHAnsi"/>
          <w:szCs w:val="24"/>
        </w:rPr>
        <w:t xml:space="preserve">hoivakodin </w:t>
      </w:r>
      <w:r w:rsidR="00CE0727" w:rsidRPr="005E5A91">
        <w:rPr>
          <w:rFonts w:asciiTheme="majorHAnsi" w:hAnsiTheme="majorHAnsi" w:cstheme="majorHAnsi"/>
          <w:szCs w:val="24"/>
        </w:rPr>
        <w:t>ilmoitustaululta</w:t>
      </w:r>
      <w:r w:rsidR="009030FA" w:rsidRPr="005E5A91">
        <w:rPr>
          <w:rFonts w:asciiTheme="majorHAnsi" w:hAnsiTheme="majorHAnsi" w:cstheme="majorHAnsi"/>
          <w:szCs w:val="24"/>
        </w:rPr>
        <w:t>.</w:t>
      </w:r>
      <w:r w:rsidR="00283D13" w:rsidRPr="005E5A91">
        <w:rPr>
          <w:rFonts w:asciiTheme="majorHAnsi" w:hAnsiTheme="majorHAnsi" w:cstheme="majorHAnsi"/>
          <w:szCs w:val="24"/>
        </w:rPr>
        <w:t xml:space="preserve"> </w:t>
      </w:r>
      <w:r w:rsidRPr="005E5A91">
        <w:rPr>
          <w:rFonts w:asciiTheme="majorHAnsi" w:hAnsiTheme="majorHAnsi" w:cstheme="majorHAnsi"/>
          <w:szCs w:val="24"/>
        </w:rPr>
        <w:t>Ajan tasalla oleva omavalvontasuunnitelman on julkisesti nähtävänä yksikössä siten, että asiakkaat, omaiset</w:t>
      </w:r>
      <w:r w:rsidR="00E61458" w:rsidRPr="005E5A91">
        <w:rPr>
          <w:rFonts w:asciiTheme="majorHAnsi" w:hAnsiTheme="majorHAnsi" w:cstheme="majorHAnsi"/>
          <w:szCs w:val="24"/>
        </w:rPr>
        <w:t xml:space="preserve">, henkilöstö </w:t>
      </w:r>
      <w:r w:rsidRPr="005E5A91">
        <w:rPr>
          <w:rFonts w:asciiTheme="majorHAnsi" w:hAnsiTheme="majorHAnsi" w:cstheme="majorHAnsi"/>
          <w:szCs w:val="24"/>
        </w:rPr>
        <w:t>ja omavalvonnasta kiinnostuneet voivat helposti ja ilman erillistä pyyntöä tutustua siihen.</w:t>
      </w:r>
    </w:p>
    <w:p w14:paraId="4897E153" w14:textId="77777777" w:rsidR="00131A47" w:rsidRPr="005E5A91" w:rsidRDefault="00131A47" w:rsidP="00872EA1">
      <w:pPr>
        <w:spacing w:after="0" w:line="360" w:lineRule="auto"/>
        <w:rPr>
          <w:rFonts w:asciiTheme="majorHAnsi" w:hAnsiTheme="majorHAnsi" w:cstheme="majorHAnsi"/>
          <w:szCs w:val="24"/>
        </w:rPr>
        <w:sectPr w:rsidR="00131A47" w:rsidRPr="005E5A91" w:rsidSect="00AA2D13">
          <w:pgSz w:w="11906" w:h="16838"/>
          <w:pgMar w:top="1418" w:right="1134" w:bottom="1418" w:left="1134" w:header="709" w:footer="709" w:gutter="0"/>
          <w:pgNumType w:start="0"/>
          <w:cols w:space="708"/>
          <w:titlePg/>
          <w:docGrid w:linePitch="360"/>
        </w:sectPr>
      </w:pPr>
    </w:p>
    <w:p w14:paraId="1B4D7C54" w14:textId="5E5F4BA6" w:rsidR="006831A0" w:rsidRPr="005E5A91" w:rsidRDefault="00D31F1E" w:rsidP="00A6498E">
      <w:pPr>
        <w:pStyle w:val="Otsikko1"/>
        <w:numPr>
          <w:ilvl w:val="0"/>
          <w:numId w:val="2"/>
        </w:numPr>
        <w:rPr>
          <w:rFonts w:asciiTheme="majorHAnsi" w:hAnsiTheme="majorHAnsi" w:cstheme="majorHAnsi"/>
          <w:sz w:val="28"/>
          <w:szCs w:val="28"/>
        </w:rPr>
      </w:pPr>
      <w:bookmarkStart w:id="35" w:name="_Toc241606591"/>
      <w:r w:rsidRPr="005E5A91">
        <w:rPr>
          <w:rFonts w:asciiTheme="majorHAnsi" w:hAnsiTheme="majorHAnsi" w:cstheme="majorHAnsi"/>
          <w:sz w:val="28"/>
          <w:szCs w:val="28"/>
        </w:rPr>
        <w:lastRenderedPageBreak/>
        <w:t>A</w:t>
      </w:r>
      <w:r w:rsidR="00CE3530" w:rsidRPr="005E5A91">
        <w:rPr>
          <w:rFonts w:asciiTheme="majorHAnsi" w:hAnsiTheme="majorHAnsi" w:cstheme="majorHAnsi"/>
          <w:sz w:val="28"/>
          <w:szCs w:val="28"/>
        </w:rPr>
        <w:t>SIAKAS JA POTILASTURVALLISUUS</w:t>
      </w:r>
      <w:bookmarkEnd w:id="35"/>
    </w:p>
    <w:p w14:paraId="5C06A462" w14:textId="31392537" w:rsidR="002C1BFD" w:rsidRPr="005E5A91" w:rsidRDefault="00ED0B48" w:rsidP="0010587D">
      <w:pPr>
        <w:spacing w:after="0" w:line="360" w:lineRule="auto"/>
        <w:rPr>
          <w:rFonts w:asciiTheme="majorHAnsi" w:hAnsiTheme="majorHAnsi" w:cstheme="majorHAnsi"/>
          <w:szCs w:val="24"/>
        </w:rPr>
      </w:pPr>
      <w:r w:rsidRPr="005E5A91">
        <w:rPr>
          <w:rFonts w:asciiTheme="majorHAnsi" w:hAnsiTheme="majorHAnsi" w:cstheme="majorHAnsi"/>
          <w:szCs w:val="24"/>
        </w:rPr>
        <w:t>Asiakas- ja potilasturvallisuus tarkoittaa sosiaali- ja terveydenhuollon henkilöiden ja organisaatioiden periaatteita ja toimintoja, jotka</w:t>
      </w:r>
      <w:r w:rsidR="0010587D" w:rsidRPr="005E5A91">
        <w:rPr>
          <w:rFonts w:asciiTheme="majorHAnsi" w:hAnsiTheme="majorHAnsi" w:cstheme="majorHAnsi"/>
          <w:szCs w:val="24"/>
        </w:rPr>
        <w:t xml:space="preserve"> </w:t>
      </w:r>
      <w:r w:rsidRPr="005E5A91">
        <w:rPr>
          <w:rFonts w:asciiTheme="majorHAnsi" w:hAnsiTheme="majorHAnsi" w:cstheme="majorHAnsi"/>
          <w:szCs w:val="24"/>
        </w:rPr>
        <w:t>varmistavat hoidon ja palvelujen turvallisuuden sekä suojaavat asiakkaita ja potilaita vahingoittumasta.</w:t>
      </w:r>
      <w:r w:rsidR="0058544F" w:rsidRPr="005E5A91">
        <w:rPr>
          <w:rFonts w:asciiTheme="majorHAnsi" w:hAnsiTheme="majorHAnsi" w:cstheme="majorHAnsi"/>
          <w:szCs w:val="24"/>
        </w:rPr>
        <w:t xml:space="preserve"> </w:t>
      </w:r>
      <w:r w:rsidRPr="005E5A91">
        <w:rPr>
          <w:rFonts w:asciiTheme="majorHAnsi" w:hAnsiTheme="majorHAnsi" w:cstheme="majorHAnsi"/>
          <w:szCs w:val="24"/>
        </w:rPr>
        <w:t>Turvallinen hoito ja palvelut ovat näyttöön perustuvia ja vaikuttavia. Ne toteutetaan oikein ja oikeaan aikaan.</w:t>
      </w:r>
      <w:r w:rsidR="0058544F" w:rsidRPr="005E5A91">
        <w:rPr>
          <w:rFonts w:asciiTheme="majorHAnsi" w:hAnsiTheme="majorHAnsi" w:cstheme="majorHAnsi"/>
          <w:szCs w:val="24"/>
        </w:rPr>
        <w:t xml:space="preserve"> </w:t>
      </w:r>
      <w:r w:rsidRPr="005E5A91">
        <w:rPr>
          <w:rFonts w:asciiTheme="majorHAnsi" w:hAnsiTheme="majorHAnsi" w:cstheme="majorHAnsi"/>
          <w:szCs w:val="24"/>
        </w:rPr>
        <w:t>Turvallisuuteen kuuluu myös tilojen, laitteiden ja tietojärjestelmien, tarvikkeiden ja lääkkeiden asianmukainen ja turvallinen käyttö sekä toimiva tiedonkulku.</w:t>
      </w:r>
      <w:r w:rsidR="007B63DC" w:rsidRPr="005E5A91">
        <w:rPr>
          <w:rFonts w:asciiTheme="majorHAnsi" w:hAnsiTheme="majorHAnsi" w:cstheme="majorHAnsi"/>
          <w:szCs w:val="24"/>
        </w:rPr>
        <w:t xml:space="preserve"> </w:t>
      </w:r>
      <w:r w:rsidRPr="005E5A91">
        <w:rPr>
          <w:rFonts w:asciiTheme="majorHAnsi" w:hAnsiTheme="majorHAnsi" w:cstheme="majorHAnsi"/>
          <w:szCs w:val="24"/>
        </w:rPr>
        <w:t>Asiakas- ja potilasturvallisuustyön tehtävä on edistää turvallisuutta kaikessa sosiaali- ja terveydenhuollon toiminnassa. Turvallisuutta edistävien toimien täytyy olla näyttöön perustuvia ja mitattavia. Ne ehkäisevät järjestelmään liittyviä virheitä ja tukevat ammattilaisten mahdollisuuksia tehdä työnsä laadukkaasti.</w:t>
      </w:r>
      <w:r w:rsidR="007B63DC" w:rsidRPr="005E5A91">
        <w:rPr>
          <w:rFonts w:asciiTheme="majorHAnsi" w:hAnsiTheme="majorHAnsi" w:cstheme="majorHAnsi"/>
          <w:szCs w:val="24"/>
        </w:rPr>
        <w:t xml:space="preserve"> </w:t>
      </w:r>
      <w:r w:rsidRPr="005E5A91">
        <w:rPr>
          <w:rFonts w:asciiTheme="majorHAnsi" w:hAnsiTheme="majorHAnsi" w:cstheme="majorHAnsi"/>
          <w:szCs w:val="24"/>
        </w:rPr>
        <w:t xml:space="preserve">Hoidon ja palveluiden turvallisuus on osa sosiaali- ja terveydenhuollon </w:t>
      </w:r>
      <w:proofErr w:type="gramStart"/>
      <w:r w:rsidRPr="005E5A91">
        <w:rPr>
          <w:rFonts w:asciiTheme="majorHAnsi" w:hAnsiTheme="majorHAnsi" w:cstheme="majorHAnsi"/>
          <w:szCs w:val="24"/>
        </w:rPr>
        <w:t>kokonaislaatua.</w:t>
      </w:r>
      <w:r w:rsidR="00CA46CD" w:rsidRPr="005E5A91">
        <w:rPr>
          <w:rFonts w:asciiTheme="majorHAnsi" w:hAnsiTheme="majorHAnsi" w:cstheme="majorHAnsi"/>
          <w:szCs w:val="24"/>
        </w:rPr>
        <w:t>(</w:t>
      </w:r>
      <w:proofErr w:type="gramEnd"/>
      <w:r w:rsidR="005862C1">
        <w:fldChar w:fldCharType="begin"/>
      </w:r>
      <w:r w:rsidR="005862C1">
        <w:instrText>HYPERLINK "https://stm.fi/asiakas-ja-potilasturvallisuus" \l ":~:text=Asiakas-%20ja%20potilasturvallisuus%20tarkoittaa%20sosiaali-%20ja%20terveydenhuollon%20henkil%C3%B6iden,palvelujen%20turvallisuuden%20sek%C3%A4%20suojaavat%20asiakkaita%20ja%20potilaita%20vahingoittumasta."</w:instrText>
      </w:r>
      <w:r w:rsidR="005862C1">
        <w:fldChar w:fldCharType="separate"/>
      </w:r>
      <w:r w:rsidR="005862C1" w:rsidRPr="005E5A91">
        <w:rPr>
          <w:rStyle w:val="Hyperlinkki"/>
          <w:rFonts w:asciiTheme="majorHAnsi" w:hAnsiTheme="majorHAnsi" w:cstheme="majorHAnsi"/>
          <w:szCs w:val="24"/>
        </w:rPr>
        <w:t>Potilasturvallisuus - Sosiaali- ja terveysministeriö</w:t>
      </w:r>
      <w:r w:rsidR="005862C1">
        <w:fldChar w:fldCharType="end"/>
      </w:r>
      <w:r w:rsidR="005862C1" w:rsidRPr="005E5A91">
        <w:rPr>
          <w:rFonts w:asciiTheme="majorHAnsi" w:hAnsiTheme="majorHAnsi" w:cstheme="majorHAnsi"/>
          <w:szCs w:val="24"/>
        </w:rPr>
        <w:t>)</w:t>
      </w:r>
    </w:p>
    <w:p w14:paraId="56C8FF38" w14:textId="4A8D2E2C" w:rsidR="002E75D3" w:rsidRPr="005E5A91" w:rsidRDefault="00140351" w:rsidP="00140351">
      <w:pPr>
        <w:pStyle w:val="Otsikko2"/>
        <w:rPr>
          <w:rFonts w:asciiTheme="majorHAnsi" w:hAnsiTheme="majorHAnsi" w:cstheme="majorHAnsi"/>
        </w:rPr>
      </w:pPr>
      <w:bookmarkStart w:id="36" w:name="_Toc241606592"/>
      <w:r w:rsidRPr="005E5A91">
        <w:rPr>
          <w:rFonts w:asciiTheme="majorHAnsi" w:hAnsiTheme="majorHAnsi" w:cstheme="majorHAnsi"/>
        </w:rPr>
        <w:t>4</w:t>
      </w:r>
      <w:r w:rsidR="002E75D3" w:rsidRPr="005E5A91">
        <w:rPr>
          <w:rFonts w:asciiTheme="majorHAnsi" w:hAnsiTheme="majorHAnsi" w:cstheme="majorHAnsi"/>
        </w:rPr>
        <w:t>.</w:t>
      </w:r>
      <w:r w:rsidR="00D474D5" w:rsidRPr="005E5A91">
        <w:rPr>
          <w:rFonts w:asciiTheme="majorHAnsi" w:hAnsiTheme="majorHAnsi" w:cstheme="majorHAnsi"/>
        </w:rPr>
        <w:t>1</w:t>
      </w:r>
      <w:r w:rsidR="002E75D3" w:rsidRPr="005E5A91">
        <w:rPr>
          <w:rFonts w:asciiTheme="majorHAnsi" w:hAnsiTheme="majorHAnsi" w:cstheme="majorHAnsi"/>
        </w:rPr>
        <w:t xml:space="preserve"> </w:t>
      </w:r>
      <w:r w:rsidR="00DC11FD" w:rsidRPr="005E5A91">
        <w:rPr>
          <w:rFonts w:asciiTheme="majorHAnsi" w:hAnsiTheme="majorHAnsi" w:cstheme="majorHAnsi"/>
        </w:rPr>
        <w:t>Laatu</w:t>
      </w:r>
      <w:bookmarkEnd w:id="36"/>
    </w:p>
    <w:p w14:paraId="0897EB38" w14:textId="545F6ED0" w:rsidR="003E6D85" w:rsidRPr="005E5A91" w:rsidRDefault="00A02B79" w:rsidP="0010587D">
      <w:pPr>
        <w:spacing w:after="0" w:line="360" w:lineRule="auto"/>
        <w:rPr>
          <w:rFonts w:asciiTheme="majorHAnsi" w:hAnsiTheme="majorHAnsi" w:cstheme="majorHAnsi"/>
          <w:szCs w:val="24"/>
        </w:rPr>
      </w:pPr>
      <w:r w:rsidRPr="005E5A91">
        <w:rPr>
          <w:rFonts w:asciiTheme="majorHAnsi" w:hAnsiTheme="majorHAnsi" w:cstheme="majorHAnsi"/>
          <w:szCs w:val="24"/>
        </w:rPr>
        <w:t>Laatu tarkoittaa kaikkia niitä hyödykkeitä (tuotteen tai palvelun) ominaisuuksia, joilla on merkitystä asiakkaan tarpeen tyydyttämisessä.</w:t>
      </w:r>
      <w:r w:rsidR="004E6783" w:rsidRPr="005E5A91">
        <w:rPr>
          <w:rFonts w:asciiTheme="majorHAnsi" w:hAnsiTheme="majorHAnsi" w:cstheme="majorHAnsi"/>
          <w:szCs w:val="24"/>
        </w:rPr>
        <w:t xml:space="preserve"> </w:t>
      </w:r>
      <w:r w:rsidR="009955B2" w:rsidRPr="005E5A91">
        <w:rPr>
          <w:rFonts w:asciiTheme="majorHAnsi" w:hAnsiTheme="majorHAnsi" w:cstheme="majorHAnsi"/>
          <w:szCs w:val="24"/>
        </w:rPr>
        <w:t>Tuot</w:t>
      </w:r>
      <w:r w:rsidRPr="005E5A91">
        <w:rPr>
          <w:rFonts w:asciiTheme="majorHAnsi" w:hAnsiTheme="majorHAnsi" w:cstheme="majorHAnsi"/>
          <w:szCs w:val="24"/>
        </w:rPr>
        <w:t>teen laatu tarkoittaa sen kykyä suoriutua sille tarkoitetuista tehtävistä koko oletetun käyttöikänsä ajan.</w:t>
      </w:r>
      <w:r w:rsidR="00085A32" w:rsidRPr="005E5A91">
        <w:rPr>
          <w:rFonts w:asciiTheme="majorHAnsi" w:hAnsiTheme="majorHAnsi" w:cstheme="majorHAnsi"/>
          <w:szCs w:val="24"/>
        </w:rPr>
        <w:t xml:space="preserve"> Laadun</w:t>
      </w:r>
      <w:r w:rsidRPr="005E5A91">
        <w:rPr>
          <w:rFonts w:asciiTheme="majorHAnsi" w:hAnsiTheme="majorHAnsi" w:cstheme="majorHAnsi"/>
          <w:szCs w:val="24"/>
        </w:rPr>
        <w:t xml:space="preserve"> osatekijöitä ovat kestävyys, luotettavuus, käytön tarkkuus, käytön helppous, </w:t>
      </w:r>
      <w:r w:rsidR="00571751" w:rsidRPr="005E5A91">
        <w:rPr>
          <w:rFonts w:asciiTheme="majorHAnsi" w:hAnsiTheme="majorHAnsi" w:cstheme="majorHAnsi"/>
          <w:szCs w:val="24"/>
        </w:rPr>
        <w:t>korjattavuus</w:t>
      </w:r>
      <w:r w:rsidR="00FB13E3" w:rsidRPr="005E5A91">
        <w:rPr>
          <w:rFonts w:asciiTheme="majorHAnsi" w:hAnsiTheme="majorHAnsi" w:cstheme="majorHAnsi"/>
          <w:szCs w:val="24"/>
        </w:rPr>
        <w:t xml:space="preserve">. </w:t>
      </w:r>
      <w:r w:rsidR="00F6015F" w:rsidRPr="005E5A91">
        <w:rPr>
          <w:rFonts w:asciiTheme="majorHAnsi" w:hAnsiTheme="majorHAnsi" w:cstheme="majorHAnsi"/>
          <w:szCs w:val="24"/>
        </w:rPr>
        <w:t xml:space="preserve">Laadun määrittelyssä asiakkaan kannalta on aina kyse siitä, vastaako </w:t>
      </w:r>
      <w:r w:rsidR="00DA3AE5" w:rsidRPr="005E5A91">
        <w:rPr>
          <w:rFonts w:asciiTheme="majorHAnsi" w:hAnsiTheme="majorHAnsi" w:cstheme="majorHAnsi"/>
          <w:szCs w:val="24"/>
        </w:rPr>
        <w:t>palvelu</w:t>
      </w:r>
      <w:r w:rsidR="00F6015F" w:rsidRPr="005E5A91">
        <w:rPr>
          <w:rFonts w:asciiTheme="majorHAnsi" w:hAnsiTheme="majorHAnsi" w:cstheme="majorHAnsi"/>
          <w:szCs w:val="24"/>
        </w:rPr>
        <w:t xml:space="preserve"> niitä odotuksia, joita asiakkaalla on </w:t>
      </w:r>
      <w:r w:rsidR="00FB13E3" w:rsidRPr="005E5A91">
        <w:rPr>
          <w:rFonts w:asciiTheme="majorHAnsi" w:hAnsiTheme="majorHAnsi" w:cstheme="majorHAnsi"/>
          <w:szCs w:val="24"/>
        </w:rPr>
        <w:t xml:space="preserve">palvelun </w:t>
      </w:r>
      <w:r w:rsidR="00F6015F" w:rsidRPr="005E5A91">
        <w:rPr>
          <w:rFonts w:asciiTheme="majorHAnsi" w:hAnsiTheme="majorHAnsi" w:cstheme="majorHAnsi"/>
          <w:szCs w:val="24"/>
        </w:rPr>
        <w:t>suhteen ollut</w:t>
      </w:r>
      <w:r w:rsidR="00DA3AE5" w:rsidRPr="005E5A91">
        <w:rPr>
          <w:rFonts w:asciiTheme="majorHAnsi" w:hAnsiTheme="majorHAnsi" w:cstheme="majorHAnsi"/>
          <w:szCs w:val="24"/>
        </w:rPr>
        <w:t>.</w:t>
      </w:r>
      <w:r w:rsidR="003E6D85" w:rsidRPr="005E5A91">
        <w:rPr>
          <w:rFonts w:asciiTheme="majorHAnsi" w:hAnsiTheme="majorHAnsi" w:cstheme="majorHAnsi"/>
          <w:szCs w:val="24"/>
        </w:rPr>
        <w:t xml:space="preserve"> Laadunhallinta tarkoittaa menettelytapoja, prosesseja ja järjestelmiä, joilla varmistetaan sekä kehitetään palvelun ja toiminnan laatua. Palvelun laatu on yksi tärkeimmistä asiakastyytyväisyyteen vaikuttavista teki</w:t>
      </w:r>
      <w:r w:rsidR="00BE6545" w:rsidRPr="005E5A91">
        <w:rPr>
          <w:rFonts w:asciiTheme="majorHAnsi" w:hAnsiTheme="majorHAnsi" w:cstheme="majorHAnsi"/>
          <w:szCs w:val="24"/>
        </w:rPr>
        <w:t xml:space="preserve"> </w:t>
      </w:r>
      <w:r w:rsidR="003E6D85" w:rsidRPr="005E5A91">
        <w:rPr>
          <w:rFonts w:asciiTheme="majorHAnsi" w:hAnsiTheme="majorHAnsi" w:cstheme="majorHAnsi"/>
          <w:szCs w:val="24"/>
        </w:rPr>
        <w:t xml:space="preserve">jöistä. Laadukas palvelu </w:t>
      </w:r>
      <w:r w:rsidR="0024372B" w:rsidRPr="005E5A91">
        <w:rPr>
          <w:rFonts w:asciiTheme="majorHAnsi" w:hAnsiTheme="majorHAnsi" w:cstheme="majorHAnsi"/>
          <w:szCs w:val="24"/>
        </w:rPr>
        <w:t>t</w:t>
      </w:r>
      <w:r w:rsidR="003E6D85" w:rsidRPr="005E5A91">
        <w:rPr>
          <w:rFonts w:asciiTheme="majorHAnsi" w:hAnsiTheme="majorHAnsi" w:cstheme="majorHAnsi"/>
          <w:szCs w:val="24"/>
        </w:rPr>
        <w:t>arkoittaa</w:t>
      </w:r>
      <w:r w:rsidR="0024372B" w:rsidRPr="005E5A91">
        <w:rPr>
          <w:rFonts w:asciiTheme="majorHAnsi" w:hAnsiTheme="majorHAnsi" w:cstheme="majorHAnsi"/>
          <w:szCs w:val="24"/>
        </w:rPr>
        <w:t xml:space="preserve"> </w:t>
      </w:r>
      <w:r w:rsidR="003E6D85" w:rsidRPr="005E5A91">
        <w:rPr>
          <w:rFonts w:asciiTheme="majorHAnsi" w:hAnsiTheme="majorHAnsi" w:cstheme="majorHAnsi"/>
          <w:szCs w:val="24"/>
        </w:rPr>
        <w:t>asiakaskeskeistä toimintaa, sujuvaa ja ystävällistä asiakaspalvelua, nopeita vasteaikoja ja asiakkaan tarpeiden huomioimista.</w:t>
      </w:r>
    </w:p>
    <w:p w14:paraId="0EE22F53" w14:textId="1565AE5F" w:rsidR="00EA197D" w:rsidRPr="005E5A91" w:rsidRDefault="00CC6B40" w:rsidP="00CC6B40">
      <w:pPr>
        <w:pStyle w:val="Otsikko2"/>
        <w:rPr>
          <w:rFonts w:asciiTheme="majorHAnsi" w:hAnsiTheme="majorHAnsi" w:cstheme="majorHAnsi"/>
        </w:rPr>
      </w:pPr>
      <w:bookmarkStart w:id="37" w:name="_Toc241606593"/>
      <w:r w:rsidRPr="005E5A91">
        <w:rPr>
          <w:rFonts w:asciiTheme="majorHAnsi" w:hAnsiTheme="majorHAnsi" w:cstheme="majorHAnsi"/>
        </w:rPr>
        <w:t>4</w:t>
      </w:r>
      <w:r w:rsidR="00DC11FD" w:rsidRPr="005E5A91">
        <w:rPr>
          <w:rFonts w:asciiTheme="majorHAnsi" w:hAnsiTheme="majorHAnsi" w:cstheme="majorHAnsi"/>
        </w:rPr>
        <w:t>.</w:t>
      </w:r>
      <w:r w:rsidR="00E271A8" w:rsidRPr="005E5A91">
        <w:rPr>
          <w:rFonts w:asciiTheme="majorHAnsi" w:hAnsiTheme="majorHAnsi" w:cstheme="majorHAnsi"/>
        </w:rPr>
        <w:t>2</w:t>
      </w:r>
      <w:r w:rsidR="00DC11FD" w:rsidRPr="005E5A91">
        <w:rPr>
          <w:rFonts w:asciiTheme="majorHAnsi" w:hAnsiTheme="majorHAnsi" w:cstheme="majorHAnsi"/>
        </w:rPr>
        <w:t xml:space="preserve"> Palveluiden laadulliset edellytykset</w:t>
      </w:r>
      <w:bookmarkEnd w:id="37"/>
    </w:p>
    <w:p w14:paraId="111D013B" w14:textId="7A67595E" w:rsidR="00861396" w:rsidRPr="005E5A91" w:rsidRDefault="00EA197D" w:rsidP="00CC6B40">
      <w:pPr>
        <w:pStyle w:val="Otsikko3"/>
        <w:rPr>
          <w:rFonts w:asciiTheme="majorHAnsi" w:hAnsiTheme="majorHAnsi" w:cstheme="majorHAnsi"/>
        </w:rPr>
      </w:pPr>
      <w:bookmarkStart w:id="38" w:name="_Toc241606594"/>
      <w:r w:rsidRPr="005E5A91">
        <w:rPr>
          <w:rFonts w:asciiTheme="majorHAnsi" w:hAnsiTheme="majorHAnsi" w:cstheme="majorHAnsi"/>
        </w:rPr>
        <w:t>Kaskimaan Hoivakoti Oy</w:t>
      </w:r>
      <w:r w:rsidR="00522AA3" w:rsidRPr="005E5A91">
        <w:rPr>
          <w:rFonts w:asciiTheme="majorHAnsi" w:hAnsiTheme="majorHAnsi" w:cstheme="majorHAnsi"/>
        </w:rPr>
        <w:t>:n palvelulle asettamat laatuvaatimukset ovat</w:t>
      </w:r>
      <w:r w:rsidR="00861396" w:rsidRPr="005E5A91">
        <w:rPr>
          <w:rFonts w:asciiTheme="majorHAnsi" w:hAnsiTheme="majorHAnsi" w:cstheme="majorHAnsi"/>
        </w:rPr>
        <w:t>:</w:t>
      </w:r>
      <w:bookmarkEnd w:id="38"/>
    </w:p>
    <w:p w14:paraId="6A596188" w14:textId="7B6B0C1B" w:rsidR="00861396" w:rsidRPr="005E5A91" w:rsidRDefault="004046BD"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Asiakkaan k</w:t>
      </w:r>
      <w:r w:rsidR="00106F75" w:rsidRPr="005E5A91">
        <w:rPr>
          <w:rFonts w:asciiTheme="majorHAnsi" w:hAnsiTheme="majorHAnsi" w:cstheme="majorHAnsi"/>
          <w:szCs w:val="24"/>
        </w:rPr>
        <w:t xml:space="preserve">okonaisvaltainen </w:t>
      </w:r>
      <w:r w:rsidR="00933D01" w:rsidRPr="005E5A91">
        <w:rPr>
          <w:rFonts w:asciiTheme="majorHAnsi" w:hAnsiTheme="majorHAnsi" w:cstheme="majorHAnsi"/>
          <w:szCs w:val="24"/>
        </w:rPr>
        <w:t xml:space="preserve">yksilöllinen </w:t>
      </w:r>
      <w:r w:rsidR="00106F75" w:rsidRPr="005E5A91">
        <w:rPr>
          <w:rFonts w:asciiTheme="majorHAnsi" w:hAnsiTheme="majorHAnsi" w:cstheme="majorHAnsi"/>
          <w:szCs w:val="24"/>
        </w:rPr>
        <w:t>hoiva ja huolenpito</w:t>
      </w:r>
      <w:r w:rsidR="00524D44" w:rsidRPr="005E5A91">
        <w:rPr>
          <w:rFonts w:asciiTheme="majorHAnsi" w:hAnsiTheme="majorHAnsi" w:cstheme="majorHAnsi"/>
          <w:szCs w:val="24"/>
        </w:rPr>
        <w:t>. Itsemääräämisoikeus.</w:t>
      </w:r>
    </w:p>
    <w:p w14:paraId="40A5B81B" w14:textId="3C83F76F" w:rsidR="00F12705" w:rsidRPr="005E5A91" w:rsidRDefault="00F12705"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Sujuva</w:t>
      </w:r>
      <w:r w:rsidR="006E0A2F" w:rsidRPr="005E5A91">
        <w:rPr>
          <w:rFonts w:asciiTheme="majorHAnsi" w:hAnsiTheme="majorHAnsi" w:cstheme="majorHAnsi"/>
          <w:szCs w:val="24"/>
        </w:rPr>
        <w:t xml:space="preserve"> ja</w:t>
      </w:r>
      <w:r w:rsidRPr="005E5A91">
        <w:rPr>
          <w:rFonts w:asciiTheme="majorHAnsi" w:hAnsiTheme="majorHAnsi" w:cstheme="majorHAnsi"/>
          <w:szCs w:val="24"/>
        </w:rPr>
        <w:t xml:space="preserve"> </w:t>
      </w:r>
      <w:r w:rsidR="000F3858" w:rsidRPr="005E5A91">
        <w:rPr>
          <w:rFonts w:asciiTheme="majorHAnsi" w:hAnsiTheme="majorHAnsi" w:cstheme="majorHAnsi"/>
          <w:szCs w:val="24"/>
        </w:rPr>
        <w:t xml:space="preserve">ystävällinen </w:t>
      </w:r>
      <w:r w:rsidR="00A40375" w:rsidRPr="005E5A91">
        <w:rPr>
          <w:rFonts w:asciiTheme="majorHAnsi" w:hAnsiTheme="majorHAnsi" w:cstheme="majorHAnsi"/>
          <w:szCs w:val="24"/>
        </w:rPr>
        <w:t xml:space="preserve">moniammatillinen </w:t>
      </w:r>
      <w:r w:rsidRPr="005E5A91">
        <w:rPr>
          <w:rFonts w:asciiTheme="majorHAnsi" w:hAnsiTheme="majorHAnsi" w:cstheme="majorHAnsi"/>
          <w:szCs w:val="24"/>
        </w:rPr>
        <w:t>yhteistyö sidosryhmien kanssa</w:t>
      </w:r>
    </w:p>
    <w:p w14:paraId="38B78CF2" w14:textId="45616EE0" w:rsidR="00106F75" w:rsidRPr="005E5A91" w:rsidRDefault="00E9247D"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Asiakkaan </w:t>
      </w:r>
      <w:r w:rsidR="00F12705" w:rsidRPr="005E5A91">
        <w:rPr>
          <w:rFonts w:asciiTheme="majorHAnsi" w:hAnsiTheme="majorHAnsi" w:cstheme="majorHAnsi"/>
          <w:szCs w:val="24"/>
        </w:rPr>
        <w:t>tyytyväisyys palveluun</w:t>
      </w:r>
      <w:r w:rsidR="00A53B94" w:rsidRPr="005E5A91">
        <w:rPr>
          <w:rFonts w:asciiTheme="majorHAnsi" w:hAnsiTheme="majorHAnsi" w:cstheme="majorHAnsi"/>
          <w:szCs w:val="24"/>
        </w:rPr>
        <w:t xml:space="preserve"> ja mielekäs päivä</w:t>
      </w:r>
      <w:r w:rsidR="00F55F3F" w:rsidRPr="005E5A91">
        <w:rPr>
          <w:rFonts w:asciiTheme="majorHAnsi" w:hAnsiTheme="majorHAnsi" w:cstheme="majorHAnsi"/>
          <w:szCs w:val="24"/>
        </w:rPr>
        <w:t xml:space="preserve"> sekä yhteisöllisyys</w:t>
      </w:r>
    </w:p>
    <w:p w14:paraId="038BD7E5" w14:textId="675665AA" w:rsidR="008420BF" w:rsidRPr="005E5A91" w:rsidRDefault="008420BF"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Omaisten mukaan ottaminen toimintaan</w:t>
      </w:r>
    </w:p>
    <w:p w14:paraId="22688C45" w14:textId="3FAFDC00" w:rsidR="00D1314B" w:rsidRPr="005E5A91" w:rsidRDefault="00D1314B"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Kodinomainen </w:t>
      </w:r>
      <w:r w:rsidR="005A39D7" w:rsidRPr="005E5A91">
        <w:rPr>
          <w:rFonts w:asciiTheme="majorHAnsi" w:hAnsiTheme="majorHAnsi" w:cstheme="majorHAnsi"/>
          <w:szCs w:val="24"/>
        </w:rPr>
        <w:t>asumispalveluyksikkö</w:t>
      </w:r>
    </w:p>
    <w:p w14:paraId="00026F67" w14:textId="11445C7D" w:rsidR="00E9247D" w:rsidRPr="005E5A91" w:rsidRDefault="00E9247D"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Puhdas ja viihtyisä elinympäristö</w:t>
      </w:r>
    </w:p>
    <w:p w14:paraId="60320C2F" w14:textId="03F3094B" w:rsidR="00F26C5B" w:rsidRPr="005E5A91" w:rsidRDefault="00F26C5B"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Monipuolinen ravitsemus</w:t>
      </w:r>
    </w:p>
    <w:p w14:paraId="41FA9CC3" w14:textId="37CFB48C" w:rsidR="00106F75" w:rsidRPr="005E5A91" w:rsidRDefault="00087241"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Ammattiaitioinen</w:t>
      </w:r>
      <w:r w:rsidR="00324876" w:rsidRPr="005E5A91">
        <w:rPr>
          <w:rFonts w:asciiTheme="majorHAnsi" w:hAnsiTheme="majorHAnsi" w:cstheme="majorHAnsi"/>
          <w:szCs w:val="24"/>
        </w:rPr>
        <w:t xml:space="preserve">, palvelualtis ja ystävällinen </w:t>
      </w:r>
      <w:r w:rsidR="00106F75" w:rsidRPr="005E5A91">
        <w:rPr>
          <w:rFonts w:asciiTheme="majorHAnsi" w:hAnsiTheme="majorHAnsi" w:cstheme="majorHAnsi"/>
          <w:szCs w:val="24"/>
        </w:rPr>
        <w:t>henkilö</w:t>
      </w:r>
      <w:r w:rsidR="00634440" w:rsidRPr="005E5A91">
        <w:rPr>
          <w:rFonts w:asciiTheme="majorHAnsi" w:hAnsiTheme="majorHAnsi" w:cstheme="majorHAnsi"/>
          <w:szCs w:val="24"/>
        </w:rPr>
        <w:t>stö</w:t>
      </w:r>
      <w:r w:rsidR="00F55F3F" w:rsidRPr="005E5A91">
        <w:rPr>
          <w:rFonts w:asciiTheme="majorHAnsi" w:hAnsiTheme="majorHAnsi" w:cstheme="majorHAnsi"/>
          <w:szCs w:val="24"/>
        </w:rPr>
        <w:t>.</w:t>
      </w:r>
      <w:r w:rsidR="00183A89" w:rsidRPr="005E5A91">
        <w:rPr>
          <w:rFonts w:asciiTheme="majorHAnsi" w:hAnsiTheme="majorHAnsi" w:cstheme="majorHAnsi"/>
          <w:szCs w:val="24"/>
        </w:rPr>
        <w:t xml:space="preserve"> Hyvinvoiva tyytyväinen henkilökunta.</w:t>
      </w:r>
      <w:r w:rsidR="0007232F" w:rsidRPr="005E5A91">
        <w:rPr>
          <w:rFonts w:asciiTheme="majorHAnsi" w:hAnsiTheme="majorHAnsi" w:cstheme="majorHAnsi"/>
          <w:szCs w:val="24"/>
        </w:rPr>
        <w:t xml:space="preserve"> Sujuva yhteistyö </w:t>
      </w:r>
      <w:r w:rsidR="001C14DC" w:rsidRPr="005E5A91">
        <w:rPr>
          <w:rFonts w:asciiTheme="majorHAnsi" w:hAnsiTheme="majorHAnsi" w:cstheme="majorHAnsi"/>
          <w:szCs w:val="24"/>
        </w:rPr>
        <w:t>esihenkilöiden kanssa.</w:t>
      </w:r>
      <w:r w:rsidR="000F793D" w:rsidRPr="005E5A91">
        <w:rPr>
          <w:rFonts w:asciiTheme="majorHAnsi" w:hAnsiTheme="majorHAnsi" w:cstheme="majorHAnsi"/>
          <w:szCs w:val="24"/>
        </w:rPr>
        <w:t xml:space="preserve"> Henkilöstö tuntee </w:t>
      </w:r>
      <w:r w:rsidR="00273A8E" w:rsidRPr="005E5A91">
        <w:rPr>
          <w:rFonts w:asciiTheme="majorHAnsi" w:hAnsiTheme="majorHAnsi" w:cstheme="majorHAnsi"/>
          <w:szCs w:val="24"/>
        </w:rPr>
        <w:t xml:space="preserve">toiminnan </w:t>
      </w:r>
      <w:r w:rsidR="0053656A" w:rsidRPr="005E5A91">
        <w:rPr>
          <w:rFonts w:asciiTheme="majorHAnsi" w:hAnsiTheme="majorHAnsi" w:cstheme="majorHAnsi"/>
          <w:szCs w:val="24"/>
        </w:rPr>
        <w:t>riskienhallinnan,</w:t>
      </w:r>
      <w:r w:rsidR="00273A8E" w:rsidRPr="005E5A91">
        <w:rPr>
          <w:rFonts w:asciiTheme="majorHAnsi" w:hAnsiTheme="majorHAnsi" w:cstheme="majorHAnsi"/>
          <w:szCs w:val="24"/>
        </w:rPr>
        <w:t xml:space="preserve"> asiakkaan itsemääräämisoikeuden</w:t>
      </w:r>
      <w:r w:rsidR="001A4687" w:rsidRPr="005E5A91">
        <w:rPr>
          <w:rFonts w:asciiTheme="majorHAnsi" w:hAnsiTheme="majorHAnsi" w:cstheme="majorHAnsi"/>
          <w:szCs w:val="24"/>
        </w:rPr>
        <w:t xml:space="preserve">, </w:t>
      </w:r>
      <w:r w:rsidR="0090738D" w:rsidRPr="005E5A91">
        <w:rPr>
          <w:rFonts w:asciiTheme="majorHAnsi" w:hAnsiTheme="majorHAnsi" w:cstheme="majorHAnsi"/>
          <w:szCs w:val="24"/>
        </w:rPr>
        <w:t xml:space="preserve">hoivakodin </w:t>
      </w:r>
      <w:r w:rsidR="000F793D" w:rsidRPr="005E5A91">
        <w:rPr>
          <w:rFonts w:asciiTheme="majorHAnsi" w:hAnsiTheme="majorHAnsi" w:cstheme="majorHAnsi"/>
          <w:szCs w:val="24"/>
        </w:rPr>
        <w:t>omaval</w:t>
      </w:r>
      <w:r w:rsidR="002B0A6A" w:rsidRPr="005E5A91">
        <w:rPr>
          <w:rFonts w:asciiTheme="majorHAnsi" w:hAnsiTheme="majorHAnsi" w:cstheme="majorHAnsi"/>
          <w:szCs w:val="24"/>
        </w:rPr>
        <w:t>vonnan ja toimii sen mukaisesti.</w:t>
      </w:r>
    </w:p>
    <w:p w14:paraId="63A4E2B5" w14:textId="679C743C" w:rsidR="00C35CAB" w:rsidRPr="005E5A91" w:rsidRDefault="005A39D7"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Ammattitaitoinen </w:t>
      </w:r>
      <w:r w:rsidR="00324876" w:rsidRPr="005E5A91">
        <w:rPr>
          <w:rFonts w:asciiTheme="majorHAnsi" w:hAnsiTheme="majorHAnsi" w:cstheme="majorHAnsi"/>
          <w:szCs w:val="24"/>
        </w:rPr>
        <w:t xml:space="preserve">palvelualtis ja ystävällinen </w:t>
      </w:r>
      <w:r w:rsidR="00634440" w:rsidRPr="005E5A91">
        <w:rPr>
          <w:rFonts w:asciiTheme="majorHAnsi" w:hAnsiTheme="majorHAnsi" w:cstheme="majorHAnsi"/>
          <w:szCs w:val="24"/>
        </w:rPr>
        <w:t>esihenkilötyö</w:t>
      </w:r>
      <w:r w:rsidR="003C705C" w:rsidRPr="005E5A91">
        <w:rPr>
          <w:rFonts w:asciiTheme="majorHAnsi" w:hAnsiTheme="majorHAnsi" w:cstheme="majorHAnsi"/>
          <w:szCs w:val="24"/>
        </w:rPr>
        <w:t xml:space="preserve"> ja hyvinvoivat esihenkilöt.</w:t>
      </w:r>
      <w:r w:rsidR="001C14DC" w:rsidRPr="005E5A91">
        <w:rPr>
          <w:rFonts w:asciiTheme="majorHAnsi" w:hAnsiTheme="majorHAnsi" w:cstheme="majorHAnsi"/>
          <w:szCs w:val="24"/>
        </w:rPr>
        <w:t xml:space="preserve"> Sujuva arvostava ja kunnioittava yhteistyö henkilöstön kanssa.</w:t>
      </w:r>
      <w:r w:rsidR="002B0A6A" w:rsidRPr="005E5A91">
        <w:rPr>
          <w:rFonts w:asciiTheme="majorHAnsi" w:hAnsiTheme="majorHAnsi" w:cstheme="majorHAnsi"/>
          <w:szCs w:val="24"/>
        </w:rPr>
        <w:t xml:space="preserve"> Esihenkilöt </w:t>
      </w:r>
      <w:r w:rsidR="00C92AF3" w:rsidRPr="005E5A91">
        <w:rPr>
          <w:rFonts w:asciiTheme="majorHAnsi" w:hAnsiTheme="majorHAnsi" w:cstheme="majorHAnsi"/>
          <w:szCs w:val="24"/>
        </w:rPr>
        <w:t xml:space="preserve">tuntevat </w:t>
      </w:r>
      <w:r w:rsidR="0053656A" w:rsidRPr="005E5A91">
        <w:rPr>
          <w:rFonts w:asciiTheme="majorHAnsi" w:hAnsiTheme="majorHAnsi" w:cstheme="majorHAnsi"/>
          <w:szCs w:val="24"/>
        </w:rPr>
        <w:t>riskienhallinnan</w:t>
      </w:r>
      <w:r w:rsidR="0090738D" w:rsidRPr="005E5A91">
        <w:rPr>
          <w:rFonts w:asciiTheme="majorHAnsi" w:hAnsiTheme="majorHAnsi" w:cstheme="majorHAnsi"/>
          <w:szCs w:val="24"/>
        </w:rPr>
        <w:t xml:space="preserve">, asiakkaan itsemääräämisoikeuden, </w:t>
      </w:r>
      <w:r w:rsidR="00C92AF3" w:rsidRPr="005E5A91">
        <w:rPr>
          <w:rFonts w:asciiTheme="majorHAnsi" w:hAnsiTheme="majorHAnsi" w:cstheme="majorHAnsi"/>
          <w:szCs w:val="24"/>
        </w:rPr>
        <w:t xml:space="preserve">hoivakodin omavalvonnan </w:t>
      </w:r>
      <w:r w:rsidR="0053656A" w:rsidRPr="005E5A91">
        <w:rPr>
          <w:rFonts w:asciiTheme="majorHAnsi" w:hAnsiTheme="majorHAnsi" w:cstheme="majorHAnsi"/>
          <w:szCs w:val="24"/>
        </w:rPr>
        <w:t xml:space="preserve">ja </w:t>
      </w:r>
      <w:r w:rsidR="00C92AF3" w:rsidRPr="005E5A91">
        <w:rPr>
          <w:rFonts w:asciiTheme="majorHAnsi" w:hAnsiTheme="majorHAnsi" w:cstheme="majorHAnsi"/>
          <w:szCs w:val="24"/>
        </w:rPr>
        <w:t>toimivat sen mukaisesti.</w:t>
      </w:r>
    </w:p>
    <w:p w14:paraId="57159CE2" w14:textId="24A7C1B3" w:rsidR="00197BB3" w:rsidRPr="005E5A91" w:rsidRDefault="004A454B"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Näyttöön perustuva toiminta</w:t>
      </w:r>
      <w:r w:rsidR="004F63DB" w:rsidRPr="005E5A91">
        <w:rPr>
          <w:rFonts w:asciiTheme="majorHAnsi" w:hAnsiTheme="majorHAnsi" w:cstheme="majorHAnsi"/>
          <w:szCs w:val="24"/>
        </w:rPr>
        <w:t>, mittaaminen</w:t>
      </w:r>
      <w:r w:rsidR="00793853" w:rsidRPr="005E5A91">
        <w:rPr>
          <w:rFonts w:asciiTheme="majorHAnsi" w:hAnsiTheme="majorHAnsi" w:cstheme="majorHAnsi"/>
          <w:szCs w:val="24"/>
        </w:rPr>
        <w:t xml:space="preserve"> ja kirjaaminen.</w:t>
      </w:r>
    </w:p>
    <w:p w14:paraId="3AE0BE5E" w14:textId="4021CD0D" w:rsidR="00DE3881" w:rsidRPr="005E5A91" w:rsidRDefault="00DE3881"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Turv</w:t>
      </w:r>
      <w:r w:rsidR="00927614" w:rsidRPr="005E5A91">
        <w:rPr>
          <w:rFonts w:asciiTheme="majorHAnsi" w:hAnsiTheme="majorHAnsi" w:cstheme="majorHAnsi"/>
          <w:szCs w:val="24"/>
        </w:rPr>
        <w:t>a</w:t>
      </w:r>
      <w:r w:rsidRPr="005E5A91">
        <w:rPr>
          <w:rFonts w:asciiTheme="majorHAnsi" w:hAnsiTheme="majorHAnsi" w:cstheme="majorHAnsi"/>
          <w:szCs w:val="24"/>
        </w:rPr>
        <w:t>llinen toiminta ja ympäristö asiakkaille ja henkilöstölle.</w:t>
      </w:r>
    </w:p>
    <w:p w14:paraId="73D20F28" w14:textId="63E70AB2" w:rsidR="007D630F" w:rsidRPr="005E5A91" w:rsidRDefault="003A20EF" w:rsidP="00A6498E">
      <w:pPr>
        <w:pStyle w:val="Luettelokappale"/>
        <w:numPr>
          <w:ilvl w:val="0"/>
          <w:numId w:val="3"/>
        </w:numPr>
        <w:spacing w:after="0" w:line="360" w:lineRule="auto"/>
        <w:rPr>
          <w:rFonts w:asciiTheme="majorHAnsi" w:hAnsiTheme="majorHAnsi" w:cstheme="majorHAnsi"/>
          <w:szCs w:val="24"/>
        </w:rPr>
      </w:pPr>
      <w:r w:rsidRPr="005E5A91">
        <w:rPr>
          <w:rFonts w:asciiTheme="majorHAnsi" w:hAnsiTheme="majorHAnsi" w:cstheme="majorHAnsi"/>
          <w:szCs w:val="24"/>
        </w:rPr>
        <w:t>Ajantasaisen ja sujuvan tiedonkulun turvaaminen.</w:t>
      </w:r>
    </w:p>
    <w:p w14:paraId="3E26DA20" w14:textId="3FB9E519" w:rsidR="00861396" w:rsidRPr="005E5A91" w:rsidRDefault="00CC01D9" w:rsidP="001E4A60">
      <w:pPr>
        <w:pStyle w:val="Otsikko3"/>
        <w:rPr>
          <w:rFonts w:asciiTheme="majorHAnsi" w:hAnsiTheme="majorHAnsi" w:cstheme="majorHAnsi"/>
        </w:rPr>
      </w:pPr>
      <w:bookmarkStart w:id="39" w:name="_Toc241606595"/>
      <w:r w:rsidRPr="005E5A91">
        <w:rPr>
          <w:rFonts w:asciiTheme="majorHAnsi" w:hAnsiTheme="majorHAnsi" w:cstheme="majorHAnsi"/>
        </w:rPr>
        <w:t>Kaskimaan Hoivakodin laadunhalli</w:t>
      </w:r>
      <w:r w:rsidR="000916D4" w:rsidRPr="005E5A91">
        <w:rPr>
          <w:rFonts w:asciiTheme="majorHAnsi" w:hAnsiTheme="majorHAnsi" w:cstheme="majorHAnsi"/>
        </w:rPr>
        <w:t>n</w:t>
      </w:r>
      <w:r w:rsidRPr="005E5A91">
        <w:rPr>
          <w:rFonts w:asciiTheme="majorHAnsi" w:hAnsiTheme="majorHAnsi" w:cstheme="majorHAnsi"/>
        </w:rPr>
        <w:t>nan toteuttamistavat</w:t>
      </w:r>
      <w:bookmarkEnd w:id="39"/>
    </w:p>
    <w:p w14:paraId="7C55AB0F" w14:textId="7720ACC1" w:rsidR="006F2560" w:rsidRPr="005E5A91" w:rsidRDefault="009930A2"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Asumisentoteuttami</w:t>
      </w:r>
      <w:r w:rsidR="00956C4F" w:rsidRPr="005E5A91">
        <w:rPr>
          <w:rFonts w:asciiTheme="majorHAnsi" w:hAnsiTheme="majorHAnsi" w:cstheme="majorHAnsi"/>
          <w:szCs w:val="24"/>
        </w:rPr>
        <w:t>s-</w:t>
      </w:r>
      <w:r w:rsidRPr="005E5A91">
        <w:rPr>
          <w:rFonts w:asciiTheme="majorHAnsi" w:hAnsiTheme="majorHAnsi" w:cstheme="majorHAnsi"/>
          <w:szCs w:val="24"/>
        </w:rPr>
        <w:t>suunnitelman laadinta yhdessä asiakkaan kanssa</w:t>
      </w:r>
      <w:r w:rsidR="00A8726A" w:rsidRPr="005E5A91">
        <w:rPr>
          <w:rFonts w:asciiTheme="majorHAnsi" w:hAnsiTheme="majorHAnsi" w:cstheme="majorHAnsi"/>
          <w:szCs w:val="24"/>
        </w:rPr>
        <w:t xml:space="preserve">. Tarkastaminen säännöllisesti ja tilanteen muuttuessa. </w:t>
      </w:r>
      <w:r w:rsidR="00B05BC6" w:rsidRPr="005E5A91">
        <w:rPr>
          <w:rFonts w:asciiTheme="majorHAnsi" w:hAnsiTheme="majorHAnsi" w:cstheme="majorHAnsi"/>
          <w:szCs w:val="24"/>
        </w:rPr>
        <w:t xml:space="preserve">Asiakkaalle mieleinen, kuntouttava ja toimintakykyä ylläpitävä </w:t>
      </w:r>
      <w:r w:rsidR="009539F4" w:rsidRPr="005E5A91">
        <w:rPr>
          <w:rFonts w:asciiTheme="majorHAnsi" w:hAnsiTheme="majorHAnsi" w:cstheme="majorHAnsi"/>
          <w:szCs w:val="24"/>
        </w:rPr>
        <w:t xml:space="preserve">arki ja </w:t>
      </w:r>
      <w:r w:rsidR="00B05BC6" w:rsidRPr="005E5A91">
        <w:rPr>
          <w:rFonts w:asciiTheme="majorHAnsi" w:hAnsiTheme="majorHAnsi" w:cstheme="majorHAnsi"/>
          <w:szCs w:val="24"/>
        </w:rPr>
        <w:t>viikko ohjelma</w:t>
      </w:r>
      <w:r w:rsidR="00FA6EDB" w:rsidRPr="005E5A91">
        <w:rPr>
          <w:rFonts w:asciiTheme="majorHAnsi" w:hAnsiTheme="majorHAnsi" w:cstheme="majorHAnsi"/>
          <w:szCs w:val="24"/>
        </w:rPr>
        <w:t xml:space="preserve"> mukaan lukien arjen toimintojen harjoittelu. </w:t>
      </w:r>
      <w:r w:rsidR="00956C4F" w:rsidRPr="005E5A91">
        <w:rPr>
          <w:rFonts w:asciiTheme="majorHAnsi" w:hAnsiTheme="majorHAnsi" w:cstheme="majorHAnsi"/>
          <w:szCs w:val="24"/>
        </w:rPr>
        <w:t xml:space="preserve">Asiakkaan avustaminen </w:t>
      </w:r>
      <w:r w:rsidR="006F2560" w:rsidRPr="005E5A91">
        <w:rPr>
          <w:rFonts w:asciiTheme="majorHAnsi" w:hAnsiTheme="majorHAnsi" w:cstheme="majorHAnsi"/>
          <w:szCs w:val="24"/>
        </w:rPr>
        <w:t xml:space="preserve">tarvittavien </w:t>
      </w:r>
      <w:r w:rsidR="00956C4F" w:rsidRPr="005E5A91">
        <w:rPr>
          <w:rFonts w:asciiTheme="majorHAnsi" w:hAnsiTheme="majorHAnsi" w:cstheme="majorHAnsi"/>
          <w:szCs w:val="24"/>
        </w:rPr>
        <w:t>palveluiden piiriin</w:t>
      </w:r>
      <w:r w:rsidR="009539F4" w:rsidRPr="005E5A91">
        <w:rPr>
          <w:rFonts w:asciiTheme="majorHAnsi" w:hAnsiTheme="majorHAnsi" w:cstheme="majorHAnsi"/>
          <w:szCs w:val="24"/>
        </w:rPr>
        <w:t>, saattoapu</w:t>
      </w:r>
      <w:r w:rsidR="00FA6EDB" w:rsidRPr="005E5A91">
        <w:rPr>
          <w:rFonts w:asciiTheme="majorHAnsi" w:hAnsiTheme="majorHAnsi" w:cstheme="majorHAnsi"/>
          <w:szCs w:val="24"/>
        </w:rPr>
        <w:t xml:space="preserve">. </w:t>
      </w:r>
      <w:r w:rsidR="006F2560" w:rsidRPr="005E5A91">
        <w:rPr>
          <w:rFonts w:asciiTheme="majorHAnsi" w:hAnsiTheme="majorHAnsi" w:cstheme="majorHAnsi"/>
          <w:szCs w:val="24"/>
        </w:rPr>
        <w:t>Asiakkaan avustaminen päivittäisissä toiminnoissa</w:t>
      </w:r>
      <w:r w:rsidR="0047644D" w:rsidRPr="005E5A91">
        <w:rPr>
          <w:rFonts w:asciiTheme="majorHAnsi" w:hAnsiTheme="majorHAnsi" w:cstheme="majorHAnsi"/>
          <w:szCs w:val="24"/>
        </w:rPr>
        <w:t xml:space="preserve"> ja yksilöllisissä tarpeissa</w:t>
      </w:r>
      <w:r w:rsidR="00783D2C" w:rsidRPr="005E5A91">
        <w:rPr>
          <w:rFonts w:asciiTheme="majorHAnsi" w:hAnsiTheme="majorHAnsi" w:cstheme="majorHAnsi"/>
          <w:szCs w:val="24"/>
        </w:rPr>
        <w:t xml:space="preserve"> </w:t>
      </w:r>
      <w:r w:rsidR="0060377E" w:rsidRPr="005E5A91">
        <w:rPr>
          <w:rFonts w:asciiTheme="majorHAnsi" w:hAnsiTheme="majorHAnsi" w:cstheme="majorHAnsi"/>
          <w:szCs w:val="24"/>
        </w:rPr>
        <w:t>sekä</w:t>
      </w:r>
      <w:r w:rsidR="00783D2C" w:rsidRPr="005E5A91">
        <w:rPr>
          <w:rFonts w:asciiTheme="majorHAnsi" w:hAnsiTheme="majorHAnsi" w:cstheme="majorHAnsi"/>
          <w:szCs w:val="24"/>
        </w:rPr>
        <w:t xml:space="preserve"> hoidoissa. </w:t>
      </w:r>
      <w:r w:rsidR="00B46515" w:rsidRPr="005E5A91">
        <w:rPr>
          <w:rFonts w:asciiTheme="majorHAnsi" w:hAnsiTheme="majorHAnsi" w:cstheme="majorHAnsi"/>
          <w:szCs w:val="24"/>
        </w:rPr>
        <w:t xml:space="preserve">Asiakkaan avustaminen yhteydenpidossa </w:t>
      </w:r>
      <w:r w:rsidR="00660E44" w:rsidRPr="005E5A91">
        <w:rPr>
          <w:rFonts w:asciiTheme="majorHAnsi" w:hAnsiTheme="majorHAnsi" w:cstheme="majorHAnsi"/>
          <w:szCs w:val="24"/>
        </w:rPr>
        <w:t>omaisiin, läheisiin ja virallisiin tahoihin. Palveluohjauksen antaminen asiakkaalle</w:t>
      </w:r>
      <w:r w:rsidR="00894EEB" w:rsidRPr="005E5A91">
        <w:rPr>
          <w:rFonts w:asciiTheme="majorHAnsi" w:hAnsiTheme="majorHAnsi" w:cstheme="majorHAnsi"/>
          <w:szCs w:val="24"/>
        </w:rPr>
        <w:t xml:space="preserve">. </w:t>
      </w:r>
      <w:r w:rsidR="005A18F1" w:rsidRPr="005E5A91">
        <w:rPr>
          <w:rFonts w:asciiTheme="majorHAnsi" w:hAnsiTheme="majorHAnsi" w:cstheme="majorHAnsi"/>
          <w:szCs w:val="24"/>
        </w:rPr>
        <w:t>Asumisento</w:t>
      </w:r>
      <w:r w:rsidR="008D6981" w:rsidRPr="005E5A91">
        <w:rPr>
          <w:rFonts w:asciiTheme="majorHAnsi" w:hAnsiTheme="majorHAnsi" w:cstheme="majorHAnsi"/>
          <w:szCs w:val="24"/>
        </w:rPr>
        <w:t>te</w:t>
      </w:r>
      <w:r w:rsidR="005A18F1" w:rsidRPr="005E5A91">
        <w:rPr>
          <w:rFonts w:asciiTheme="majorHAnsi" w:hAnsiTheme="majorHAnsi" w:cstheme="majorHAnsi"/>
          <w:szCs w:val="24"/>
        </w:rPr>
        <w:t>uttamis</w:t>
      </w:r>
      <w:r w:rsidR="008D6981" w:rsidRPr="005E5A91">
        <w:rPr>
          <w:rFonts w:asciiTheme="majorHAnsi" w:hAnsiTheme="majorHAnsi" w:cstheme="majorHAnsi"/>
          <w:szCs w:val="24"/>
        </w:rPr>
        <w:t>-</w:t>
      </w:r>
      <w:r w:rsidR="005A18F1" w:rsidRPr="005E5A91">
        <w:rPr>
          <w:rFonts w:asciiTheme="majorHAnsi" w:hAnsiTheme="majorHAnsi" w:cstheme="majorHAnsi"/>
          <w:szCs w:val="24"/>
        </w:rPr>
        <w:t>suunnitelma</w:t>
      </w:r>
      <w:r w:rsidR="00F90AAA" w:rsidRPr="005E5A91">
        <w:rPr>
          <w:rFonts w:asciiTheme="majorHAnsi" w:hAnsiTheme="majorHAnsi" w:cstheme="majorHAnsi"/>
          <w:szCs w:val="24"/>
        </w:rPr>
        <w:t>n mukaisten tavoitteiden seuranta.</w:t>
      </w:r>
      <w:r w:rsidR="003A7FD4" w:rsidRPr="005E5A91">
        <w:rPr>
          <w:rFonts w:asciiTheme="majorHAnsi" w:hAnsiTheme="majorHAnsi" w:cstheme="majorHAnsi"/>
          <w:szCs w:val="24"/>
        </w:rPr>
        <w:t xml:space="preserve"> </w:t>
      </w:r>
      <w:r w:rsidR="00524D44" w:rsidRPr="005E5A91">
        <w:rPr>
          <w:rFonts w:asciiTheme="majorHAnsi" w:hAnsiTheme="majorHAnsi" w:cstheme="majorHAnsi"/>
          <w:szCs w:val="24"/>
        </w:rPr>
        <w:t>Itsemääräämisoikeuden vahvistaminen päivittäisessä työssä</w:t>
      </w:r>
      <w:r w:rsidR="000E4D31" w:rsidRPr="005E5A91">
        <w:rPr>
          <w:rFonts w:asciiTheme="majorHAnsi" w:hAnsiTheme="majorHAnsi" w:cstheme="majorHAnsi"/>
          <w:szCs w:val="24"/>
        </w:rPr>
        <w:t xml:space="preserve"> ja pystyvyyteen tukeminen ja kannustaminen. Asiakkaan itsemääräämisoikeuden </w:t>
      </w:r>
      <w:r w:rsidR="00475AD4" w:rsidRPr="005E5A91">
        <w:rPr>
          <w:rFonts w:asciiTheme="majorHAnsi" w:hAnsiTheme="majorHAnsi" w:cstheme="majorHAnsi"/>
          <w:szCs w:val="24"/>
        </w:rPr>
        <w:t>suunnitelman läpikäynti ja päivittäminen</w:t>
      </w:r>
      <w:r w:rsidR="001E2DFD" w:rsidRPr="005E5A91">
        <w:rPr>
          <w:rFonts w:asciiTheme="majorHAnsi" w:hAnsiTheme="majorHAnsi" w:cstheme="majorHAnsi"/>
          <w:szCs w:val="24"/>
        </w:rPr>
        <w:t xml:space="preserve"> puolivuosittain</w:t>
      </w:r>
      <w:r w:rsidR="00475AD4" w:rsidRPr="005E5A91">
        <w:rPr>
          <w:rFonts w:asciiTheme="majorHAnsi" w:hAnsiTheme="majorHAnsi" w:cstheme="majorHAnsi"/>
          <w:szCs w:val="24"/>
        </w:rPr>
        <w:t>.</w:t>
      </w:r>
      <w:r w:rsidR="001E2DFD" w:rsidRPr="005E5A91">
        <w:rPr>
          <w:rFonts w:asciiTheme="majorHAnsi" w:hAnsiTheme="majorHAnsi" w:cstheme="majorHAnsi"/>
          <w:szCs w:val="24"/>
        </w:rPr>
        <w:t xml:space="preserve"> Itsemääräämisoike</w:t>
      </w:r>
      <w:r w:rsidR="003D2E46" w:rsidRPr="005E5A91">
        <w:rPr>
          <w:rFonts w:asciiTheme="majorHAnsi" w:hAnsiTheme="majorHAnsi" w:cstheme="majorHAnsi"/>
          <w:szCs w:val="24"/>
        </w:rPr>
        <w:t>u</w:t>
      </w:r>
      <w:r w:rsidR="001E2DFD" w:rsidRPr="005E5A91">
        <w:rPr>
          <w:rFonts w:asciiTheme="majorHAnsi" w:hAnsiTheme="majorHAnsi" w:cstheme="majorHAnsi"/>
          <w:szCs w:val="24"/>
        </w:rPr>
        <w:t>ssuunnitelma seuraa asumisentoteuttamis</w:t>
      </w:r>
      <w:r w:rsidR="003D2E46" w:rsidRPr="005E5A91">
        <w:rPr>
          <w:rFonts w:asciiTheme="majorHAnsi" w:hAnsiTheme="majorHAnsi" w:cstheme="majorHAnsi"/>
          <w:szCs w:val="24"/>
        </w:rPr>
        <w:t>s</w:t>
      </w:r>
      <w:r w:rsidR="001E2DFD" w:rsidRPr="005E5A91">
        <w:rPr>
          <w:rFonts w:asciiTheme="majorHAnsi" w:hAnsiTheme="majorHAnsi" w:cstheme="majorHAnsi"/>
          <w:szCs w:val="24"/>
        </w:rPr>
        <w:t>uunnitelmaa</w:t>
      </w:r>
      <w:r w:rsidR="003D2E46" w:rsidRPr="005E5A91">
        <w:rPr>
          <w:rFonts w:asciiTheme="majorHAnsi" w:hAnsiTheme="majorHAnsi" w:cstheme="majorHAnsi"/>
          <w:szCs w:val="24"/>
        </w:rPr>
        <w:t xml:space="preserve"> ja on tarkastelussa päivittäin henkilökunnan tehdessä työtä asiakkaiden kanssa</w:t>
      </w:r>
      <w:r w:rsidR="009E3E81" w:rsidRPr="005E5A91">
        <w:rPr>
          <w:rFonts w:asciiTheme="majorHAnsi" w:hAnsiTheme="majorHAnsi" w:cstheme="majorHAnsi"/>
          <w:szCs w:val="24"/>
        </w:rPr>
        <w:t>.</w:t>
      </w:r>
    </w:p>
    <w:p w14:paraId="4F1D3194" w14:textId="3B9050F0" w:rsidR="001273B1" w:rsidRPr="005E5A91" w:rsidRDefault="00E401BD"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Säännölli</w:t>
      </w:r>
      <w:r w:rsidR="0079470F" w:rsidRPr="005E5A91">
        <w:rPr>
          <w:rFonts w:asciiTheme="majorHAnsi" w:hAnsiTheme="majorHAnsi" w:cstheme="majorHAnsi"/>
          <w:szCs w:val="24"/>
        </w:rPr>
        <w:t>s</w:t>
      </w:r>
      <w:r w:rsidRPr="005E5A91">
        <w:rPr>
          <w:rFonts w:asciiTheme="majorHAnsi" w:hAnsiTheme="majorHAnsi" w:cstheme="majorHAnsi"/>
          <w:szCs w:val="24"/>
        </w:rPr>
        <w:t>e</w:t>
      </w:r>
      <w:r w:rsidR="00D10652" w:rsidRPr="005E5A91">
        <w:rPr>
          <w:rFonts w:asciiTheme="majorHAnsi" w:hAnsiTheme="majorHAnsi" w:cstheme="majorHAnsi"/>
          <w:szCs w:val="24"/>
        </w:rPr>
        <w:t>t</w:t>
      </w:r>
      <w:r w:rsidRPr="005E5A91">
        <w:rPr>
          <w:rFonts w:asciiTheme="majorHAnsi" w:hAnsiTheme="majorHAnsi" w:cstheme="majorHAnsi"/>
          <w:szCs w:val="24"/>
        </w:rPr>
        <w:t xml:space="preserve"> </w:t>
      </w:r>
      <w:r w:rsidR="0079470F" w:rsidRPr="005E5A91">
        <w:rPr>
          <w:rFonts w:asciiTheme="majorHAnsi" w:hAnsiTheme="majorHAnsi" w:cstheme="majorHAnsi"/>
          <w:szCs w:val="24"/>
        </w:rPr>
        <w:t>verkostopalaverit sidosryhmien kanssa.</w:t>
      </w:r>
      <w:r w:rsidR="00783D2C" w:rsidRPr="005E5A91">
        <w:rPr>
          <w:rFonts w:asciiTheme="majorHAnsi" w:hAnsiTheme="majorHAnsi" w:cstheme="majorHAnsi"/>
          <w:szCs w:val="24"/>
        </w:rPr>
        <w:t xml:space="preserve"> </w:t>
      </w:r>
      <w:r w:rsidR="00EA1BF8" w:rsidRPr="005E5A91">
        <w:rPr>
          <w:rFonts w:asciiTheme="majorHAnsi" w:hAnsiTheme="majorHAnsi" w:cstheme="majorHAnsi"/>
          <w:szCs w:val="24"/>
        </w:rPr>
        <w:t xml:space="preserve">Sidosryhmien informointikanavien säännöllinen seuranta ja </w:t>
      </w:r>
      <w:r w:rsidR="00783D2C" w:rsidRPr="005E5A91">
        <w:rPr>
          <w:rFonts w:asciiTheme="majorHAnsi" w:hAnsiTheme="majorHAnsi" w:cstheme="majorHAnsi"/>
          <w:szCs w:val="24"/>
        </w:rPr>
        <w:t xml:space="preserve">heidän tarjoamaan </w:t>
      </w:r>
      <w:r w:rsidR="00EA1BF8" w:rsidRPr="005E5A91">
        <w:rPr>
          <w:rFonts w:asciiTheme="majorHAnsi" w:hAnsiTheme="majorHAnsi" w:cstheme="majorHAnsi"/>
          <w:szCs w:val="24"/>
        </w:rPr>
        <w:t>toimi</w:t>
      </w:r>
      <w:r w:rsidR="001273B1" w:rsidRPr="005E5A91">
        <w:rPr>
          <w:rFonts w:asciiTheme="majorHAnsi" w:hAnsiTheme="majorHAnsi" w:cstheme="majorHAnsi"/>
          <w:szCs w:val="24"/>
        </w:rPr>
        <w:t>ntaan</w:t>
      </w:r>
      <w:r w:rsidR="00783D2C" w:rsidRPr="005E5A91">
        <w:rPr>
          <w:rFonts w:asciiTheme="majorHAnsi" w:hAnsiTheme="majorHAnsi" w:cstheme="majorHAnsi"/>
          <w:szCs w:val="24"/>
        </w:rPr>
        <w:t xml:space="preserve">, </w:t>
      </w:r>
      <w:r w:rsidR="006A0BD7" w:rsidRPr="005E5A91">
        <w:rPr>
          <w:rFonts w:asciiTheme="majorHAnsi" w:hAnsiTheme="majorHAnsi" w:cstheme="majorHAnsi"/>
          <w:szCs w:val="24"/>
        </w:rPr>
        <w:t>koulutuksiin</w:t>
      </w:r>
      <w:r w:rsidR="001273B1" w:rsidRPr="005E5A91">
        <w:rPr>
          <w:rFonts w:asciiTheme="majorHAnsi" w:hAnsiTheme="majorHAnsi" w:cstheme="majorHAnsi"/>
          <w:szCs w:val="24"/>
        </w:rPr>
        <w:t xml:space="preserve"> osallistuminen</w:t>
      </w:r>
      <w:r w:rsidR="006A0BD7" w:rsidRPr="005E5A91">
        <w:rPr>
          <w:rFonts w:asciiTheme="majorHAnsi" w:hAnsiTheme="majorHAnsi" w:cstheme="majorHAnsi"/>
          <w:szCs w:val="24"/>
        </w:rPr>
        <w:t xml:space="preserve">. </w:t>
      </w:r>
      <w:r w:rsidR="001273B1" w:rsidRPr="005E5A91">
        <w:rPr>
          <w:rFonts w:asciiTheme="majorHAnsi" w:hAnsiTheme="majorHAnsi" w:cstheme="majorHAnsi"/>
          <w:szCs w:val="24"/>
        </w:rPr>
        <w:t>Toimiminen sidosryhmien antamien ohjeiden mukaisesti</w:t>
      </w:r>
      <w:r w:rsidR="00861EC6" w:rsidRPr="005E5A91">
        <w:rPr>
          <w:rFonts w:asciiTheme="majorHAnsi" w:hAnsiTheme="majorHAnsi" w:cstheme="majorHAnsi"/>
          <w:szCs w:val="24"/>
        </w:rPr>
        <w:t>:</w:t>
      </w:r>
      <w:r w:rsidR="00AB0193" w:rsidRPr="005E5A91">
        <w:rPr>
          <w:rFonts w:asciiTheme="majorHAnsi" w:hAnsiTheme="majorHAnsi" w:cstheme="majorHAnsi"/>
          <w:szCs w:val="24"/>
        </w:rPr>
        <w:t xml:space="preserve"> palvelukuvaukset</w:t>
      </w:r>
      <w:r w:rsidR="006A0BD7" w:rsidRPr="005E5A91">
        <w:rPr>
          <w:rFonts w:asciiTheme="majorHAnsi" w:hAnsiTheme="majorHAnsi" w:cstheme="majorHAnsi"/>
          <w:szCs w:val="24"/>
        </w:rPr>
        <w:t>.</w:t>
      </w:r>
    </w:p>
    <w:p w14:paraId="23308371" w14:textId="7C8C7047" w:rsidR="000E7CF9" w:rsidRPr="005E5A91" w:rsidRDefault="00D814DF"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Asiakkaiden tyytyväisyyden selvittäminen säännöllisillä mittauksilla</w:t>
      </w:r>
      <w:r w:rsidR="006A0BD7" w:rsidRPr="005E5A91">
        <w:rPr>
          <w:rFonts w:asciiTheme="majorHAnsi" w:hAnsiTheme="majorHAnsi" w:cstheme="majorHAnsi"/>
          <w:szCs w:val="24"/>
        </w:rPr>
        <w:t xml:space="preserve">. </w:t>
      </w:r>
      <w:r w:rsidR="008E73DD" w:rsidRPr="005E5A91">
        <w:rPr>
          <w:rFonts w:asciiTheme="majorHAnsi" w:hAnsiTheme="majorHAnsi" w:cstheme="majorHAnsi"/>
          <w:szCs w:val="24"/>
        </w:rPr>
        <w:t>Vuosittain s</w:t>
      </w:r>
      <w:r w:rsidR="006A0BD7" w:rsidRPr="005E5A91">
        <w:rPr>
          <w:rFonts w:asciiTheme="majorHAnsi" w:hAnsiTheme="majorHAnsi" w:cstheme="majorHAnsi"/>
          <w:szCs w:val="24"/>
        </w:rPr>
        <w:t>idosryhmäkysely</w:t>
      </w:r>
      <w:r w:rsidR="00316CC5" w:rsidRPr="005E5A91">
        <w:rPr>
          <w:rFonts w:asciiTheme="majorHAnsi" w:hAnsiTheme="majorHAnsi" w:cstheme="majorHAnsi"/>
          <w:szCs w:val="24"/>
        </w:rPr>
        <w:t xml:space="preserve">. Päivittäisessä kohtaamisessa tullut palaute. </w:t>
      </w:r>
      <w:r w:rsidR="00397534" w:rsidRPr="005E5A91">
        <w:rPr>
          <w:rFonts w:asciiTheme="majorHAnsi" w:hAnsiTheme="majorHAnsi" w:cstheme="majorHAnsi"/>
          <w:szCs w:val="24"/>
        </w:rPr>
        <w:t>Anonyymi palaute verkkosivujen palautelomakkeelta.</w:t>
      </w:r>
      <w:r w:rsidR="00A0001B" w:rsidRPr="005E5A91">
        <w:rPr>
          <w:rFonts w:asciiTheme="majorHAnsi" w:hAnsiTheme="majorHAnsi" w:cstheme="majorHAnsi"/>
          <w:szCs w:val="24"/>
        </w:rPr>
        <w:t xml:space="preserve"> Kuukausittainen palautekysely ja suositteluhalukkuus. S</w:t>
      </w:r>
      <w:r w:rsidR="00CB5E2B" w:rsidRPr="005E5A91">
        <w:rPr>
          <w:rFonts w:asciiTheme="majorHAnsi" w:hAnsiTheme="majorHAnsi" w:cstheme="majorHAnsi"/>
          <w:szCs w:val="24"/>
        </w:rPr>
        <w:t xml:space="preserve">idosryhmäkysely kartoittaa miten </w:t>
      </w:r>
      <w:r w:rsidR="00A75D00" w:rsidRPr="005E5A91">
        <w:rPr>
          <w:rFonts w:asciiTheme="majorHAnsi" w:hAnsiTheme="majorHAnsi" w:cstheme="majorHAnsi"/>
          <w:szCs w:val="24"/>
        </w:rPr>
        <w:t>Hoivakodin</w:t>
      </w:r>
      <w:r w:rsidR="00CB5E2B" w:rsidRPr="005E5A91">
        <w:rPr>
          <w:rFonts w:asciiTheme="majorHAnsi" w:hAnsiTheme="majorHAnsi" w:cstheme="majorHAnsi"/>
          <w:szCs w:val="24"/>
        </w:rPr>
        <w:t xml:space="preserve"> arvot näkyvät toiminnassa</w:t>
      </w:r>
      <w:r w:rsidR="00ED0A9F" w:rsidRPr="005E5A91">
        <w:rPr>
          <w:rFonts w:asciiTheme="majorHAnsi" w:hAnsiTheme="majorHAnsi" w:cstheme="majorHAnsi"/>
          <w:szCs w:val="24"/>
        </w:rPr>
        <w:t xml:space="preserve"> ja</w:t>
      </w:r>
      <w:r w:rsidR="00CB5E2B" w:rsidRPr="005E5A91">
        <w:rPr>
          <w:rFonts w:asciiTheme="majorHAnsi" w:hAnsiTheme="majorHAnsi" w:cstheme="majorHAnsi"/>
          <w:szCs w:val="24"/>
        </w:rPr>
        <w:t xml:space="preserve"> kuinka vastuullisesti </w:t>
      </w:r>
      <w:r w:rsidR="00A75D00" w:rsidRPr="005E5A91">
        <w:rPr>
          <w:rFonts w:asciiTheme="majorHAnsi" w:hAnsiTheme="majorHAnsi" w:cstheme="majorHAnsi"/>
          <w:szCs w:val="24"/>
        </w:rPr>
        <w:t>hoivakoti</w:t>
      </w:r>
      <w:r w:rsidR="00CB5E2B" w:rsidRPr="005E5A91">
        <w:rPr>
          <w:rFonts w:asciiTheme="majorHAnsi" w:hAnsiTheme="majorHAnsi" w:cstheme="majorHAnsi"/>
          <w:szCs w:val="24"/>
        </w:rPr>
        <w:t xml:space="preserve"> on onnistunut kehittämään taloudellisuus-, sosiaalisuus- ja ympäristö näkökulmaansa. Kysely </w:t>
      </w:r>
      <w:r w:rsidR="00CB5E2B" w:rsidRPr="005E5A91">
        <w:rPr>
          <w:rFonts w:asciiTheme="majorHAnsi" w:hAnsiTheme="majorHAnsi" w:cstheme="majorHAnsi"/>
          <w:szCs w:val="24"/>
        </w:rPr>
        <w:lastRenderedPageBreak/>
        <w:t xml:space="preserve">kartoittaa myös </w:t>
      </w:r>
      <w:r w:rsidR="00BB49FC" w:rsidRPr="005E5A91">
        <w:rPr>
          <w:rFonts w:asciiTheme="majorHAnsi" w:hAnsiTheme="majorHAnsi" w:cstheme="majorHAnsi"/>
          <w:szCs w:val="24"/>
        </w:rPr>
        <w:t>asiakkaan</w:t>
      </w:r>
      <w:r w:rsidR="00CB5E2B" w:rsidRPr="005E5A91">
        <w:rPr>
          <w:rFonts w:asciiTheme="majorHAnsi" w:hAnsiTheme="majorHAnsi" w:cstheme="majorHAnsi"/>
          <w:szCs w:val="24"/>
        </w:rPr>
        <w:t xml:space="preserve"> näkemystä siitä, miten </w:t>
      </w:r>
      <w:r w:rsidR="0091217B" w:rsidRPr="005E5A91">
        <w:rPr>
          <w:rFonts w:asciiTheme="majorHAnsi" w:hAnsiTheme="majorHAnsi" w:cstheme="majorHAnsi"/>
          <w:szCs w:val="24"/>
        </w:rPr>
        <w:t>hoivakoti</w:t>
      </w:r>
      <w:r w:rsidR="00CB5E2B" w:rsidRPr="005E5A91">
        <w:rPr>
          <w:rFonts w:asciiTheme="majorHAnsi" w:hAnsiTheme="majorHAnsi" w:cstheme="majorHAnsi"/>
          <w:szCs w:val="24"/>
        </w:rPr>
        <w:t xml:space="preserve"> on onnistunut aktiivisessa vuoropuhelussa asiakkaan kanssa ja millaisia tapoja asiakas toivosi </w:t>
      </w:r>
      <w:r w:rsidR="0091217B" w:rsidRPr="005E5A91">
        <w:rPr>
          <w:rFonts w:asciiTheme="majorHAnsi" w:hAnsiTheme="majorHAnsi" w:cstheme="majorHAnsi"/>
          <w:szCs w:val="24"/>
        </w:rPr>
        <w:t>hoivakodin</w:t>
      </w:r>
      <w:r w:rsidR="00CB5E2B" w:rsidRPr="005E5A91">
        <w:rPr>
          <w:rFonts w:asciiTheme="majorHAnsi" w:hAnsiTheme="majorHAnsi" w:cstheme="majorHAnsi"/>
          <w:szCs w:val="24"/>
        </w:rPr>
        <w:t xml:space="preserve"> </w:t>
      </w:r>
      <w:r w:rsidR="00A75D00" w:rsidRPr="005E5A91">
        <w:rPr>
          <w:rFonts w:asciiTheme="majorHAnsi" w:hAnsiTheme="majorHAnsi" w:cstheme="majorHAnsi"/>
          <w:szCs w:val="24"/>
        </w:rPr>
        <w:t>käyttävän,</w:t>
      </w:r>
      <w:r w:rsidR="00CB5E2B" w:rsidRPr="005E5A91">
        <w:rPr>
          <w:rFonts w:asciiTheme="majorHAnsi" w:hAnsiTheme="majorHAnsi" w:cstheme="majorHAnsi"/>
          <w:szCs w:val="24"/>
        </w:rPr>
        <w:t xml:space="preserve"> jotta palautteen antaminen, tieto asiakkaan tarpeista ja toiveista tulisi huomioiduksi toiminnassa ja toimintatavoissa</w:t>
      </w:r>
      <w:r w:rsidR="00A17B23" w:rsidRPr="005E5A91">
        <w:rPr>
          <w:rFonts w:asciiTheme="majorHAnsi" w:hAnsiTheme="majorHAnsi" w:cstheme="majorHAnsi"/>
          <w:szCs w:val="24"/>
        </w:rPr>
        <w:t xml:space="preserve"> </w:t>
      </w:r>
      <w:r w:rsidR="00F171D0" w:rsidRPr="005E5A91">
        <w:rPr>
          <w:rFonts w:asciiTheme="majorHAnsi" w:hAnsiTheme="majorHAnsi" w:cstheme="majorHAnsi"/>
          <w:szCs w:val="24"/>
        </w:rPr>
        <w:t>paremmin</w:t>
      </w:r>
      <w:r w:rsidR="00A75D00" w:rsidRPr="005E5A91">
        <w:rPr>
          <w:rFonts w:asciiTheme="majorHAnsi" w:hAnsiTheme="majorHAnsi" w:cstheme="majorHAnsi"/>
          <w:szCs w:val="24"/>
        </w:rPr>
        <w:t>.</w:t>
      </w:r>
      <w:r w:rsidR="00E92479" w:rsidRPr="005E5A91">
        <w:rPr>
          <w:rFonts w:asciiTheme="majorHAnsi" w:hAnsiTheme="majorHAnsi" w:cstheme="majorHAnsi"/>
          <w:szCs w:val="24"/>
        </w:rPr>
        <w:t xml:space="preserve"> </w:t>
      </w:r>
      <w:r w:rsidR="00FF3E07" w:rsidRPr="005E5A91">
        <w:rPr>
          <w:rFonts w:asciiTheme="majorHAnsi" w:hAnsiTheme="majorHAnsi" w:cstheme="majorHAnsi"/>
          <w:szCs w:val="24"/>
        </w:rPr>
        <w:t xml:space="preserve">Kuukausittainen palautekysely mittaa suositteluhalukkuutta, yhteistyötä, turvallisuutta, hygieniaa ja siisteyttä, osallisuutta, </w:t>
      </w:r>
      <w:r w:rsidR="00381F6B" w:rsidRPr="005E5A91">
        <w:rPr>
          <w:rFonts w:asciiTheme="majorHAnsi" w:hAnsiTheme="majorHAnsi" w:cstheme="majorHAnsi"/>
          <w:szCs w:val="24"/>
        </w:rPr>
        <w:t>viihtyvyyttä.</w:t>
      </w:r>
    </w:p>
    <w:p w14:paraId="486BA73A" w14:textId="6E26D6F5" w:rsidR="00EF3DD9" w:rsidRPr="005E5A91" w:rsidRDefault="005176AF"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A</w:t>
      </w:r>
      <w:r w:rsidR="00EF3DD9" w:rsidRPr="005E5A91">
        <w:rPr>
          <w:rFonts w:asciiTheme="majorHAnsi" w:hAnsiTheme="majorHAnsi" w:cstheme="majorHAnsi"/>
          <w:szCs w:val="24"/>
        </w:rPr>
        <w:t xml:space="preserve">siakkaiden mukaan ottaminen toiminnan suunnitteluun </w:t>
      </w:r>
      <w:r w:rsidR="000E7CF9" w:rsidRPr="005E5A91">
        <w:rPr>
          <w:rFonts w:asciiTheme="majorHAnsi" w:hAnsiTheme="majorHAnsi" w:cstheme="majorHAnsi"/>
          <w:szCs w:val="24"/>
        </w:rPr>
        <w:t xml:space="preserve">asiakasraati kerran kuukaudessa ja </w:t>
      </w:r>
      <w:r w:rsidR="00EF3DD9" w:rsidRPr="005E5A91">
        <w:rPr>
          <w:rFonts w:asciiTheme="majorHAnsi" w:hAnsiTheme="majorHAnsi" w:cstheme="majorHAnsi"/>
          <w:szCs w:val="24"/>
        </w:rPr>
        <w:t>yhteisökokoukset</w:t>
      </w:r>
      <w:r w:rsidR="00EC41D7" w:rsidRPr="005E5A91">
        <w:rPr>
          <w:rFonts w:asciiTheme="majorHAnsi" w:hAnsiTheme="majorHAnsi" w:cstheme="majorHAnsi"/>
          <w:szCs w:val="24"/>
        </w:rPr>
        <w:t xml:space="preserve"> </w:t>
      </w:r>
      <w:r w:rsidR="000E7CF9" w:rsidRPr="005E5A91">
        <w:rPr>
          <w:rFonts w:asciiTheme="majorHAnsi" w:hAnsiTheme="majorHAnsi" w:cstheme="majorHAnsi"/>
          <w:szCs w:val="24"/>
        </w:rPr>
        <w:t>päivittäin</w:t>
      </w:r>
      <w:r w:rsidR="00381F6B" w:rsidRPr="005E5A91">
        <w:rPr>
          <w:rFonts w:asciiTheme="majorHAnsi" w:hAnsiTheme="majorHAnsi" w:cstheme="majorHAnsi"/>
          <w:szCs w:val="24"/>
        </w:rPr>
        <w:t>.</w:t>
      </w:r>
      <w:r w:rsidR="009C46D3" w:rsidRPr="005E5A91">
        <w:rPr>
          <w:rFonts w:asciiTheme="majorHAnsi" w:hAnsiTheme="majorHAnsi" w:cstheme="majorHAnsi"/>
          <w:szCs w:val="24"/>
        </w:rPr>
        <w:t xml:space="preserve"> </w:t>
      </w:r>
      <w:r w:rsidR="00735493" w:rsidRPr="005E5A91">
        <w:rPr>
          <w:rFonts w:asciiTheme="majorHAnsi" w:hAnsiTheme="majorHAnsi" w:cstheme="majorHAnsi"/>
          <w:szCs w:val="24"/>
        </w:rPr>
        <w:t xml:space="preserve">Toivepuu </w:t>
      </w:r>
      <w:proofErr w:type="spellStart"/>
      <w:r w:rsidR="00735493" w:rsidRPr="005E5A91">
        <w:rPr>
          <w:rFonts w:asciiTheme="majorHAnsi" w:hAnsiTheme="majorHAnsi" w:cstheme="majorHAnsi"/>
          <w:szCs w:val="24"/>
        </w:rPr>
        <w:t>jonnen</w:t>
      </w:r>
      <w:proofErr w:type="spellEnd"/>
      <w:r w:rsidR="00735493" w:rsidRPr="005E5A91">
        <w:rPr>
          <w:rFonts w:asciiTheme="majorHAnsi" w:hAnsiTheme="majorHAnsi" w:cstheme="majorHAnsi"/>
          <w:szCs w:val="24"/>
        </w:rPr>
        <w:t xml:space="preserve"> voi jättää ideoita, ehdotuksia ja toiveita. </w:t>
      </w:r>
      <w:r w:rsidR="00894EEB" w:rsidRPr="005E5A91">
        <w:rPr>
          <w:rFonts w:asciiTheme="majorHAnsi" w:hAnsiTheme="majorHAnsi" w:cstheme="majorHAnsi"/>
          <w:szCs w:val="24"/>
        </w:rPr>
        <w:t xml:space="preserve">Yksilöohjauskeskustelut </w:t>
      </w:r>
      <w:r w:rsidR="00561DF3" w:rsidRPr="005E5A91">
        <w:rPr>
          <w:rFonts w:asciiTheme="majorHAnsi" w:hAnsiTheme="majorHAnsi" w:cstheme="majorHAnsi"/>
          <w:szCs w:val="24"/>
        </w:rPr>
        <w:t>viikoittain,</w:t>
      </w:r>
      <w:r w:rsidR="00296B36" w:rsidRPr="005E5A91">
        <w:rPr>
          <w:rFonts w:asciiTheme="majorHAnsi" w:hAnsiTheme="majorHAnsi" w:cstheme="majorHAnsi"/>
          <w:szCs w:val="24"/>
        </w:rPr>
        <w:t xml:space="preserve"> joissa ohjaaja päivittää yhdessä asiakkaan</w:t>
      </w:r>
      <w:r w:rsidR="00D106A5" w:rsidRPr="005E5A91">
        <w:rPr>
          <w:rFonts w:asciiTheme="majorHAnsi" w:hAnsiTheme="majorHAnsi" w:cstheme="majorHAnsi"/>
          <w:szCs w:val="24"/>
        </w:rPr>
        <w:t xml:space="preserve"> kanssa</w:t>
      </w:r>
      <w:r w:rsidR="00296B36" w:rsidRPr="005E5A91">
        <w:rPr>
          <w:rFonts w:asciiTheme="majorHAnsi" w:hAnsiTheme="majorHAnsi" w:cstheme="majorHAnsi"/>
          <w:szCs w:val="24"/>
        </w:rPr>
        <w:t xml:space="preserve"> viikko kalenterin</w:t>
      </w:r>
      <w:r w:rsidR="00115841" w:rsidRPr="005E5A91">
        <w:rPr>
          <w:rFonts w:asciiTheme="majorHAnsi" w:hAnsiTheme="majorHAnsi" w:cstheme="majorHAnsi"/>
          <w:szCs w:val="24"/>
        </w:rPr>
        <w:t>,</w:t>
      </w:r>
      <w:r w:rsidR="002366B5" w:rsidRPr="005E5A91">
        <w:rPr>
          <w:rFonts w:asciiTheme="majorHAnsi" w:hAnsiTheme="majorHAnsi" w:cstheme="majorHAnsi"/>
          <w:szCs w:val="24"/>
        </w:rPr>
        <w:t xml:space="preserve"> antaa </w:t>
      </w:r>
      <w:proofErr w:type="spellStart"/>
      <w:r w:rsidR="002366B5" w:rsidRPr="005E5A91">
        <w:rPr>
          <w:rFonts w:asciiTheme="majorHAnsi" w:hAnsiTheme="majorHAnsi" w:cstheme="majorHAnsi"/>
          <w:szCs w:val="24"/>
        </w:rPr>
        <w:t>edukaatiota</w:t>
      </w:r>
      <w:proofErr w:type="spellEnd"/>
      <w:r w:rsidR="002366B5" w:rsidRPr="005E5A91">
        <w:rPr>
          <w:rFonts w:asciiTheme="majorHAnsi" w:hAnsiTheme="majorHAnsi" w:cstheme="majorHAnsi"/>
          <w:szCs w:val="24"/>
        </w:rPr>
        <w:t xml:space="preserve"> eri menetelmin</w:t>
      </w:r>
      <w:r w:rsidR="00115841" w:rsidRPr="005E5A91">
        <w:rPr>
          <w:rFonts w:asciiTheme="majorHAnsi" w:hAnsiTheme="majorHAnsi" w:cstheme="majorHAnsi"/>
          <w:szCs w:val="24"/>
        </w:rPr>
        <w:t xml:space="preserve"> ja täyttää yhdessä asiakkaan kanssa tavoitelomaketta</w:t>
      </w:r>
      <w:r w:rsidR="00F92C6F" w:rsidRPr="005E5A91">
        <w:rPr>
          <w:rFonts w:asciiTheme="majorHAnsi" w:hAnsiTheme="majorHAnsi" w:cstheme="majorHAnsi"/>
          <w:szCs w:val="24"/>
        </w:rPr>
        <w:t xml:space="preserve"> (</w:t>
      </w:r>
      <w:proofErr w:type="spellStart"/>
      <w:r w:rsidR="00F14443">
        <w:fldChar w:fldCharType="begin"/>
      </w:r>
      <w:r w:rsidR="00F14443">
        <w:instrText>HYPERLINK "https://thl.fi/aiheet/maahanmuutto-ja-kulttuurinen-moninaisuus/maahanmuutto-ja-hyvinvointi/maahanmuuttaneiden-mielenterveys/maahanmuuttaneiden-mielenterveyden-edistaminen/psykoedukaatio"</w:instrText>
      </w:r>
      <w:r w:rsidR="00F14443">
        <w:fldChar w:fldCharType="separate"/>
      </w:r>
      <w:r w:rsidR="00F14443" w:rsidRPr="005E5A91">
        <w:rPr>
          <w:rStyle w:val="Hyperlinkki"/>
          <w:rFonts w:asciiTheme="majorHAnsi" w:hAnsiTheme="majorHAnsi" w:cstheme="majorHAnsi"/>
          <w:szCs w:val="24"/>
        </w:rPr>
        <w:t>Psykoedukaatio</w:t>
      </w:r>
      <w:proofErr w:type="spellEnd"/>
      <w:r w:rsidR="00F14443" w:rsidRPr="005E5A91">
        <w:rPr>
          <w:rStyle w:val="Hyperlinkki"/>
          <w:rFonts w:asciiTheme="majorHAnsi" w:hAnsiTheme="majorHAnsi" w:cstheme="majorHAnsi"/>
          <w:szCs w:val="24"/>
        </w:rPr>
        <w:t xml:space="preserve"> - THL</w:t>
      </w:r>
      <w:r w:rsidR="00F14443">
        <w:fldChar w:fldCharType="end"/>
      </w:r>
      <w:r w:rsidR="00F14443" w:rsidRPr="005E5A91">
        <w:rPr>
          <w:rFonts w:asciiTheme="majorHAnsi" w:hAnsiTheme="majorHAnsi" w:cstheme="majorHAnsi"/>
          <w:szCs w:val="24"/>
        </w:rPr>
        <w:t>)</w:t>
      </w:r>
      <w:r w:rsidR="00D106A5" w:rsidRPr="005E5A91">
        <w:rPr>
          <w:rFonts w:asciiTheme="majorHAnsi" w:hAnsiTheme="majorHAnsi" w:cstheme="majorHAnsi"/>
          <w:szCs w:val="24"/>
        </w:rPr>
        <w:t xml:space="preserve"> </w:t>
      </w:r>
      <w:r w:rsidR="00840634" w:rsidRPr="005E5A91">
        <w:rPr>
          <w:rFonts w:asciiTheme="majorHAnsi" w:hAnsiTheme="majorHAnsi" w:cstheme="majorHAnsi"/>
          <w:szCs w:val="24"/>
        </w:rPr>
        <w:t>Oma ja varaohjaaja toimintamalli</w:t>
      </w:r>
      <w:r w:rsidR="00F96D94" w:rsidRPr="005E5A91">
        <w:rPr>
          <w:rFonts w:asciiTheme="majorHAnsi" w:hAnsiTheme="majorHAnsi" w:cstheme="majorHAnsi"/>
          <w:szCs w:val="24"/>
        </w:rPr>
        <w:t xml:space="preserve"> kirjattu asiakkaan suunnitelmaan. T</w:t>
      </w:r>
      <w:r w:rsidR="001103E4" w:rsidRPr="005E5A91">
        <w:rPr>
          <w:rFonts w:asciiTheme="majorHAnsi" w:hAnsiTheme="majorHAnsi" w:cstheme="majorHAnsi"/>
          <w:szCs w:val="24"/>
        </w:rPr>
        <w:t>oipumisorientaatio</w:t>
      </w:r>
      <w:r w:rsidR="0005589C" w:rsidRPr="005E5A91">
        <w:rPr>
          <w:rFonts w:asciiTheme="majorHAnsi" w:hAnsiTheme="majorHAnsi" w:cstheme="majorHAnsi"/>
          <w:szCs w:val="24"/>
        </w:rPr>
        <w:t xml:space="preserve"> (</w:t>
      </w:r>
      <w:hyperlink r:id="rId27" w:history="1">
        <w:r w:rsidR="0005589C" w:rsidRPr="005E5A91">
          <w:rPr>
            <w:rStyle w:val="Hyperlinkki"/>
            <w:rFonts w:asciiTheme="majorHAnsi" w:hAnsiTheme="majorHAnsi" w:cstheme="majorHAnsi"/>
            <w:szCs w:val="24"/>
          </w:rPr>
          <w:t>Toipumisorientaatio - THL</w:t>
        </w:r>
      </w:hyperlink>
      <w:r w:rsidR="0005589C" w:rsidRPr="005E5A91">
        <w:rPr>
          <w:rFonts w:asciiTheme="majorHAnsi" w:hAnsiTheme="majorHAnsi" w:cstheme="majorHAnsi"/>
          <w:szCs w:val="24"/>
        </w:rPr>
        <w:t>)</w:t>
      </w:r>
      <w:r w:rsidR="00F96D94" w:rsidRPr="005E5A91">
        <w:rPr>
          <w:rFonts w:asciiTheme="majorHAnsi" w:hAnsiTheme="majorHAnsi" w:cstheme="majorHAnsi"/>
          <w:szCs w:val="24"/>
        </w:rPr>
        <w:t xml:space="preserve"> ajattelu työskentelyssä </w:t>
      </w:r>
      <w:r w:rsidR="00AA4207" w:rsidRPr="005E5A91">
        <w:rPr>
          <w:rFonts w:asciiTheme="majorHAnsi" w:hAnsiTheme="majorHAnsi" w:cstheme="majorHAnsi"/>
          <w:szCs w:val="24"/>
        </w:rPr>
        <w:t xml:space="preserve">ja </w:t>
      </w:r>
      <w:proofErr w:type="spellStart"/>
      <w:r w:rsidR="00923E23" w:rsidRPr="005E5A91">
        <w:rPr>
          <w:rFonts w:asciiTheme="majorHAnsi" w:hAnsiTheme="majorHAnsi" w:cstheme="majorHAnsi"/>
          <w:szCs w:val="24"/>
        </w:rPr>
        <w:t>I</w:t>
      </w:r>
      <w:r w:rsidR="00AA4207" w:rsidRPr="005E5A91">
        <w:rPr>
          <w:rFonts w:asciiTheme="majorHAnsi" w:hAnsiTheme="majorHAnsi" w:cstheme="majorHAnsi"/>
          <w:szCs w:val="24"/>
        </w:rPr>
        <w:t>nspire</w:t>
      </w:r>
      <w:proofErr w:type="spellEnd"/>
      <w:r w:rsidR="00AA4207" w:rsidRPr="005E5A91">
        <w:rPr>
          <w:rFonts w:asciiTheme="majorHAnsi" w:hAnsiTheme="majorHAnsi" w:cstheme="majorHAnsi"/>
          <w:szCs w:val="24"/>
        </w:rPr>
        <w:t xml:space="preserve"> mittarin täyttö puolivuosittain </w:t>
      </w:r>
      <w:r w:rsidR="005E1FB3" w:rsidRPr="005E5A91">
        <w:rPr>
          <w:rFonts w:asciiTheme="majorHAnsi" w:hAnsiTheme="majorHAnsi" w:cstheme="majorHAnsi"/>
          <w:szCs w:val="24"/>
        </w:rPr>
        <w:t xml:space="preserve">hoivan ja hoidon </w:t>
      </w:r>
      <w:r w:rsidR="00AA4207" w:rsidRPr="005E5A91">
        <w:rPr>
          <w:rFonts w:asciiTheme="majorHAnsi" w:hAnsiTheme="majorHAnsi" w:cstheme="majorHAnsi"/>
          <w:szCs w:val="24"/>
        </w:rPr>
        <w:t xml:space="preserve">vaikuttavuuden arvioinnista. </w:t>
      </w:r>
      <w:r w:rsidR="00CA2353" w:rsidRPr="005E5A91">
        <w:rPr>
          <w:rFonts w:asciiTheme="majorHAnsi" w:hAnsiTheme="majorHAnsi" w:cstheme="majorHAnsi"/>
          <w:szCs w:val="24"/>
        </w:rPr>
        <w:t>(</w:t>
      </w:r>
      <w:hyperlink r:id="rId28" w:anchor=":~:text=Tietokannassa%20on%20noin%2030%20suositusta%20ja%20yli%20100,my%C3%B6s%20Opas%20toimintakyvyn%20mittarin%20arviointiin%20TOIMIA-verkostossa%20sek%C3%A4%20TOIMIA-k%C3%A4sikirja." w:history="1">
        <w:r w:rsidR="00CA2353" w:rsidRPr="005E5A91">
          <w:rPr>
            <w:rStyle w:val="Hyperlinkki"/>
            <w:rFonts w:asciiTheme="majorHAnsi" w:hAnsiTheme="majorHAnsi" w:cstheme="majorHAnsi"/>
            <w:szCs w:val="24"/>
          </w:rPr>
          <w:t>TOIMIA-tietokanta - THL</w:t>
        </w:r>
      </w:hyperlink>
      <w:r w:rsidR="007A5F9F" w:rsidRPr="005E5A91">
        <w:rPr>
          <w:rFonts w:asciiTheme="majorHAnsi" w:hAnsiTheme="majorHAnsi" w:cstheme="majorHAnsi"/>
          <w:szCs w:val="24"/>
        </w:rPr>
        <w:t xml:space="preserve">) </w:t>
      </w:r>
      <w:r w:rsidR="00910341" w:rsidRPr="005E5A91">
        <w:rPr>
          <w:rFonts w:asciiTheme="majorHAnsi" w:hAnsiTheme="majorHAnsi" w:cstheme="majorHAnsi"/>
          <w:szCs w:val="24"/>
        </w:rPr>
        <w:t xml:space="preserve">soveltuvilla </w:t>
      </w:r>
      <w:r w:rsidR="007A5F9F" w:rsidRPr="005E5A91">
        <w:rPr>
          <w:rFonts w:asciiTheme="majorHAnsi" w:hAnsiTheme="majorHAnsi" w:cstheme="majorHAnsi"/>
          <w:szCs w:val="24"/>
        </w:rPr>
        <w:t xml:space="preserve">osallisuutta </w:t>
      </w:r>
      <w:r w:rsidR="005E1FB3" w:rsidRPr="005E5A91">
        <w:rPr>
          <w:rFonts w:asciiTheme="majorHAnsi" w:hAnsiTheme="majorHAnsi" w:cstheme="majorHAnsi"/>
          <w:szCs w:val="24"/>
        </w:rPr>
        <w:t xml:space="preserve">ja toimintakykyä </w:t>
      </w:r>
      <w:r w:rsidR="007A5F9F" w:rsidRPr="005E5A91">
        <w:rPr>
          <w:rFonts w:asciiTheme="majorHAnsi" w:hAnsiTheme="majorHAnsi" w:cstheme="majorHAnsi"/>
          <w:szCs w:val="24"/>
        </w:rPr>
        <w:t xml:space="preserve">kartoittavilla </w:t>
      </w:r>
      <w:r w:rsidR="00910341" w:rsidRPr="005E5A91">
        <w:rPr>
          <w:rFonts w:asciiTheme="majorHAnsi" w:hAnsiTheme="majorHAnsi" w:cstheme="majorHAnsi"/>
          <w:szCs w:val="24"/>
        </w:rPr>
        <w:t>mittareill</w:t>
      </w:r>
      <w:r w:rsidR="00923E23" w:rsidRPr="005E5A91">
        <w:rPr>
          <w:rFonts w:asciiTheme="majorHAnsi" w:hAnsiTheme="majorHAnsi" w:cstheme="majorHAnsi"/>
          <w:szCs w:val="24"/>
        </w:rPr>
        <w:t>a ja oirekyselyillä</w:t>
      </w:r>
      <w:r w:rsidR="00910341" w:rsidRPr="005E5A91">
        <w:rPr>
          <w:rFonts w:asciiTheme="majorHAnsi" w:hAnsiTheme="majorHAnsi" w:cstheme="majorHAnsi"/>
          <w:szCs w:val="24"/>
        </w:rPr>
        <w:t xml:space="preserve">. </w:t>
      </w:r>
      <w:r w:rsidR="00E666A7" w:rsidRPr="005E5A91">
        <w:rPr>
          <w:rFonts w:asciiTheme="majorHAnsi" w:hAnsiTheme="majorHAnsi" w:cstheme="majorHAnsi"/>
          <w:szCs w:val="24"/>
        </w:rPr>
        <w:t>Asiakkaiden palautelaati</w:t>
      </w:r>
      <w:r w:rsidR="00DC07A1" w:rsidRPr="005E5A91">
        <w:rPr>
          <w:rFonts w:asciiTheme="majorHAnsi" w:hAnsiTheme="majorHAnsi" w:cstheme="majorHAnsi"/>
          <w:szCs w:val="24"/>
        </w:rPr>
        <w:t>kkoon tulleiden palautteiden seuranta, käsittely ja kehittämistoimenpiteiden suunnittelu</w:t>
      </w:r>
      <w:r w:rsidR="00E128C4" w:rsidRPr="005E5A91">
        <w:rPr>
          <w:rFonts w:asciiTheme="majorHAnsi" w:hAnsiTheme="majorHAnsi" w:cstheme="majorHAnsi"/>
          <w:szCs w:val="24"/>
        </w:rPr>
        <w:t xml:space="preserve"> yhdessä asiakkaiden kanssa </w:t>
      </w:r>
      <w:r w:rsidR="00F441FD" w:rsidRPr="005E5A91">
        <w:rPr>
          <w:rFonts w:asciiTheme="majorHAnsi" w:hAnsiTheme="majorHAnsi" w:cstheme="majorHAnsi"/>
          <w:szCs w:val="24"/>
        </w:rPr>
        <w:t xml:space="preserve">asiakasraadissa ja </w:t>
      </w:r>
      <w:r w:rsidR="00E128C4" w:rsidRPr="005E5A91">
        <w:rPr>
          <w:rFonts w:asciiTheme="majorHAnsi" w:hAnsiTheme="majorHAnsi" w:cstheme="majorHAnsi"/>
          <w:szCs w:val="24"/>
        </w:rPr>
        <w:t>yhteisökokouksessa sekä täytäntöönpano arjen työssä ja toiminnassa.</w:t>
      </w:r>
    </w:p>
    <w:p w14:paraId="340812AB" w14:textId="73237EB1" w:rsidR="005176AF" w:rsidRPr="005E5A91" w:rsidRDefault="00EC41D7"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Omaisten ja asiakkainen yhteiset juhlat</w:t>
      </w:r>
      <w:r w:rsidR="0065376B" w:rsidRPr="005E5A91">
        <w:rPr>
          <w:rFonts w:asciiTheme="majorHAnsi" w:hAnsiTheme="majorHAnsi" w:cstheme="majorHAnsi"/>
          <w:szCs w:val="24"/>
        </w:rPr>
        <w:t>, yhteyden pito asiakkaan nimeämiin omaisiin</w:t>
      </w:r>
      <w:r w:rsidR="00024DE5" w:rsidRPr="005E5A91">
        <w:rPr>
          <w:rFonts w:asciiTheme="majorHAnsi" w:hAnsiTheme="majorHAnsi" w:cstheme="majorHAnsi"/>
          <w:szCs w:val="24"/>
        </w:rPr>
        <w:t xml:space="preserve"> ja omaisten tiedottaminen muuttuvista tilanteista</w:t>
      </w:r>
      <w:r w:rsidR="00FB3B10" w:rsidRPr="005E5A91">
        <w:rPr>
          <w:rFonts w:asciiTheme="majorHAnsi" w:hAnsiTheme="majorHAnsi" w:cstheme="majorHAnsi"/>
          <w:szCs w:val="24"/>
        </w:rPr>
        <w:t>.</w:t>
      </w:r>
      <w:r w:rsidR="00A81F0E" w:rsidRPr="005E5A91">
        <w:rPr>
          <w:rFonts w:asciiTheme="majorHAnsi" w:hAnsiTheme="majorHAnsi" w:cstheme="majorHAnsi"/>
          <w:szCs w:val="24"/>
        </w:rPr>
        <w:t xml:space="preserve"> Kolmannesvuosittain omais</w:t>
      </w:r>
      <w:r w:rsidR="00DC78EE" w:rsidRPr="005E5A91">
        <w:rPr>
          <w:rFonts w:asciiTheme="majorHAnsi" w:hAnsiTheme="majorHAnsi" w:cstheme="majorHAnsi"/>
          <w:szCs w:val="24"/>
        </w:rPr>
        <w:t xml:space="preserve">- ja läheiskirjeen lähettäminen toiminnasta, muutoksista ja tulevista </w:t>
      </w:r>
      <w:r w:rsidR="00DC0AAC" w:rsidRPr="005E5A91">
        <w:rPr>
          <w:rFonts w:asciiTheme="majorHAnsi" w:hAnsiTheme="majorHAnsi" w:cstheme="majorHAnsi"/>
          <w:szCs w:val="24"/>
        </w:rPr>
        <w:t>asioista.</w:t>
      </w:r>
      <w:r w:rsidR="00AD7D02" w:rsidRPr="005E5A91">
        <w:rPr>
          <w:rFonts w:asciiTheme="majorHAnsi" w:hAnsiTheme="majorHAnsi" w:cstheme="majorHAnsi"/>
          <w:szCs w:val="24"/>
        </w:rPr>
        <w:t xml:space="preserve"> Omaispalautteen kerääminen</w:t>
      </w:r>
      <w:r w:rsidR="009B5D75" w:rsidRPr="005E5A91">
        <w:rPr>
          <w:rFonts w:asciiTheme="majorHAnsi" w:hAnsiTheme="majorHAnsi" w:cstheme="majorHAnsi"/>
          <w:szCs w:val="24"/>
        </w:rPr>
        <w:t xml:space="preserve"> </w:t>
      </w:r>
      <w:r w:rsidR="00691A6D" w:rsidRPr="005E5A91">
        <w:rPr>
          <w:rFonts w:asciiTheme="majorHAnsi" w:hAnsiTheme="majorHAnsi" w:cstheme="majorHAnsi"/>
          <w:szCs w:val="24"/>
        </w:rPr>
        <w:t>kuukausittain</w:t>
      </w:r>
      <w:r w:rsidR="002901ED" w:rsidRPr="005E5A91">
        <w:rPr>
          <w:rFonts w:asciiTheme="majorHAnsi" w:hAnsiTheme="majorHAnsi" w:cstheme="majorHAnsi"/>
          <w:szCs w:val="24"/>
        </w:rPr>
        <w:t>.</w:t>
      </w:r>
      <w:r w:rsidR="00AD7D02" w:rsidRPr="005E5A91">
        <w:rPr>
          <w:rFonts w:asciiTheme="majorHAnsi" w:hAnsiTheme="majorHAnsi" w:cstheme="majorHAnsi"/>
          <w:szCs w:val="24"/>
        </w:rPr>
        <w:t xml:space="preserve"> </w:t>
      </w:r>
      <w:r w:rsidR="00F8250B" w:rsidRPr="005E5A91">
        <w:rPr>
          <w:rFonts w:asciiTheme="majorHAnsi" w:hAnsiTheme="majorHAnsi" w:cstheme="majorHAnsi"/>
          <w:szCs w:val="24"/>
        </w:rPr>
        <w:t>Omaisten antaman palautteen kirjaaminen</w:t>
      </w:r>
      <w:r w:rsidR="00A02D34" w:rsidRPr="005E5A91">
        <w:rPr>
          <w:rFonts w:asciiTheme="majorHAnsi" w:hAnsiTheme="majorHAnsi" w:cstheme="majorHAnsi"/>
          <w:szCs w:val="24"/>
        </w:rPr>
        <w:t xml:space="preserve">, käsittely </w:t>
      </w:r>
      <w:r w:rsidR="00C07338" w:rsidRPr="005E5A91">
        <w:rPr>
          <w:rFonts w:asciiTheme="majorHAnsi" w:hAnsiTheme="majorHAnsi" w:cstheme="majorHAnsi"/>
          <w:szCs w:val="24"/>
        </w:rPr>
        <w:t>ja palautteen pohjalta toiminnan kehittäminen.</w:t>
      </w:r>
      <w:r w:rsidR="00D65921" w:rsidRPr="005E5A91">
        <w:rPr>
          <w:rFonts w:asciiTheme="majorHAnsi" w:hAnsiTheme="majorHAnsi" w:cstheme="majorHAnsi"/>
          <w:szCs w:val="24"/>
        </w:rPr>
        <w:t xml:space="preserve"> Kehittämisehdotusten täytäntöön pano arjen työssä</w:t>
      </w:r>
      <w:r w:rsidR="00D86823" w:rsidRPr="005E5A91">
        <w:rPr>
          <w:rFonts w:asciiTheme="majorHAnsi" w:hAnsiTheme="majorHAnsi" w:cstheme="majorHAnsi"/>
          <w:szCs w:val="24"/>
        </w:rPr>
        <w:t xml:space="preserve"> käsittelyn jälkeen.</w:t>
      </w:r>
      <w:r w:rsidR="00EC2B48" w:rsidRPr="005E5A91">
        <w:rPr>
          <w:rFonts w:asciiTheme="majorHAnsi" w:hAnsiTheme="majorHAnsi" w:cstheme="majorHAnsi"/>
          <w:szCs w:val="24"/>
        </w:rPr>
        <w:t xml:space="preserve"> Omaisten antaman </w:t>
      </w:r>
      <w:r w:rsidR="000942AE" w:rsidRPr="005E5A91">
        <w:rPr>
          <w:rFonts w:asciiTheme="majorHAnsi" w:hAnsiTheme="majorHAnsi" w:cstheme="majorHAnsi"/>
          <w:szCs w:val="24"/>
        </w:rPr>
        <w:t xml:space="preserve">muiden kanavien kautta tulleen </w:t>
      </w:r>
      <w:r w:rsidR="00EC2B48" w:rsidRPr="005E5A91">
        <w:rPr>
          <w:rFonts w:asciiTheme="majorHAnsi" w:hAnsiTheme="majorHAnsi" w:cstheme="majorHAnsi"/>
          <w:szCs w:val="24"/>
        </w:rPr>
        <w:t>palautteen kirjaaminen</w:t>
      </w:r>
      <w:r w:rsidR="00DE5E9A" w:rsidRPr="005E5A91">
        <w:rPr>
          <w:rFonts w:asciiTheme="majorHAnsi" w:hAnsiTheme="majorHAnsi" w:cstheme="majorHAnsi"/>
          <w:szCs w:val="24"/>
        </w:rPr>
        <w:t>, käsittely, kehittäminen ja täytäntöön pano arjen työssä.</w:t>
      </w:r>
    </w:p>
    <w:p w14:paraId="577A8AD9" w14:textId="263AC14C" w:rsidR="0007483C" w:rsidRPr="005E5A91" w:rsidRDefault="00024DE5"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Kodinomaisuuden huomiointi </w:t>
      </w:r>
      <w:r w:rsidR="007D3389" w:rsidRPr="005E5A91">
        <w:rPr>
          <w:rFonts w:asciiTheme="majorHAnsi" w:hAnsiTheme="majorHAnsi" w:cstheme="majorHAnsi"/>
          <w:szCs w:val="24"/>
        </w:rPr>
        <w:t xml:space="preserve">ympäristössä, </w:t>
      </w:r>
      <w:r w:rsidRPr="005E5A91">
        <w:rPr>
          <w:rFonts w:asciiTheme="majorHAnsi" w:hAnsiTheme="majorHAnsi" w:cstheme="majorHAnsi"/>
          <w:szCs w:val="24"/>
        </w:rPr>
        <w:t>sisustuksessa</w:t>
      </w:r>
      <w:r w:rsidR="0007483C" w:rsidRPr="005E5A91">
        <w:rPr>
          <w:rFonts w:asciiTheme="majorHAnsi" w:hAnsiTheme="majorHAnsi" w:cstheme="majorHAnsi"/>
          <w:szCs w:val="24"/>
        </w:rPr>
        <w:t>,</w:t>
      </w:r>
      <w:r w:rsidRPr="005E5A91">
        <w:rPr>
          <w:rFonts w:asciiTheme="majorHAnsi" w:hAnsiTheme="majorHAnsi" w:cstheme="majorHAnsi"/>
          <w:szCs w:val="24"/>
        </w:rPr>
        <w:t xml:space="preserve"> kalustuksessa</w:t>
      </w:r>
      <w:r w:rsidR="0007483C" w:rsidRPr="005E5A91">
        <w:rPr>
          <w:rFonts w:asciiTheme="majorHAnsi" w:hAnsiTheme="majorHAnsi" w:cstheme="majorHAnsi"/>
          <w:szCs w:val="24"/>
        </w:rPr>
        <w:t xml:space="preserve"> ja toimintavaoissa</w:t>
      </w:r>
      <w:r w:rsidR="00887F9A" w:rsidRPr="005E5A91">
        <w:rPr>
          <w:rFonts w:asciiTheme="majorHAnsi" w:hAnsiTheme="majorHAnsi" w:cstheme="majorHAnsi"/>
          <w:szCs w:val="24"/>
        </w:rPr>
        <w:t>. Asiakkaiden omien tavaroiden</w:t>
      </w:r>
      <w:r w:rsidR="007171AE" w:rsidRPr="005E5A91">
        <w:rPr>
          <w:rFonts w:asciiTheme="majorHAnsi" w:hAnsiTheme="majorHAnsi" w:cstheme="majorHAnsi"/>
          <w:szCs w:val="24"/>
        </w:rPr>
        <w:t xml:space="preserve">, </w:t>
      </w:r>
      <w:r w:rsidR="00887F9A" w:rsidRPr="005E5A91">
        <w:rPr>
          <w:rFonts w:asciiTheme="majorHAnsi" w:hAnsiTheme="majorHAnsi" w:cstheme="majorHAnsi"/>
          <w:szCs w:val="24"/>
        </w:rPr>
        <w:t>huonekalujen</w:t>
      </w:r>
      <w:r w:rsidR="00CC423F" w:rsidRPr="005E5A91">
        <w:rPr>
          <w:rFonts w:asciiTheme="majorHAnsi" w:hAnsiTheme="majorHAnsi" w:cstheme="majorHAnsi"/>
          <w:szCs w:val="24"/>
        </w:rPr>
        <w:t xml:space="preserve"> ja mieltymysten mukaisen </w:t>
      </w:r>
      <w:r w:rsidR="007171AE" w:rsidRPr="005E5A91">
        <w:rPr>
          <w:rFonts w:asciiTheme="majorHAnsi" w:hAnsiTheme="majorHAnsi" w:cstheme="majorHAnsi"/>
          <w:szCs w:val="24"/>
        </w:rPr>
        <w:t>sisustuksen huomiointi ja totuttaminen</w:t>
      </w:r>
      <w:r w:rsidR="00CC423F" w:rsidRPr="005E5A91">
        <w:rPr>
          <w:rFonts w:asciiTheme="majorHAnsi" w:hAnsiTheme="majorHAnsi" w:cstheme="majorHAnsi"/>
          <w:szCs w:val="24"/>
        </w:rPr>
        <w:t>.</w:t>
      </w:r>
      <w:r w:rsidR="0007483C" w:rsidRPr="005E5A91">
        <w:rPr>
          <w:rFonts w:asciiTheme="majorHAnsi" w:hAnsiTheme="majorHAnsi" w:cstheme="majorHAnsi"/>
          <w:szCs w:val="24"/>
        </w:rPr>
        <w:t xml:space="preserve"> </w:t>
      </w:r>
      <w:r w:rsidR="00FA05EE" w:rsidRPr="005E5A91">
        <w:rPr>
          <w:rFonts w:asciiTheme="majorHAnsi" w:hAnsiTheme="majorHAnsi" w:cstheme="majorHAnsi"/>
          <w:szCs w:val="24"/>
        </w:rPr>
        <w:t xml:space="preserve">Asiakkaiden mieltymysten huomiointi ympäristön suunnittelussa. </w:t>
      </w:r>
      <w:r w:rsidR="0007483C" w:rsidRPr="005E5A91">
        <w:rPr>
          <w:rFonts w:asciiTheme="majorHAnsi" w:hAnsiTheme="majorHAnsi" w:cstheme="majorHAnsi"/>
          <w:szCs w:val="24"/>
        </w:rPr>
        <w:t xml:space="preserve">Kodinomaisen kulttuurin </w:t>
      </w:r>
      <w:r w:rsidR="00D91D41" w:rsidRPr="005E5A91">
        <w:rPr>
          <w:rFonts w:asciiTheme="majorHAnsi" w:hAnsiTheme="majorHAnsi" w:cstheme="majorHAnsi"/>
          <w:szCs w:val="24"/>
        </w:rPr>
        <w:t xml:space="preserve">luominen </w:t>
      </w:r>
      <w:r w:rsidR="00164D43" w:rsidRPr="005E5A91">
        <w:rPr>
          <w:rFonts w:asciiTheme="majorHAnsi" w:hAnsiTheme="majorHAnsi" w:cstheme="majorHAnsi"/>
          <w:szCs w:val="24"/>
        </w:rPr>
        <w:t xml:space="preserve">henkilöstön, </w:t>
      </w:r>
      <w:r w:rsidR="00E82DBD" w:rsidRPr="005E5A91">
        <w:rPr>
          <w:rFonts w:asciiTheme="majorHAnsi" w:hAnsiTheme="majorHAnsi" w:cstheme="majorHAnsi"/>
          <w:szCs w:val="24"/>
        </w:rPr>
        <w:t>esihenkilöiden</w:t>
      </w:r>
      <w:r w:rsidR="00164D43" w:rsidRPr="005E5A91">
        <w:rPr>
          <w:rFonts w:asciiTheme="majorHAnsi" w:hAnsiTheme="majorHAnsi" w:cstheme="majorHAnsi"/>
          <w:szCs w:val="24"/>
        </w:rPr>
        <w:t xml:space="preserve"> ja asiakkaiden</w:t>
      </w:r>
      <w:r w:rsidR="00D91D41" w:rsidRPr="005E5A91">
        <w:rPr>
          <w:rFonts w:asciiTheme="majorHAnsi" w:hAnsiTheme="majorHAnsi" w:cstheme="majorHAnsi"/>
          <w:szCs w:val="24"/>
        </w:rPr>
        <w:t xml:space="preserve"> kanssa</w:t>
      </w:r>
      <w:r w:rsidR="00FA05EE" w:rsidRPr="005E5A91">
        <w:rPr>
          <w:rFonts w:asciiTheme="majorHAnsi" w:hAnsiTheme="majorHAnsi" w:cstheme="majorHAnsi"/>
          <w:szCs w:val="24"/>
        </w:rPr>
        <w:t xml:space="preserve"> yhdessä</w:t>
      </w:r>
      <w:r w:rsidR="00D91D41" w:rsidRPr="005E5A91">
        <w:rPr>
          <w:rFonts w:asciiTheme="majorHAnsi" w:hAnsiTheme="majorHAnsi" w:cstheme="majorHAnsi"/>
          <w:szCs w:val="24"/>
        </w:rPr>
        <w:t xml:space="preserve"> toimien</w:t>
      </w:r>
      <w:r w:rsidR="00FA05EE" w:rsidRPr="005E5A91">
        <w:rPr>
          <w:rFonts w:asciiTheme="majorHAnsi" w:hAnsiTheme="majorHAnsi" w:cstheme="majorHAnsi"/>
          <w:szCs w:val="24"/>
        </w:rPr>
        <w:t>.</w:t>
      </w:r>
    </w:p>
    <w:p w14:paraId="6295B3D5" w14:textId="27C2CF6B" w:rsidR="0065376B" w:rsidRPr="005E5A91" w:rsidRDefault="00612579"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Puhtauden </w:t>
      </w:r>
      <w:r w:rsidR="00B53C22" w:rsidRPr="005E5A91">
        <w:rPr>
          <w:rFonts w:asciiTheme="majorHAnsi" w:hAnsiTheme="majorHAnsi" w:cstheme="majorHAnsi"/>
          <w:szCs w:val="24"/>
        </w:rPr>
        <w:t xml:space="preserve">ja järjestyksen </w:t>
      </w:r>
      <w:r w:rsidRPr="005E5A91">
        <w:rPr>
          <w:rFonts w:asciiTheme="majorHAnsi" w:hAnsiTheme="majorHAnsi" w:cstheme="majorHAnsi"/>
          <w:szCs w:val="24"/>
        </w:rPr>
        <w:t>aistinvarainen arviointi päivittäin</w:t>
      </w:r>
      <w:r w:rsidR="00094925" w:rsidRPr="005E5A91">
        <w:rPr>
          <w:rFonts w:asciiTheme="majorHAnsi" w:hAnsiTheme="majorHAnsi" w:cstheme="majorHAnsi"/>
          <w:szCs w:val="24"/>
        </w:rPr>
        <w:t>. Asiakkaan avustamien oman huoneen siisteydessä ja järjestyksessä päivittäin.</w:t>
      </w:r>
      <w:r w:rsidR="00B53C22" w:rsidRPr="005E5A91">
        <w:rPr>
          <w:rFonts w:asciiTheme="majorHAnsi" w:hAnsiTheme="majorHAnsi" w:cstheme="majorHAnsi"/>
          <w:szCs w:val="24"/>
        </w:rPr>
        <w:t xml:space="preserve"> Yleisten tilojen</w:t>
      </w:r>
      <w:r w:rsidR="00FA0AD5" w:rsidRPr="005E5A91">
        <w:rPr>
          <w:rFonts w:asciiTheme="majorHAnsi" w:hAnsiTheme="majorHAnsi" w:cstheme="majorHAnsi"/>
          <w:szCs w:val="24"/>
        </w:rPr>
        <w:t xml:space="preserve">, henkilöstötilojen ja </w:t>
      </w:r>
      <w:r w:rsidR="00FA0AD5" w:rsidRPr="005E5A91">
        <w:rPr>
          <w:rFonts w:asciiTheme="majorHAnsi" w:hAnsiTheme="majorHAnsi" w:cstheme="majorHAnsi"/>
          <w:szCs w:val="24"/>
        </w:rPr>
        <w:lastRenderedPageBreak/>
        <w:t>huoltotilojen</w:t>
      </w:r>
      <w:r w:rsidR="00B53C22" w:rsidRPr="005E5A91">
        <w:rPr>
          <w:rFonts w:asciiTheme="majorHAnsi" w:hAnsiTheme="majorHAnsi" w:cstheme="majorHAnsi"/>
          <w:szCs w:val="24"/>
        </w:rPr>
        <w:t xml:space="preserve"> jatkuva </w:t>
      </w:r>
      <w:r w:rsidR="003A31F6" w:rsidRPr="005E5A91">
        <w:rPr>
          <w:rFonts w:asciiTheme="majorHAnsi" w:hAnsiTheme="majorHAnsi" w:cstheme="majorHAnsi"/>
          <w:szCs w:val="24"/>
        </w:rPr>
        <w:t>järjestys</w:t>
      </w:r>
      <w:r w:rsidR="00BE6BF0" w:rsidRPr="005E5A91">
        <w:rPr>
          <w:rFonts w:asciiTheme="majorHAnsi" w:hAnsiTheme="majorHAnsi" w:cstheme="majorHAnsi"/>
          <w:szCs w:val="24"/>
        </w:rPr>
        <w:t>, puhtaus</w:t>
      </w:r>
      <w:r w:rsidR="003A31F6" w:rsidRPr="005E5A91">
        <w:rPr>
          <w:rFonts w:asciiTheme="majorHAnsi" w:hAnsiTheme="majorHAnsi" w:cstheme="majorHAnsi"/>
          <w:szCs w:val="24"/>
        </w:rPr>
        <w:t xml:space="preserve"> ja siisteys.</w:t>
      </w:r>
      <w:r w:rsidR="00521095" w:rsidRPr="005E5A91">
        <w:rPr>
          <w:rFonts w:asciiTheme="majorHAnsi" w:hAnsiTheme="majorHAnsi" w:cstheme="majorHAnsi"/>
          <w:szCs w:val="24"/>
        </w:rPr>
        <w:t xml:space="preserve"> Siivoussuunnitelman mukaisten toimintojen </w:t>
      </w:r>
      <w:r w:rsidR="00B76B49" w:rsidRPr="005E5A91">
        <w:rPr>
          <w:rFonts w:asciiTheme="majorHAnsi" w:hAnsiTheme="majorHAnsi" w:cstheme="majorHAnsi"/>
          <w:szCs w:val="24"/>
        </w:rPr>
        <w:t>viikoittainen toteutumisen seuranta</w:t>
      </w:r>
      <w:r w:rsidR="00CB6934" w:rsidRPr="005E5A91">
        <w:rPr>
          <w:rFonts w:asciiTheme="majorHAnsi" w:hAnsiTheme="majorHAnsi" w:cstheme="majorHAnsi"/>
          <w:szCs w:val="24"/>
        </w:rPr>
        <w:t xml:space="preserve"> ja aistinvarainen arviointi</w:t>
      </w:r>
      <w:r w:rsidR="00BE6BF0" w:rsidRPr="005E5A91">
        <w:rPr>
          <w:rFonts w:asciiTheme="majorHAnsi" w:hAnsiTheme="majorHAnsi" w:cstheme="majorHAnsi"/>
          <w:szCs w:val="24"/>
        </w:rPr>
        <w:t>.</w:t>
      </w:r>
    </w:p>
    <w:p w14:paraId="7F6548BA" w14:textId="67D8CF9F" w:rsidR="00BE6BF0" w:rsidRPr="005E5A91" w:rsidRDefault="00245A67"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Keittiön ruokahuollosta vastaavan työnkuva laadittu. </w:t>
      </w:r>
      <w:r w:rsidR="00BE6BF0" w:rsidRPr="005E5A91">
        <w:rPr>
          <w:rFonts w:asciiTheme="majorHAnsi" w:hAnsiTheme="majorHAnsi" w:cstheme="majorHAnsi"/>
          <w:szCs w:val="24"/>
        </w:rPr>
        <w:t xml:space="preserve">Monipuolisen </w:t>
      </w:r>
      <w:r w:rsidR="002D2D61" w:rsidRPr="005E5A91">
        <w:rPr>
          <w:rFonts w:asciiTheme="majorHAnsi" w:hAnsiTheme="majorHAnsi" w:cstheme="majorHAnsi"/>
          <w:szCs w:val="24"/>
        </w:rPr>
        <w:t xml:space="preserve">yksilöllisen </w:t>
      </w:r>
      <w:r w:rsidR="00BE6BF0" w:rsidRPr="005E5A91">
        <w:rPr>
          <w:rFonts w:asciiTheme="majorHAnsi" w:hAnsiTheme="majorHAnsi" w:cstheme="majorHAnsi"/>
          <w:szCs w:val="24"/>
        </w:rPr>
        <w:t xml:space="preserve">ravitsemuksen toteuttaminen </w:t>
      </w:r>
      <w:r w:rsidR="002D2D61" w:rsidRPr="005E5A91">
        <w:rPr>
          <w:rFonts w:asciiTheme="majorHAnsi" w:hAnsiTheme="majorHAnsi" w:cstheme="majorHAnsi"/>
          <w:szCs w:val="24"/>
        </w:rPr>
        <w:t xml:space="preserve">asiakkaille. </w:t>
      </w:r>
      <w:r w:rsidR="008B3781" w:rsidRPr="005E5A91">
        <w:rPr>
          <w:rFonts w:asciiTheme="majorHAnsi" w:hAnsiTheme="majorHAnsi" w:cstheme="majorHAnsi"/>
          <w:szCs w:val="24"/>
        </w:rPr>
        <w:t xml:space="preserve">Ennakolta suunniteltu </w:t>
      </w:r>
      <w:r w:rsidR="00391215" w:rsidRPr="005E5A91">
        <w:rPr>
          <w:rFonts w:asciiTheme="majorHAnsi" w:hAnsiTheme="majorHAnsi" w:cstheme="majorHAnsi"/>
          <w:szCs w:val="24"/>
        </w:rPr>
        <w:t>5</w:t>
      </w:r>
      <w:r w:rsidR="008B3781" w:rsidRPr="005E5A91">
        <w:rPr>
          <w:rFonts w:asciiTheme="majorHAnsi" w:hAnsiTheme="majorHAnsi" w:cstheme="majorHAnsi"/>
          <w:szCs w:val="24"/>
        </w:rPr>
        <w:t xml:space="preserve"> viikon ruokalista</w:t>
      </w:r>
      <w:r w:rsidR="00391215" w:rsidRPr="005E5A91">
        <w:rPr>
          <w:rFonts w:asciiTheme="majorHAnsi" w:hAnsiTheme="majorHAnsi" w:cstheme="majorHAnsi"/>
          <w:szCs w:val="24"/>
        </w:rPr>
        <w:t xml:space="preserve"> palvelukuvausten mukaisesti</w:t>
      </w:r>
      <w:r w:rsidR="00E24538" w:rsidRPr="005E5A91">
        <w:rPr>
          <w:rFonts w:asciiTheme="majorHAnsi" w:hAnsiTheme="majorHAnsi" w:cstheme="majorHAnsi"/>
          <w:szCs w:val="24"/>
        </w:rPr>
        <w:t xml:space="preserve">. Erityisruokavalion toteuttaminen. </w:t>
      </w:r>
      <w:r w:rsidR="00FF52F5" w:rsidRPr="005E5A91">
        <w:rPr>
          <w:rFonts w:asciiTheme="majorHAnsi" w:hAnsiTheme="majorHAnsi" w:cstheme="majorHAnsi"/>
          <w:szCs w:val="24"/>
        </w:rPr>
        <w:t xml:space="preserve">Ruoka laitetaan esille </w:t>
      </w:r>
      <w:r w:rsidR="001F6F6F" w:rsidRPr="005E5A91">
        <w:rPr>
          <w:rFonts w:asciiTheme="majorHAnsi" w:hAnsiTheme="majorHAnsi" w:cstheme="majorHAnsi"/>
          <w:szCs w:val="24"/>
        </w:rPr>
        <w:t>esteettisesti</w:t>
      </w:r>
      <w:r w:rsidR="00DC33B8" w:rsidRPr="005E5A91">
        <w:rPr>
          <w:rFonts w:asciiTheme="majorHAnsi" w:hAnsiTheme="majorHAnsi" w:cstheme="majorHAnsi"/>
          <w:szCs w:val="24"/>
        </w:rPr>
        <w:t xml:space="preserve"> </w:t>
      </w:r>
      <w:r w:rsidR="00BA59A3" w:rsidRPr="005E5A91">
        <w:rPr>
          <w:rFonts w:asciiTheme="majorHAnsi" w:hAnsiTheme="majorHAnsi" w:cstheme="majorHAnsi"/>
          <w:szCs w:val="24"/>
        </w:rPr>
        <w:t>ruokalinjastolle,</w:t>
      </w:r>
      <w:r w:rsidR="00DC33B8" w:rsidRPr="005E5A91">
        <w:rPr>
          <w:rFonts w:asciiTheme="majorHAnsi" w:hAnsiTheme="majorHAnsi" w:cstheme="majorHAnsi"/>
          <w:szCs w:val="24"/>
        </w:rPr>
        <w:t xml:space="preserve"> josta asiakas saa</w:t>
      </w:r>
      <w:r w:rsidR="001F6F6F" w:rsidRPr="005E5A91">
        <w:rPr>
          <w:rFonts w:asciiTheme="majorHAnsi" w:hAnsiTheme="majorHAnsi" w:cstheme="majorHAnsi"/>
          <w:szCs w:val="24"/>
        </w:rPr>
        <w:t xml:space="preserve"> itse kerättyä mieltymysten mukaisen ruoka annoksen. Henkilöstö auttaa </w:t>
      </w:r>
      <w:r w:rsidR="00D317F5" w:rsidRPr="005E5A91">
        <w:rPr>
          <w:rFonts w:asciiTheme="majorHAnsi" w:hAnsiTheme="majorHAnsi" w:cstheme="majorHAnsi"/>
          <w:szCs w:val="24"/>
        </w:rPr>
        <w:t xml:space="preserve">niitä </w:t>
      </w:r>
      <w:r w:rsidR="00BA59A3" w:rsidRPr="005E5A91">
        <w:rPr>
          <w:rFonts w:asciiTheme="majorHAnsi" w:hAnsiTheme="majorHAnsi" w:cstheme="majorHAnsi"/>
          <w:szCs w:val="24"/>
        </w:rPr>
        <w:t>asiakkaitta,</w:t>
      </w:r>
      <w:r w:rsidR="001F6F6F" w:rsidRPr="005E5A91">
        <w:rPr>
          <w:rFonts w:asciiTheme="majorHAnsi" w:hAnsiTheme="majorHAnsi" w:cstheme="majorHAnsi"/>
          <w:szCs w:val="24"/>
        </w:rPr>
        <w:t xml:space="preserve"> </w:t>
      </w:r>
      <w:r w:rsidR="00D317F5" w:rsidRPr="005E5A91">
        <w:rPr>
          <w:rFonts w:asciiTheme="majorHAnsi" w:hAnsiTheme="majorHAnsi" w:cstheme="majorHAnsi"/>
          <w:szCs w:val="24"/>
        </w:rPr>
        <w:t xml:space="preserve">jotka tarvitsevat apua </w:t>
      </w:r>
      <w:r w:rsidR="001F6F6F" w:rsidRPr="005E5A91">
        <w:rPr>
          <w:rFonts w:asciiTheme="majorHAnsi" w:hAnsiTheme="majorHAnsi" w:cstheme="majorHAnsi"/>
          <w:szCs w:val="24"/>
        </w:rPr>
        <w:t>r</w:t>
      </w:r>
      <w:r w:rsidR="00D317F5" w:rsidRPr="005E5A91">
        <w:rPr>
          <w:rFonts w:asciiTheme="majorHAnsi" w:hAnsiTheme="majorHAnsi" w:cstheme="majorHAnsi"/>
          <w:szCs w:val="24"/>
        </w:rPr>
        <w:t xml:space="preserve">uoan keräämisessä linjastolta. </w:t>
      </w:r>
      <w:r w:rsidR="00AB406F" w:rsidRPr="005E5A91">
        <w:rPr>
          <w:rFonts w:asciiTheme="majorHAnsi" w:hAnsiTheme="majorHAnsi" w:cstheme="majorHAnsi"/>
          <w:szCs w:val="24"/>
        </w:rPr>
        <w:t>Keittiön omaval</w:t>
      </w:r>
      <w:r w:rsidR="00CA6C8A" w:rsidRPr="005E5A91">
        <w:rPr>
          <w:rFonts w:asciiTheme="majorHAnsi" w:hAnsiTheme="majorHAnsi" w:cstheme="majorHAnsi"/>
          <w:szCs w:val="24"/>
        </w:rPr>
        <w:t>v</w:t>
      </w:r>
      <w:r w:rsidR="00AB406F" w:rsidRPr="005E5A91">
        <w:rPr>
          <w:rFonts w:asciiTheme="majorHAnsi" w:hAnsiTheme="majorHAnsi" w:cstheme="majorHAnsi"/>
          <w:szCs w:val="24"/>
        </w:rPr>
        <w:t>onnan totuttaminen</w:t>
      </w:r>
      <w:r w:rsidR="00CA6C8A" w:rsidRPr="005E5A91">
        <w:rPr>
          <w:rFonts w:asciiTheme="majorHAnsi" w:hAnsiTheme="majorHAnsi" w:cstheme="majorHAnsi"/>
          <w:szCs w:val="24"/>
        </w:rPr>
        <w:t xml:space="preserve"> ja seuranta</w:t>
      </w:r>
      <w:r w:rsidR="00432188" w:rsidRPr="005E5A91">
        <w:rPr>
          <w:rFonts w:asciiTheme="majorHAnsi" w:hAnsiTheme="majorHAnsi" w:cstheme="majorHAnsi"/>
          <w:szCs w:val="24"/>
        </w:rPr>
        <w:t xml:space="preserve"> ( </w:t>
      </w:r>
      <w:hyperlink r:id="rId29" w:history="1">
        <w:r w:rsidR="00432188" w:rsidRPr="005E5A91">
          <w:rPr>
            <w:rStyle w:val="Hyperlinkki"/>
            <w:rFonts w:asciiTheme="majorHAnsi" w:hAnsiTheme="majorHAnsi" w:cstheme="majorHAnsi"/>
            <w:szCs w:val="24"/>
          </w:rPr>
          <w:t>Omavalvonta - Ruokavirasto</w:t>
        </w:r>
      </w:hyperlink>
      <w:r w:rsidR="00432188" w:rsidRPr="005E5A91">
        <w:rPr>
          <w:rFonts w:asciiTheme="majorHAnsi" w:hAnsiTheme="majorHAnsi" w:cstheme="majorHAnsi"/>
          <w:szCs w:val="24"/>
        </w:rPr>
        <w:t xml:space="preserve"> )</w:t>
      </w:r>
      <w:r w:rsidR="0088423F" w:rsidRPr="005E5A91">
        <w:rPr>
          <w:rFonts w:asciiTheme="majorHAnsi" w:hAnsiTheme="majorHAnsi" w:cstheme="majorHAnsi"/>
          <w:szCs w:val="24"/>
        </w:rPr>
        <w:t>Henkilöstön hygienia osaaminen ruokahuollossa</w:t>
      </w:r>
      <w:r w:rsidR="00BF2657" w:rsidRPr="005E5A91">
        <w:rPr>
          <w:rFonts w:asciiTheme="majorHAnsi" w:hAnsiTheme="majorHAnsi" w:cstheme="majorHAnsi"/>
          <w:szCs w:val="24"/>
        </w:rPr>
        <w:t>, hygieniapassi</w:t>
      </w:r>
      <w:r w:rsidR="0088423F" w:rsidRPr="005E5A91">
        <w:rPr>
          <w:rFonts w:asciiTheme="majorHAnsi" w:hAnsiTheme="majorHAnsi" w:cstheme="majorHAnsi"/>
          <w:szCs w:val="24"/>
        </w:rPr>
        <w:t xml:space="preserve">. </w:t>
      </w:r>
      <w:r w:rsidR="00E24538" w:rsidRPr="005E5A91">
        <w:rPr>
          <w:rFonts w:asciiTheme="majorHAnsi" w:hAnsiTheme="majorHAnsi" w:cstheme="majorHAnsi"/>
          <w:szCs w:val="24"/>
        </w:rPr>
        <w:t>Asiakkaiden ruokatoiveviikon totuttaminen säännöllisesti</w:t>
      </w:r>
      <w:r w:rsidR="00124892" w:rsidRPr="005E5A91">
        <w:rPr>
          <w:rFonts w:asciiTheme="majorHAnsi" w:hAnsiTheme="majorHAnsi" w:cstheme="majorHAnsi"/>
          <w:szCs w:val="24"/>
        </w:rPr>
        <w:t xml:space="preserve"> 6 viikon välein</w:t>
      </w:r>
      <w:r w:rsidR="00E24538" w:rsidRPr="005E5A91">
        <w:rPr>
          <w:rFonts w:asciiTheme="majorHAnsi" w:hAnsiTheme="majorHAnsi" w:cstheme="majorHAnsi"/>
          <w:szCs w:val="24"/>
        </w:rPr>
        <w:t>.</w:t>
      </w:r>
      <w:r w:rsidR="005B1E9C" w:rsidRPr="005E5A91">
        <w:rPr>
          <w:rFonts w:asciiTheme="majorHAnsi" w:hAnsiTheme="majorHAnsi" w:cstheme="majorHAnsi"/>
          <w:szCs w:val="24"/>
        </w:rPr>
        <w:t xml:space="preserve"> Päivän ruokalistan informointi päivittäin yhteisökokouksessa. Ruokalista</w:t>
      </w:r>
      <w:r w:rsidR="00786D2E" w:rsidRPr="005E5A91">
        <w:rPr>
          <w:rFonts w:asciiTheme="majorHAnsi" w:hAnsiTheme="majorHAnsi" w:cstheme="majorHAnsi"/>
          <w:szCs w:val="24"/>
        </w:rPr>
        <w:t>t esillä ruokasalissa.</w:t>
      </w:r>
      <w:r w:rsidR="00654437" w:rsidRPr="005E5A91">
        <w:rPr>
          <w:rFonts w:asciiTheme="majorHAnsi" w:hAnsiTheme="majorHAnsi" w:cstheme="majorHAnsi"/>
          <w:szCs w:val="24"/>
        </w:rPr>
        <w:t xml:space="preserve"> </w:t>
      </w:r>
      <w:proofErr w:type="gramStart"/>
      <w:r w:rsidR="00654437" w:rsidRPr="005E5A91">
        <w:rPr>
          <w:rFonts w:asciiTheme="majorHAnsi" w:hAnsiTheme="majorHAnsi" w:cstheme="majorHAnsi"/>
          <w:szCs w:val="24"/>
        </w:rPr>
        <w:t>Ravitsemussuositukset.</w:t>
      </w:r>
      <w:r w:rsidR="00AC423A" w:rsidRPr="005E5A91">
        <w:rPr>
          <w:rFonts w:asciiTheme="majorHAnsi" w:hAnsiTheme="majorHAnsi" w:cstheme="majorHAnsi"/>
          <w:szCs w:val="24"/>
        </w:rPr>
        <w:t>(</w:t>
      </w:r>
      <w:proofErr w:type="gramEnd"/>
      <w:r w:rsidR="00AC423A" w:rsidRPr="005E5A91">
        <w:rPr>
          <w:rFonts w:asciiTheme="majorHAnsi" w:hAnsiTheme="majorHAnsi" w:cstheme="majorHAnsi"/>
        </w:rPr>
        <w:t xml:space="preserve"> </w:t>
      </w:r>
      <w:hyperlink r:id="rId30" w:history="1">
        <w:r w:rsidR="00AC423A" w:rsidRPr="005E5A91">
          <w:rPr>
            <w:rStyle w:val="Hyperlinkki"/>
            <w:rFonts w:asciiTheme="majorHAnsi" w:hAnsiTheme="majorHAnsi" w:cstheme="majorHAnsi"/>
            <w:szCs w:val="24"/>
          </w:rPr>
          <w:t>Ravitsemussuositukset - THL</w:t>
        </w:r>
      </w:hyperlink>
      <w:r w:rsidR="0078244D" w:rsidRPr="005E5A91">
        <w:rPr>
          <w:rFonts w:asciiTheme="majorHAnsi" w:hAnsiTheme="majorHAnsi" w:cstheme="majorHAnsi"/>
          <w:szCs w:val="24"/>
        </w:rPr>
        <w:t xml:space="preserve">) </w:t>
      </w:r>
      <w:r w:rsidR="001113F0" w:rsidRPr="005E5A91">
        <w:rPr>
          <w:rFonts w:asciiTheme="majorHAnsi" w:hAnsiTheme="majorHAnsi" w:cstheme="majorHAnsi"/>
          <w:szCs w:val="24"/>
        </w:rPr>
        <w:t>(</w:t>
      </w:r>
      <w:hyperlink r:id="rId31" w:history="1">
        <w:r w:rsidR="001113F0" w:rsidRPr="005E5A91">
          <w:rPr>
            <w:rStyle w:val="Hyperlinkki"/>
            <w:rFonts w:asciiTheme="majorHAnsi" w:hAnsiTheme="majorHAnsi" w:cstheme="majorHAnsi"/>
            <w:szCs w:val="24"/>
          </w:rPr>
          <w:t>Julkaisut - Ruokavirasto</w:t>
        </w:r>
      </w:hyperlink>
      <w:r w:rsidR="007F1C2C" w:rsidRPr="005E5A91">
        <w:rPr>
          <w:rFonts w:asciiTheme="majorHAnsi" w:hAnsiTheme="majorHAnsi" w:cstheme="majorHAnsi"/>
          <w:szCs w:val="24"/>
        </w:rPr>
        <w:t>)</w:t>
      </w:r>
    </w:p>
    <w:p w14:paraId="0551F11B" w14:textId="23115BC5" w:rsidR="007D68E5" w:rsidRDefault="009D10CC" w:rsidP="007D68E5">
      <w:pPr>
        <w:pStyle w:val="Luettelokappale"/>
        <w:numPr>
          <w:ilvl w:val="0"/>
          <w:numId w:val="5"/>
        </w:numPr>
        <w:spacing w:line="360" w:lineRule="auto"/>
        <w:rPr>
          <w:rFonts w:asciiTheme="majorHAnsi" w:hAnsiTheme="majorHAnsi" w:cstheme="majorHAnsi"/>
          <w:szCs w:val="24"/>
        </w:rPr>
      </w:pPr>
      <w:r w:rsidRPr="005E5A91">
        <w:rPr>
          <w:rFonts w:asciiTheme="majorHAnsi" w:hAnsiTheme="majorHAnsi" w:cstheme="majorHAnsi"/>
          <w:szCs w:val="24"/>
        </w:rPr>
        <w:t>Henkilökunnan ammattiaidon varmistaminen tarvittavalla täydennyskoulutuksella</w:t>
      </w:r>
      <w:r w:rsidR="00DE3881" w:rsidRPr="005E5A91">
        <w:rPr>
          <w:rFonts w:asciiTheme="majorHAnsi" w:hAnsiTheme="majorHAnsi" w:cstheme="majorHAnsi"/>
          <w:szCs w:val="24"/>
        </w:rPr>
        <w:t>.</w:t>
      </w:r>
      <w:r w:rsidR="00AC67EB" w:rsidRPr="005E5A91">
        <w:rPr>
          <w:rFonts w:asciiTheme="majorHAnsi" w:hAnsiTheme="majorHAnsi" w:cstheme="majorHAnsi"/>
          <w:szCs w:val="24"/>
        </w:rPr>
        <w:t xml:space="preserve"> Kehityskeskustelut </w:t>
      </w:r>
      <w:r w:rsidR="00073630" w:rsidRPr="005E5A91">
        <w:rPr>
          <w:rFonts w:asciiTheme="majorHAnsi" w:hAnsiTheme="majorHAnsi" w:cstheme="majorHAnsi"/>
          <w:szCs w:val="24"/>
        </w:rPr>
        <w:t>kahdesti vuodessa</w:t>
      </w:r>
      <w:r w:rsidR="00DE6658" w:rsidRPr="005E5A91">
        <w:rPr>
          <w:rFonts w:asciiTheme="majorHAnsi" w:hAnsiTheme="majorHAnsi" w:cstheme="majorHAnsi"/>
          <w:szCs w:val="24"/>
        </w:rPr>
        <w:t>,</w:t>
      </w:r>
      <w:r w:rsidR="00AC67EB" w:rsidRPr="005E5A91">
        <w:rPr>
          <w:rFonts w:asciiTheme="majorHAnsi" w:hAnsiTheme="majorHAnsi" w:cstheme="majorHAnsi"/>
          <w:szCs w:val="24"/>
        </w:rPr>
        <w:t xml:space="preserve"> </w:t>
      </w:r>
      <w:r w:rsidR="003D3A22" w:rsidRPr="005E5A91">
        <w:rPr>
          <w:rFonts w:asciiTheme="majorHAnsi" w:hAnsiTheme="majorHAnsi" w:cstheme="majorHAnsi"/>
          <w:szCs w:val="24"/>
        </w:rPr>
        <w:t>jossa laaditaan yksilöllinen koulutus</w:t>
      </w:r>
      <w:r w:rsidR="00073630" w:rsidRPr="005E5A91">
        <w:rPr>
          <w:rFonts w:asciiTheme="majorHAnsi" w:hAnsiTheme="majorHAnsi" w:cstheme="majorHAnsi"/>
          <w:szCs w:val="24"/>
        </w:rPr>
        <w:t xml:space="preserve">- ja </w:t>
      </w:r>
      <w:proofErr w:type="gramStart"/>
      <w:r w:rsidR="00073630" w:rsidRPr="005E5A91">
        <w:rPr>
          <w:rFonts w:asciiTheme="majorHAnsi" w:hAnsiTheme="majorHAnsi" w:cstheme="majorHAnsi"/>
          <w:szCs w:val="24"/>
        </w:rPr>
        <w:t>kehittymis-</w:t>
      </w:r>
      <w:r w:rsidR="003D3A22" w:rsidRPr="005E5A91">
        <w:rPr>
          <w:rFonts w:asciiTheme="majorHAnsi" w:hAnsiTheme="majorHAnsi" w:cstheme="majorHAnsi"/>
          <w:szCs w:val="24"/>
        </w:rPr>
        <w:t>suunnitelma</w:t>
      </w:r>
      <w:proofErr w:type="gramEnd"/>
      <w:r w:rsidR="003D3A22" w:rsidRPr="005E5A91">
        <w:rPr>
          <w:rFonts w:asciiTheme="majorHAnsi" w:hAnsiTheme="majorHAnsi" w:cstheme="majorHAnsi"/>
          <w:szCs w:val="24"/>
        </w:rPr>
        <w:t xml:space="preserve">. </w:t>
      </w:r>
      <w:r w:rsidR="00D27039" w:rsidRPr="005E5A91">
        <w:rPr>
          <w:rFonts w:asciiTheme="majorHAnsi" w:hAnsiTheme="majorHAnsi" w:cstheme="majorHAnsi"/>
          <w:szCs w:val="24"/>
        </w:rPr>
        <w:t xml:space="preserve">Vuosittain vuosisuunnitelman </w:t>
      </w:r>
      <w:r w:rsidR="006E29C3" w:rsidRPr="005E5A91">
        <w:rPr>
          <w:rFonts w:asciiTheme="majorHAnsi" w:hAnsiTheme="majorHAnsi" w:cstheme="majorHAnsi"/>
          <w:szCs w:val="24"/>
        </w:rPr>
        <w:t>laatiminen</w:t>
      </w:r>
      <w:r w:rsidR="005156E9" w:rsidRPr="005E5A91">
        <w:rPr>
          <w:rFonts w:asciiTheme="majorHAnsi" w:hAnsiTheme="majorHAnsi" w:cstheme="majorHAnsi"/>
          <w:szCs w:val="24"/>
        </w:rPr>
        <w:t>.</w:t>
      </w:r>
      <w:r w:rsidR="00237B1F" w:rsidRPr="005E5A91">
        <w:rPr>
          <w:rFonts w:asciiTheme="majorHAnsi" w:hAnsiTheme="majorHAnsi" w:cstheme="majorHAnsi"/>
          <w:szCs w:val="24"/>
        </w:rPr>
        <w:t xml:space="preserve"> </w:t>
      </w:r>
      <w:r w:rsidR="003D3A22" w:rsidRPr="005E5A91">
        <w:rPr>
          <w:rFonts w:asciiTheme="majorHAnsi" w:hAnsiTheme="majorHAnsi" w:cstheme="majorHAnsi"/>
          <w:szCs w:val="24"/>
        </w:rPr>
        <w:t>Henkilöstö</w:t>
      </w:r>
      <w:r w:rsidR="00542EA6" w:rsidRPr="005E5A91">
        <w:rPr>
          <w:rFonts w:asciiTheme="majorHAnsi" w:hAnsiTheme="majorHAnsi" w:cstheme="majorHAnsi"/>
          <w:szCs w:val="24"/>
        </w:rPr>
        <w:t>llä aina a</w:t>
      </w:r>
      <w:r w:rsidR="003D3A22" w:rsidRPr="005E5A91">
        <w:rPr>
          <w:rFonts w:asciiTheme="majorHAnsi" w:hAnsiTheme="majorHAnsi" w:cstheme="majorHAnsi"/>
          <w:szCs w:val="24"/>
        </w:rPr>
        <w:t>jantasaiset lääkeluvat</w:t>
      </w:r>
      <w:r w:rsidR="00C64287" w:rsidRPr="005E5A91">
        <w:rPr>
          <w:rFonts w:asciiTheme="majorHAnsi" w:hAnsiTheme="majorHAnsi" w:cstheme="majorHAnsi"/>
          <w:szCs w:val="24"/>
        </w:rPr>
        <w:t xml:space="preserve"> (</w:t>
      </w:r>
      <w:r w:rsidR="00D1521C" w:rsidRPr="005E5A91">
        <w:rPr>
          <w:rFonts w:asciiTheme="majorHAnsi" w:hAnsiTheme="majorHAnsi" w:cstheme="majorHAnsi"/>
          <w:szCs w:val="24"/>
        </w:rPr>
        <w:t>L</w:t>
      </w:r>
      <w:r w:rsidR="00C64287" w:rsidRPr="005E5A91">
        <w:rPr>
          <w:rFonts w:asciiTheme="majorHAnsi" w:hAnsiTheme="majorHAnsi" w:cstheme="majorHAnsi"/>
          <w:szCs w:val="24"/>
        </w:rPr>
        <w:t xml:space="preserve">ove ja Pro </w:t>
      </w:r>
      <w:proofErr w:type="spellStart"/>
      <w:r w:rsidR="00D1521C" w:rsidRPr="005E5A91">
        <w:rPr>
          <w:rFonts w:asciiTheme="majorHAnsi" w:hAnsiTheme="majorHAnsi" w:cstheme="majorHAnsi"/>
          <w:szCs w:val="24"/>
        </w:rPr>
        <w:t>E</w:t>
      </w:r>
      <w:r w:rsidR="00C64287" w:rsidRPr="005E5A91">
        <w:rPr>
          <w:rFonts w:asciiTheme="majorHAnsi" w:hAnsiTheme="majorHAnsi" w:cstheme="majorHAnsi"/>
          <w:szCs w:val="24"/>
        </w:rPr>
        <w:t>du</w:t>
      </w:r>
      <w:proofErr w:type="spellEnd"/>
      <w:r w:rsidR="00C64287" w:rsidRPr="005E5A91">
        <w:rPr>
          <w:rFonts w:asciiTheme="majorHAnsi" w:hAnsiTheme="majorHAnsi" w:cstheme="majorHAnsi"/>
          <w:szCs w:val="24"/>
        </w:rPr>
        <w:t>)</w:t>
      </w:r>
      <w:r w:rsidR="003D3A22" w:rsidRPr="005E5A91">
        <w:rPr>
          <w:rFonts w:asciiTheme="majorHAnsi" w:hAnsiTheme="majorHAnsi" w:cstheme="majorHAnsi"/>
          <w:szCs w:val="24"/>
        </w:rPr>
        <w:t xml:space="preserve">, </w:t>
      </w:r>
      <w:r w:rsidR="00C45D35" w:rsidRPr="005E5A91">
        <w:rPr>
          <w:rFonts w:asciiTheme="majorHAnsi" w:hAnsiTheme="majorHAnsi" w:cstheme="majorHAnsi"/>
          <w:szCs w:val="24"/>
        </w:rPr>
        <w:t>Hoi</w:t>
      </w:r>
      <w:r w:rsidR="00F55477" w:rsidRPr="005E5A91">
        <w:rPr>
          <w:rFonts w:asciiTheme="majorHAnsi" w:hAnsiTheme="majorHAnsi" w:cstheme="majorHAnsi"/>
          <w:szCs w:val="24"/>
        </w:rPr>
        <w:t>v</w:t>
      </w:r>
      <w:r w:rsidR="00C45D35" w:rsidRPr="005E5A91">
        <w:rPr>
          <w:rFonts w:asciiTheme="majorHAnsi" w:hAnsiTheme="majorHAnsi" w:cstheme="majorHAnsi"/>
          <w:szCs w:val="24"/>
        </w:rPr>
        <w:t>akodin lääkehoidon tunteminen ja osaaminen (</w:t>
      </w:r>
      <w:r w:rsidR="006F2B0E" w:rsidRPr="005E5A91">
        <w:rPr>
          <w:rFonts w:asciiTheme="majorHAnsi" w:hAnsiTheme="majorHAnsi" w:cstheme="majorHAnsi"/>
          <w:szCs w:val="24"/>
        </w:rPr>
        <w:t xml:space="preserve">lääkehoidon </w:t>
      </w:r>
      <w:proofErr w:type="spellStart"/>
      <w:r w:rsidR="006F2B0E" w:rsidRPr="005E5A91">
        <w:rPr>
          <w:rFonts w:asciiTheme="majorHAnsi" w:hAnsiTheme="majorHAnsi" w:cstheme="majorHAnsi"/>
          <w:szCs w:val="24"/>
        </w:rPr>
        <w:t>perehdytyks</w:t>
      </w:r>
      <w:proofErr w:type="spellEnd"/>
      <w:r w:rsidR="00F55477" w:rsidRPr="005E5A91">
        <w:rPr>
          <w:rFonts w:asciiTheme="majorHAnsi" w:hAnsiTheme="majorHAnsi" w:cstheme="majorHAnsi"/>
          <w:szCs w:val="24"/>
        </w:rPr>
        <w:t xml:space="preserve">, näytöt </w:t>
      </w:r>
      <w:r w:rsidR="008131AC" w:rsidRPr="005E5A91">
        <w:rPr>
          <w:rFonts w:asciiTheme="majorHAnsi" w:hAnsiTheme="majorHAnsi" w:cstheme="majorHAnsi"/>
          <w:szCs w:val="24"/>
        </w:rPr>
        <w:t>lääkehoidon osaamisesta</w:t>
      </w:r>
      <w:r w:rsidR="00B67AE0" w:rsidRPr="005E5A91">
        <w:rPr>
          <w:rFonts w:asciiTheme="majorHAnsi" w:hAnsiTheme="majorHAnsi" w:cstheme="majorHAnsi"/>
          <w:szCs w:val="24"/>
        </w:rPr>
        <w:t xml:space="preserve">, hoivayksikön </w:t>
      </w:r>
      <w:r w:rsidR="00B26FD9" w:rsidRPr="005E5A91">
        <w:rPr>
          <w:rFonts w:asciiTheme="majorHAnsi" w:hAnsiTheme="majorHAnsi" w:cstheme="majorHAnsi"/>
          <w:szCs w:val="24"/>
        </w:rPr>
        <w:t>vastuulääkärin</w:t>
      </w:r>
      <w:r w:rsidR="00B67AE0" w:rsidRPr="005E5A91">
        <w:rPr>
          <w:rFonts w:asciiTheme="majorHAnsi" w:hAnsiTheme="majorHAnsi" w:cstheme="majorHAnsi"/>
          <w:szCs w:val="24"/>
        </w:rPr>
        <w:t xml:space="preserve"> kirjoittama </w:t>
      </w:r>
      <w:r w:rsidR="00070DAF" w:rsidRPr="005E5A91">
        <w:rPr>
          <w:rFonts w:asciiTheme="majorHAnsi" w:hAnsiTheme="majorHAnsi" w:cstheme="majorHAnsi"/>
          <w:szCs w:val="24"/>
        </w:rPr>
        <w:t>yksikkökohtainen lupa lääkehuoltoon</w:t>
      </w:r>
      <w:r w:rsidR="008131AC" w:rsidRPr="005E5A91">
        <w:rPr>
          <w:rFonts w:asciiTheme="majorHAnsi" w:hAnsiTheme="majorHAnsi" w:cstheme="majorHAnsi"/>
          <w:szCs w:val="24"/>
        </w:rPr>
        <w:t xml:space="preserve">) </w:t>
      </w:r>
      <w:r w:rsidR="003D3A22" w:rsidRPr="005E5A91">
        <w:rPr>
          <w:rFonts w:asciiTheme="majorHAnsi" w:hAnsiTheme="majorHAnsi" w:cstheme="majorHAnsi"/>
          <w:szCs w:val="24"/>
        </w:rPr>
        <w:t>ensiapuavalmius</w:t>
      </w:r>
      <w:r w:rsidR="00C64287" w:rsidRPr="005E5A91">
        <w:rPr>
          <w:rFonts w:asciiTheme="majorHAnsi" w:hAnsiTheme="majorHAnsi" w:cstheme="majorHAnsi"/>
          <w:szCs w:val="24"/>
        </w:rPr>
        <w:t xml:space="preserve"> (</w:t>
      </w:r>
      <w:r w:rsidR="00070DAF" w:rsidRPr="005E5A91">
        <w:rPr>
          <w:rFonts w:asciiTheme="majorHAnsi" w:hAnsiTheme="majorHAnsi" w:cstheme="majorHAnsi"/>
          <w:szCs w:val="24"/>
        </w:rPr>
        <w:t>SPR</w:t>
      </w:r>
      <w:r w:rsidR="00C64287" w:rsidRPr="005E5A91">
        <w:rPr>
          <w:rFonts w:asciiTheme="majorHAnsi" w:hAnsiTheme="majorHAnsi" w:cstheme="majorHAnsi"/>
          <w:szCs w:val="24"/>
        </w:rPr>
        <w:t xml:space="preserve">, </w:t>
      </w:r>
      <w:r w:rsidR="00B26FD9" w:rsidRPr="005E5A91">
        <w:rPr>
          <w:rFonts w:asciiTheme="majorHAnsi" w:hAnsiTheme="majorHAnsi" w:cstheme="majorHAnsi"/>
          <w:szCs w:val="24"/>
        </w:rPr>
        <w:t>tai vastaava palveluntuottaja)</w:t>
      </w:r>
      <w:r w:rsidR="00DE6658" w:rsidRPr="005E5A91">
        <w:rPr>
          <w:rFonts w:asciiTheme="majorHAnsi" w:hAnsiTheme="majorHAnsi" w:cstheme="majorHAnsi"/>
          <w:szCs w:val="24"/>
        </w:rPr>
        <w:t xml:space="preserve"> </w:t>
      </w:r>
      <w:r w:rsidR="008C47CE" w:rsidRPr="005E5A91">
        <w:rPr>
          <w:rFonts w:asciiTheme="majorHAnsi" w:hAnsiTheme="majorHAnsi" w:cstheme="majorHAnsi"/>
          <w:szCs w:val="24"/>
        </w:rPr>
        <w:t>tietosuoja osaaminen (e oppiva ja talon sisäinen koulutus</w:t>
      </w:r>
      <w:r w:rsidR="00C45D35" w:rsidRPr="005E5A91">
        <w:rPr>
          <w:rFonts w:asciiTheme="majorHAnsi" w:hAnsiTheme="majorHAnsi" w:cstheme="majorHAnsi"/>
          <w:szCs w:val="24"/>
        </w:rPr>
        <w:t xml:space="preserve"> tietoturva asioihin</w:t>
      </w:r>
      <w:r w:rsidR="00070DAF" w:rsidRPr="005E5A91">
        <w:rPr>
          <w:rFonts w:asciiTheme="majorHAnsi" w:hAnsiTheme="majorHAnsi" w:cstheme="majorHAnsi"/>
          <w:szCs w:val="24"/>
        </w:rPr>
        <w:t>, todistus</w:t>
      </w:r>
      <w:r w:rsidR="008C47CE" w:rsidRPr="005E5A91">
        <w:rPr>
          <w:rFonts w:asciiTheme="majorHAnsi" w:hAnsiTheme="majorHAnsi" w:cstheme="majorHAnsi"/>
          <w:szCs w:val="24"/>
        </w:rPr>
        <w:t>) kirjaamisosaaminen</w:t>
      </w:r>
      <w:r w:rsidR="008131AC" w:rsidRPr="005E5A91">
        <w:rPr>
          <w:rFonts w:asciiTheme="majorHAnsi" w:hAnsiTheme="majorHAnsi" w:cstheme="majorHAnsi"/>
          <w:szCs w:val="24"/>
        </w:rPr>
        <w:t xml:space="preserve"> (e oppiva</w:t>
      </w:r>
      <w:r w:rsidR="00BF2657" w:rsidRPr="005E5A91">
        <w:rPr>
          <w:rFonts w:asciiTheme="majorHAnsi" w:hAnsiTheme="majorHAnsi" w:cstheme="majorHAnsi"/>
          <w:szCs w:val="24"/>
        </w:rPr>
        <w:t xml:space="preserve"> sosiaalihuollon kirjaaminen</w:t>
      </w:r>
      <w:r w:rsidR="0011758A" w:rsidRPr="005E5A91">
        <w:rPr>
          <w:rFonts w:asciiTheme="majorHAnsi" w:hAnsiTheme="majorHAnsi" w:cstheme="majorHAnsi"/>
          <w:szCs w:val="24"/>
        </w:rPr>
        <w:t>, kantapalvelut kanta kirjaaminen</w:t>
      </w:r>
      <w:r w:rsidR="00FB5C67" w:rsidRPr="005E5A91">
        <w:rPr>
          <w:rFonts w:asciiTheme="majorHAnsi" w:hAnsiTheme="majorHAnsi" w:cstheme="majorHAnsi"/>
          <w:szCs w:val="24"/>
        </w:rPr>
        <w:t>)</w:t>
      </w:r>
      <w:r w:rsidR="008C47CE" w:rsidRPr="005E5A91">
        <w:rPr>
          <w:rFonts w:asciiTheme="majorHAnsi" w:hAnsiTheme="majorHAnsi" w:cstheme="majorHAnsi"/>
          <w:szCs w:val="24"/>
        </w:rPr>
        <w:t xml:space="preserve"> </w:t>
      </w:r>
      <w:r w:rsidR="00DE6658" w:rsidRPr="005E5A91">
        <w:rPr>
          <w:rFonts w:asciiTheme="majorHAnsi" w:hAnsiTheme="majorHAnsi" w:cstheme="majorHAnsi"/>
          <w:szCs w:val="24"/>
        </w:rPr>
        <w:t>hygienia</w:t>
      </w:r>
      <w:r w:rsidR="00C64287" w:rsidRPr="005E5A91">
        <w:rPr>
          <w:rFonts w:asciiTheme="majorHAnsi" w:hAnsiTheme="majorHAnsi" w:cstheme="majorHAnsi"/>
          <w:szCs w:val="24"/>
        </w:rPr>
        <w:t>osaaminen (</w:t>
      </w:r>
      <w:r w:rsidR="0011758A" w:rsidRPr="005E5A91">
        <w:rPr>
          <w:rFonts w:asciiTheme="majorHAnsi" w:hAnsiTheme="majorHAnsi" w:cstheme="majorHAnsi"/>
          <w:szCs w:val="24"/>
        </w:rPr>
        <w:t xml:space="preserve">verkkokurssi hygieniasioista, </w:t>
      </w:r>
      <w:r w:rsidR="00FB5C67" w:rsidRPr="005E5A91">
        <w:rPr>
          <w:rFonts w:asciiTheme="majorHAnsi" w:hAnsiTheme="majorHAnsi" w:cstheme="majorHAnsi"/>
          <w:szCs w:val="24"/>
        </w:rPr>
        <w:t>Länsi-Uudenmaan Hyvinvointialueen</w:t>
      </w:r>
      <w:r w:rsidR="003D6D1C" w:rsidRPr="005E5A91">
        <w:rPr>
          <w:rFonts w:asciiTheme="majorHAnsi" w:hAnsiTheme="majorHAnsi" w:cstheme="majorHAnsi"/>
          <w:szCs w:val="24"/>
        </w:rPr>
        <w:t xml:space="preserve"> hygieni</w:t>
      </w:r>
      <w:r w:rsidR="00486EFF" w:rsidRPr="005E5A91">
        <w:rPr>
          <w:rFonts w:asciiTheme="majorHAnsi" w:hAnsiTheme="majorHAnsi" w:cstheme="majorHAnsi"/>
          <w:szCs w:val="24"/>
        </w:rPr>
        <w:t>a</w:t>
      </w:r>
      <w:r w:rsidR="0011758A" w:rsidRPr="005E5A91">
        <w:rPr>
          <w:rFonts w:asciiTheme="majorHAnsi" w:hAnsiTheme="majorHAnsi" w:cstheme="majorHAnsi"/>
          <w:szCs w:val="24"/>
        </w:rPr>
        <w:t xml:space="preserve">yksikön </w:t>
      </w:r>
      <w:proofErr w:type="spellStart"/>
      <w:r w:rsidR="0011758A" w:rsidRPr="005E5A91">
        <w:rPr>
          <w:rFonts w:asciiTheme="majorHAnsi" w:hAnsiTheme="majorHAnsi" w:cstheme="majorHAnsi"/>
          <w:szCs w:val="24"/>
        </w:rPr>
        <w:t>kontak</w:t>
      </w:r>
      <w:r w:rsidR="00E86EAB" w:rsidRPr="005E5A91">
        <w:rPr>
          <w:rFonts w:asciiTheme="majorHAnsi" w:hAnsiTheme="majorHAnsi" w:cstheme="majorHAnsi"/>
          <w:szCs w:val="24"/>
        </w:rPr>
        <w:t>tointi</w:t>
      </w:r>
      <w:proofErr w:type="spellEnd"/>
      <w:r w:rsidR="00486EFF" w:rsidRPr="005E5A91">
        <w:rPr>
          <w:rFonts w:asciiTheme="majorHAnsi" w:hAnsiTheme="majorHAnsi" w:cstheme="majorHAnsi"/>
          <w:szCs w:val="24"/>
        </w:rPr>
        <w:t xml:space="preserve"> tarvittaessa</w:t>
      </w:r>
      <w:r w:rsidR="00E86EAB" w:rsidRPr="005E5A91">
        <w:rPr>
          <w:rFonts w:asciiTheme="majorHAnsi" w:hAnsiTheme="majorHAnsi" w:cstheme="majorHAnsi"/>
          <w:szCs w:val="24"/>
        </w:rPr>
        <w:t>,</w:t>
      </w:r>
      <w:r w:rsidR="003D6D1C" w:rsidRPr="005E5A91">
        <w:rPr>
          <w:rFonts w:asciiTheme="majorHAnsi" w:hAnsiTheme="majorHAnsi" w:cstheme="majorHAnsi"/>
          <w:szCs w:val="24"/>
        </w:rPr>
        <w:t xml:space="preserve"> sisäinen perehdyttäminen</w:t>
      </w:r>
      <w:r w:rsidR="00E86EAB" w:rsidRPr="005E5A91">
        <w:rPr>
          <w:rFonts w:asciiTheme="majorHAnsi" w:hAnsiTheme="majorHAnsi" w:cstheme="majorHAnsi"/>
          <w:szCs w:val="24"/>
        </w:rPr>
        <w:t>, ja infektioasioiden seuranta</w:t>
      </w:r>
      <w:r w:rsidR="00486EFF" w:rsidRPr="005E5A91">
        <w:rPr>
          <w:rFonts w:asciiTheme="majorHAnsi" w:hAnsiTheme="majorHAnsi" w:cstheme="majorHAnsi"/>
          <w:szCs w:val="24"/>
        </w:rPr>
        <w:t xml:space="preserve"> kuukausittain</w:t>
      </w:r>
      <w:r w:rsidR="003D6D1C" w:rsidRPr="005E5A91">
        <w:rPr>
          <w:rFonts w:asciiTheme="majorHAnsi" w:hAnsiTheme="majorHAnsi" w:cstheme="majorHAnsi"/>
          <w:szCs w:val="24"/>
        </w:rPr>
        <w:t>)</w:t>
      </w:r>
      <w:r w:rsidR="00DE6658" w:rsidRPr="005E5A91">
        <w:rPr>
          <w:rFonts w:asciiTheme="majorHAnsi" w:hAnsiTheme="majorHAnsi" w:cstheme="majorHAnsi"/>
          <w:szCs w:val="24"/>
        </w:rPr>
        <w:t xml:space="preserve"> ja turvallisuusosaaminen</w:t>
      </w:r>
      <w:r w:rsidR="003D6D1C" w:rsidRPr="005E5A91">
        <w:rPr>
          <w:rFonts w:asciiTheme="majorHAnsi" w:hAnsiTheme="majorHAnsi" w:cstheme="majorHAnsi"/>
          <w:szCs w:val="24"/>
        </w:rPr>
        <w:t xml:space="preserve"> (Mapa ko</w:t>
      </w:r>
      <w:r w:rsidR="00EB5A43" w:rsidRPr="005E5A91">
        <w:rPr>
          <w:rFonts w:asciiTheme="majorHAnsi" w:hAnsiTheme="majorHAnsi" w:cstheme="majorHAnsi"/>
          <w:szCs w:val="24"/>
        </w:rPr>
        <w:t xml:space="preserve">ulutus, </w:t>
      </w:r>
      <w:r w:rsidR="00ED67B3" w:rsidRPr="005E5A91">
        <w:rPr>
          <w:rFonts w:asciiTheme="majorHAnsi" w:hAnsiTheme="majorHAnsi" w:cstheme="majorHAnsi"/>
          <w:szCs w:val="24"/>
        </w:rPr>
        <w:t xml:space="preserve">Hoivakodin sisäisen </w:t>
      </w:r>
      <w:r w:rsidR="00EB5A43" w:rsidRPr="005E5A91">
        <w:rPr>
          <w:rFonts w:asciiTheme="majorHAnsi" w:hAnsiTheme="majorHAnsi" w:cstheme="majorHAnsi"/>
          <w:szCs w:val="24"/>
        </w:rPr>
        <w:t xml:space="preserve">turvallisen toiminnan perehdytys </w:t>
      </w:r>
      <w:r w:rsidR="005F5FDA" w:rsidRPr="005E5A91">
        <w:rPr>
          <w:rFonts w:asciiTheme="majorHAnsi" w:hAnsiTheme="majorHAnsi" w:cstheme="majorHAnsi"/>
          <w:szCs w:val="24"/>
        </w:rPr>
        <w:t>kierros</w:t>
      </w:r>
      <w:r w:rsidR="008B34B0" w:rsidRPr="005E5A91">
        <w:rPr>
          <w:rFonts w:asciiTheme="majorHAnsi" w:hAnsiTheme="majorHAnsi" w:cstheme="majorHAnsi"/>
          <w:szCs w:val="24"/>
        </w:rPr>
        <w:t>, riskien arviointi vuosittain kehittämispäivässä)</w:t>
      </w:r>
      <w:r w:rsidR="003940BF" w:rsidRPr="005E5A91">
        <w:rPr>
          <w:rFonts w:asciiTheme="majorHAnsi" w:hAnsiTheme="majorHAnsi" w:cstheme="majorHAnsi"/>
          <w:szCs w:val="24"/>
        </w:rPr>
        <w:t xml:space="preserve"> </w:t>
      </w:r>
      <w:r w:rsidR="00331449" w:rsidRPr="005E5A91">
        <w:rPr>
          <w:rFonts w:asciiTheme="majorHAnsi" w:hAnsiTheme="majorHAnsi" w:cstheme="majorHAnsi"/>
          <w:szCs w:val="24"/>
        </w:rPr>
        <w:t>Käytämme työkaluna työturvallisuuskeskuksen työturvallisuustutkaa (</w:t>
      </w:r>
      <w:hyperlink r:id="rId32" w:history="1">
        <w:r w:rsidR="00331449" w:rsidRPr="005E5A91">
          <w:rPr>
            <w:rStyle w:val="Hyperlinkki"/>
            <w:rFonts w:asciiTheme="majorHAnsi" w:hAnsiTheme="majorHAnsi" w:cstheme="majorHAnsi"/>
            <w:szCs w:val="24"/>
          </w:rPr>
          <w:t>Työturvallisuustutka</w:t>
        </w:r>
      </w:hyperlink>
      <w:r w:rsidR="00331449" w:rsidRPr="005E5A91">
        <w:rPr>
          <w:rFonts w:asciiTheme="majorHAnsi" w:hAnsiTheme="majorHAnsi" w:cstheme="majorHAnsi"/>
          <w:szCs w:val="24"/>
        </w:rPr>
        <w:t>) ja tarkistuslomakkeita (</w:t>
      </w:r>
      <w:hyperlink r:id="rId33" w:history="1">
        <w:r w:rsidR="00331449" w:rsidRPr="005E5A91">
          <w:rPr>
            <w:rStyle w:val="Hyperlinkki"/>
            <w:rFonts w:asciiTheme="majorHAnsi" w:hAnsiTheme="majorHAnsi" w:cstheme="majorHAnsi"/>
            <w:szCs w:val="24"/>
          </w:rPr>
          <w:t>Tarkistuslistoja työn vaarojen arviointiin - Työturvallisuuskeskus</w:t>
        </w:r>
      </w:hyperlink>
      <w:r w:rsidR="00331449" w:rsidRPr="005E5A91">
        <w:rPr>
          <w:rFonts w:asciiTheme="majorHAnsi" w:hAnsiTheme="majorHAnsi" w:cstheme="majorHAnsi"/>
          <w:szCs w:val="24"/>
        </w:rPr>
        <w:t xml:space="preserve">.) </w:t>
      </w:r>
      <w:r w:rsidR="004154ED" w:rsidRPr="005E5A91">
        <w:rPr>
          <w:rFonts w:asciiTheme="majorHAnsi" w:hAnsiTheme="majorHAnsi" w:cstheme="majorHAnsi"/>
          <w:szCs w:val="24"/>
        </w:rPr>
        <w:t xml:space="preserve">Tapaturma tutka </w:t>
      </w:r>
      <w:r w:rsidR="00EF21E8" w:rsidRPr="005E5A91">
        <w:rPr>
          <w:rFonts w:asciiTheme="majorHAnsi" w:hAnsiTheme="majorHAnsi" w:cstheme="majorHAnsi"/>
          <w:szCs w:val="24"/>
        </w:rPr>
        <w:t>(</w:t>
      </w:r>
      <w:hyperlink r:id="rId34" w:history="1">
        <w:r w:rsidR="00EF21E8" w:rsidRPr="005E5A91">
          <w:rPr>
            <w:rStyle w:val="Hyperlinkki"/>
            <w:rFonts w:asciiTheme="majorHAnsi" w:hAnsiTheme="majorHAnsi" w:cstheme="majorHAnsi"/>
            <w:szCs w:val="24"/>
          </w:rPr>
          <w:t>Tapaturmatutka - Työturvallisuuskeskus</w:t>
        </w:r>
      </w:hyperlink>
      <w:r w:rsidR="00EF21E8" w:rsidRPr="005E5A91">
        <w:rPr>
          <w:rFonts w:asciiTheme="majorHAnsi" w:hAnsiTheme="majorHAnsi" w:cstheme="majorHAnsi"/>
          <w:szCs w:val="24"/>
        </w:rPr>
        <w:t xml:space="preserve">) </w:t>
      </w:r>
      <w:r w:rsidR="00331449" w:rsidRPr="005E5A91">
        <w:rPr>
          <w:rFonts w:asciiTheme="majorHAnsi" w:hAnsiTheme="majorHAnsi" w:cstheme="majorHAnsi"/>
          <w:color w:val="323232"/>
          <w:szCs w:val="24"/>
        </w:rPr>
        <w:t xml:space="preserve">Riskienhallinnalla on merkittävä vaikutus yksilön ja työyhteisön hyvinvointiin, työkykyyn ja tuottavuuteen. Työturvallisuustutkan avulla voidaan tunnistaa työpaikan vaaroja ja kuormitustekijöitä, arvioida niiden aiheuttamia riskejä ja määrittää toimenpiteitä riskien hallitsemiseen. Työturvallisuustutkan yhteenvetoja ja </w:t>
      </w:r>
      <w:r w:rsidR="00331449" w:rsidRPr="005E5A91">
        <w:rPr>
          <w:rFonts w:asciiTheme="majorHAnsi" w:hAnsiTheme="majorHAnsi" w:cstheme="majorHAnsi"/>
          <w:color w:val="323232"/>
          <w:szCs w:val="24"/>
        </w:rPr>
        <w:lastRenderedPageBreak/>
        <w:t xml:space="preserve">vaaratilannekuvauksia voidaan hyödyntää esimerkiksi perehdyttämisessä ja työterveyden kanssa tehtävässä yhteistyössä. Työturvallisuustutkan vaara- ja kuormitustekijät pohjautuvat sosiaali- ja terveysministeriön Riskien arviointi ja hallinta työpaikalla -työkirjan tarkistuslistoihin, jotka löytyvät </w:t>
      </w:r>
      <w:hyperlink r:id="rId35" w:history="1">
        <w:r w:rsidR="00331449" w:rsidRPr="005E5A91">
          <w:rPr>
            <w:rStyle w:val="Hyperlinkki"/>
            <w:rFonts w:asciiTheme="majorHAnsi" w:hAnsiTheme="majorHAnsi" w:cstheme="majorHAnsi"/>
            <w:color w:val="323232"/>
            <w:szCs w:val="24"/>
          </w:rPr>
          <w:t>Vaarojen tunnistaminen ja riskien arviointi -sivulta</w:t>
        </w:r>
      </w:hyperlink>
      <w:r w:rsidR="00331449" w:rsidRPr="005E5A91">
        <w:rPr>
          <w:rFonts w:asciiTheme="majorHAnsi" w:hAnsiTheme="majorHAnsi" w:cstheme="majorHAnsi"/>
          <w:color w:val="323232"/>
          <w:szCs w:val="24"/>
        </w:rPr>
        <w:t xml:space="preserve">. </w:t>
      </w:r>
      <w:r w:rsidR="00331449" w:rsidRPr="005E5A91">
        <w:rPr>
          <w:rFonts w:asciiTheme="majorHAnsi" w:hAnsiTheme="majorHAnsi" w:cstheme="majorHAnsi"/>
          <w:szCs w:val="24"/>
        </w:rPr>
        <w:t>(</w:t>
      </w:r>
      <w:hyperlink r:id="rId36" w:history="1">
        <w:r w:rsidR="00331449" w:rsidRPr="005E5A91">
          <w:rPr>
            <w:rStyle w:val="Hyperlinkki"/>
            <w:rFonts w:asciiTheme="majorHAnsi" w:hAnsiTheme="majorHAnsi" w:cstheme="majorHAnsi"/>
            <w:szCs w:val="24"/>
          </w:rPr>
          <w:t>Työturvallisuustutka - Työturvallisuuskeskus</w:t>
        </w:r>
      </w:hyperlink>
      <w:r w:rsidR="00331449" w:rsidRPr="005E5A91">
        <w:rPr>
          <w:rFonts w:asciiTheme="majorHAnsi" w:hAnsiTheme="majorHAnsi" w:cstheme="majorHAnsi"/>
          <w:szCs w:val="24"/>
        </w:rPr>
        <w:t>) Henkilöstön tukena työturvallisuus asioissa toimii työturvallisuuskeskuksen koulutus materiaali (</w:t>
      </w:r>
      <w:hyperlink r:id="rId37" w:history="1">
        <w:r w:rsidR="00331449" w:rsidRPr="005E5A91">
          <w:rPr>
            <w:rStyle w:val="Hyperlinkki"/>
            <w:rFonts w:asciiTheme="majorHAnsi" w:hAnsiTheme="majorHAnsi" w:cstheme="majorHAnsi"/>
            <w:szCs w:val="24"/>
          </w:rPr>
          <w:t>Aineistot - Työturvallisuuskeskus</w:t>
        </w:r>
      </w:hyperlink>
      <w:r w:rsidR="00331449" w:rsidRPr="005E5A91">
        <w:rPr>
          <w:rFonts w:asciiTheme="majorHAnsi" w:hAnsiTheme="majorHAnsi" w:cstheme="majorHAnsi"/>
          <w:szCs w:val="24"/>
        </w:rPr>
        <w:t xml:space="preserve">) </w:t>
      </w:r>
    </w:p>
    <w:p w14:paraId="7D87CA32" w14:textId="77777777" w:rsidR="007D68E5" w:rsidRPr="007D68E5" w:rsidRDefault="007D68E5" w:rsidP="007D68E5">
      <w:pPr>
        <w:pStyle w:val="Luettelokappale"/>
        <w:spacing w:line="360" w:lineRule="auto"/>
        <w:ind w:left="720"/>
        <w:rPr>
          <w:rFonts w:asciiTheme="majorHAnsi" w:hAnsiTheme="majorHAnsi" w:cstheme="majorHAnsi"/>
          <w:szCs w:val="24"/>
        </w:rPr>
      </w:pPr>
    </w:p>
    <w:p w14:paraId="38B1BE2A" w14:textId="39E9583B" w:rsidR="000B377F" w:rsidRDefault="003940BF" w:rsidP="00EA272C">
      <w:pPr>
        <w:pStyle w:val="Luettelokappale"/>
        <w:spacing w:after="0" w:line="360" w:lineRule="auto"/>
        <w:ind w:left="720"/>
        <w:rPr>
          <w:rFonts w:asciiTheme="majorHAnsi" w:hAnsiTheme="majorHAnsi" w:cstheme="majorHAnsi"/>
          <w:szCs w:val="24"/>
        </w:rPr>
      </w:pPr>
      <w:r w:rsidRPr="005E5A91">
        <w:rPr>
          <w:rFonts w:asciiTheme="majorHAnsi" w:hAnsiTheme="majorHAnsi" w:cstheme="majorHAnsi"/>
          <w:szCs w:val="24"/>
        </w:rPr>
        <w:t>Omavalvonnan osaaminen</w:t>
      </w:r>
      <w:r w:rsidR="00C64C8D" w:rsidRPr="005E5A91">
        <w:rPr>
          <w:rFonts w:asciiTheme="majorHAnsi" w:hAnsiTheme="majorHAnsi" w:cstheme="majorHAnsi"/>
          <w:szCs w:val="24"/>
        </w:rPr>
        <w:t>,</w:t>
      </w:r>
      <w:r w:rsidRPr="005E5A91">
        <w:rPr>
          <w:rFonts w:asciiTheme="majorHAnsi" w:hAnsiTheme="majorHAnsi" w:cstheme="majorHAnsi"/>
          <w:szCs w:val="24"/>
        </w:rPr>
        <w:t xml:space="preserve"> tunteminen</w:t>
      </w:r>
      <w:r w:rsidR="00C64C8D" w:rsidRPr="005E5A91">
        <w:rPr>
          <w:rFonts w:asciiTheme="majorHAnsi" w:hAnsiTheme="majorHAnsi" w:cstheme="majorHAnsi"/>
          <w:szCs w:val="24"/>
        </w:rPr>
        <w:t xml:space="preserve"> toimiminen sen mukaisesti</w:t>
      </w:r>
      <w:r w:rsidRPr="005E5A91">
        <w:rPr>
          <w:rFonts w:asciiTheme="majorHAnsi" w:hAnsiTheme="majorHAnsi" w:cstheme="majorHAnsi"/>
          <w:szCs w:val="24"/>
        </w:rPr>
        <w:t xml:space="preserve"> (omavalvonnan tarkistuslista </w:t>
      </w:r>
      <w:r w:rsidR="007C341C" w:rsidRPr="005E5A91">
        <w:rPr>
          <w:rFonts w:asciiTheme="majorHAnsi" w:hAnsiTheme="majorHAnsi" w:cstheme="majorHAnsi"/>
          <w:szCs w:val="24"/>
        </w:rPr>
        <w:t>vuosittain)</w:t>
      </w:r>
      <w:r w:rsidR="0082650C" w:rsidRPr="005E5A91">
        <w:rPr>
          <w:rFonts w:asciiTheme="majorHAnsi" w:hAnsiTheme="majorHAnsi" w:cstheme="majorHAnsi"/>
          <w:szCs w:val="24"/>
        </w:rPr>
        <w:t xml:space="preserve">. </w:t>
      </w:r>
      <w:r w:rsidR="007C341C" w:rsidRPr="005E5A91">
        <w:rPr>
          <w:rFonts w:asciiTheme="majorHAnsi" w:hAnsiTheme="majorHAnsi" w:cstheme="majorHAnsi"/>
          <w:szCs w:val="24"/>
        </w:rPr>
        <w:t>Henkilöstön p</w:t>
      </w:r>
      <w:r w:rsidR="00926F30" w:rsidRPr="005E5A91">
        <w:rPr>
          <w:rFonts w:asciiTheme="majorHAnsi" w:hAnsiTheme="majorHAnsi" w:cstheme="majorHAnsi"/>
          <w:szCs w:val="24"/>
        </w:rPr>
        <w:t>erehdyttä</w:t>
      </w:r>
      <w:r w:rsidR="00CF1952" w:rsidRPr="005E5A91">
        <w:rPr>
          <w:rFonts w:asciiTheme="majorHAnsi" w:hAnsiTheme="majorHAnsi" w:cstheme="majorHAnsi"/>
          <w:szCs w:val="24"/>
        </w:rPr>
        <w:t>m</w:t>
      </w:r>
      <w:r w:rsidR="006E29C3" w:rsidRPr="005E5A91">
        <w:rPr>
          <w:rFonts w:asciiTheme="majorHAnsi" w:hAnsiTheme="majorHAnsi" w:cstheme="majorHAnsi"/>
          <w:szCs w:val="24"/>
        </w:rPr>
        <w:t xml:space="preserve">inen toimintaan perehdytyssuunnitelman </w:t>
      </w:r>
      <w:r w:rsidR="0096177F" w:rsidRPr="005E5A91">
        <w:rPr>
          <w:rFonts w:asciiTheme="majorHAnsi" w:hAnsiTheme="majorHAnsi" w:cstheme="majorHAnsi"/>
          <w:szCs w:val="24"/>
        </w:rPr>
        <w:t>mukaisesti (</w:t>
      </w:r>
      <w:r w:rsidR="007C341C" w:rsidRPr="005E5A91">
        <w:rPr>
          <w:rFonts w:asciiTheme="majorHAnsi" w:hAnsiTheme="majorHAnsi" w:cstheme="majorHAnsi"/>
          <w:szCs w:val="24"/>
        </w:rPr>
        <w:t>alku, väli ja loppukeskustelu</w:t>
      </w:r>
      <w:r w:rsidR="0096177F" w:rsidRPr="005E5A91">
        <w:rPr>
          <w:rFonts w:asciiTheme="majorHAnsi" w:hAnsiTheme="majorHAnsi" w:cstheme="majorHAnsi"/>
          <w:szCs w:val="24"/>
        </w:rPr>
        <w:t xml:space="preserve"> esihenkilöiden kanssa, perehdytyksen suunnittelu</w:t>
      </w:r>
      <w:r w:rsidR="0041604C" w:rsidRPr="005E5A91">
        <w:rPr>
          <w:rFonts w:asciiTheme="majorHAnsi" w:hAnsiTheme="majorHAnsi" w:cstheme="majorHAnsi"/>
          <w:szCs w:val="24"/>
        </w:rPr>
        <w:t>lomake</w:t>
      </w:r>
      <w:r w:rsidR="005A5888" w:rsidRPr="005E5A91">
        <w:rPr>
          <w:rFonts w:asciiTheme="majorHAnsi" w:hAnsiTheme="majorHAnsi" w:cstheme="majorHAnsi"/>
          <w:szCs w:val="24"/>
        </w:rPr>
        <w:t>). Perehdytyksessä</w:t>
      </w:r>
      <w:r w:rsidR="000966BF" w:rsidRPr="005E5A91">
        <w:rPr>
          <w:rFonts w:asciiTheme="majorHAnsi" w:hAnsiTheme="majorHAnsi" w:cstheme="majorHAnsi"/>
          <w:szCs w:val="24"/>
        </w:rPr>
        <w:t xml:space="preserve"> käytetään apuna </w:t>
      </w:r>
      <w:r w:rsidR="005A5888" w:rsidRPr="005E5A91">
        <w:rPr>
          <w:rFonts w:asciiTheme="majorHAnsi" w:hAnsiTheme="majorHAnsi" w:cstheme="majorHAnsi"/>
          <w:szCs w:val="24"/>
        </w:rPr>
        <w:t xml:space="preserve">myös </w:t>
      </w:r>
      <w:r w:rsidR="002A7565" w:rsidRPr="005E5A91">
        <w:rPr>
          <w:rFonts w:asciiTheme="majorHAnsi" w:hAnsiTheme="majorHAnsi" w:cstheme="majorHAnsi"/>
          <w:szCs w:val="24"/>
        </w:rPr>
        <w:t xml:space="preserve">asiakas ja potilasturvallisuuskeskuksen materiaalia </w:t>
      </w:r>
      <w:r w:rsidR="007708EF" w:rsidRPr="005E5A91">
        <w:rPr>
          <w:rFonts w:asciiTheme="majorHAnsi" w:hAnsiTheme="majorHAnsi" w:cstheme="majorHAnsi"/>
          <w:szCs w:val="24"/>
        </w:rPr>
        <w:t xml:space="preserve">asiakas ja potilasturvallisuuden </w:t>
      </w:r>
      <w:r w:rsidR="00CF768C" w:rsidRPr="005E5A91">
        <w:rPr>
          <w:rFonts w:asciiTheme="majorHAnsi" w:hAnsiTheme="majorHAnsi" w:cstheme="majorHAnsi"/>
          <w:szCs w:val="24"/>
        </w:rPr>
        <w:t>perehdytykseen,</w:t>
      </w:r>
      <w:r w:rsidR="007708EF" w:rsidRPr="005E5A91">
        <w:rPr>
          <w:rFonts w:asciiTheme="majorHAnsi" w:hAnsiTheme="majorHAnsi" w:cstheme="majorHAnsi"/>
          <w:szCs w:val="24"/>
        </w:rPr>
        <w:t xml:space="preserve"> joka koostuu </w:t>
      </w:r>
      <w:r w:rsidR="0057667F" w:rsidRPr="005E5A91">
        <w:rPr>
          <w:rFonts w:asciiTheme="majorHAnsi" w:hAnsiTheme="majorHAnsi" w:cstheme="majorHAnsi"/>
          <w:szCs w:val="24"/>
        </w:rPr>
        <w:t xml:space="preserve">tukimateriaalista, tarkistuslistasta ja </w:t>
      </w:r>
      <w:r w:rsidR="00C85358" w:rsidRPr="005E5A91">
        <w:rPr>
          <w:rFonts w:asciiTheme="majorHAnsi" w:hAnsiTheme="majorHAnsi" w:cstheme="majorHAnsi"/>
          <w:szCs w:val="24"/>
        </w:rPr>
        <w:t xml:space="preserve">muistilistasta. Se on erittäin kattava materiaali </w:t>
      </w:r>
      <w:r w:rsidR="000D249E" w:rsidRPr="005E5A91">
        <w:rPr>
          <w:rFonts w:asciiTheme="majorHAnsi" w:hAnsiTheme="majorHAnsi" w:cstheme="majorHAnsi"/>
          <w:szCs w:val="24"/>
        </w:rPr>
        <w:t>perehdyttämisen</w:t>
      </w:r>
      <w:r w:rsidR="00C85358" w:rsidRPr="005E5A91">
        <w:rPr>
          <w:rFonts w:asciiTheme="majorHAnsi" w:hAnsiTheme="majorHAnsi" w:cstheme="majorHAnsi"/>
          <w:szCs w:val="24"/>
        </w:rPr>
        <w:t xml:space="preserve"> </w:t>
      </w:r>
      <w:r w:rsidR="005415B1" w:rsidRPr="005E5A91">
        <w:rPr>
          <w:rFonts w:asciiTheme="majorHAnsi" w:hAnsiTheme="majorHAnsi" w:cstheme="majorHAnsi"/>
          <w:szCs w:val="24"/>
        </w:rPr>
        <w:t>tu</w:t>
      </w:r>
      <w:r w:rsidR="00C85358" w:rsidRPr="005E5A91">
        <w:rPr>
          <w:rFonts w:asciiTheme="majorHAnsi" w:hAnsiTheme="majorHAnsi" w:cstheme="majorHAnsi"/>
          <w:szCs w:val="24"/>
        </w:rPr>
        <w:t>eksi.</w:t>
      </w:r>
      <w:r w:rsidR="009A3284" w:rsidRPr="005E5A91">
        <w:rPr>
          <w:rFonts w:asciiTheme="majorHAnsi" w:hAnsiTheme="majorHAnsi" w:cstheme="majorHAnsi"/>
          <w:szCs w:val="24"/>
        </w:rPr>
        <w:t xml:space="preserve"> </w:t>
      </w:r>
      <w:r w:rsidR="00C85358" w:rsidRPr="005E5A91">
        <w:rPr>
          <w:rFonts w:asciiTheme="majorHAnsi" w:hAnsiTheme="majorHAnsi" w:cstheme="majorHAnsi"/>
          <w:szCs w:val="24"/>
        </w:rPr>
        <w:t>(</w:t>
      </w:r>
      <w:hyperlink r:id="rId38" w:history="1">
        <w:r w:rsidR="00C85358" w:rsidRPr="005E5A91">
          <w:rPr>
            <w:rStyle w:val="Hyperlinkki"/>
            <w:rFonts w:asciiTheme="majorHAnsi" w:hAnsiTheme="majorHAnsi" w:cstheme="majorHAnsi"/>
            <w:szCs w:val="24"/>
          </w:rPr>
          <w:t>Asiakas- ja potilasturvallisuuden perehdytysmalli - Asiakas- ja potilasturvallisuuskeskus</w:t>
        </w:r>
      </w:hyperlink>
      <w:r w:rsidR="00C85358" w:rsidRPr="005E5A91">
        <w:rPr>
          <w:rFonts w:asciiTheme="majorHAnsi" w:hAnsiTheme="majorHAnsi" w:cstheme="majorHAnsi"/>
          <w:szCs w:val="24"/>
        </w:rPr>
        <w:t>)</w:t>
      </w:r>
      <w:r w:rsidR="00CF768C" w:rsidRPr="005E5A91">
        <w:rPr>
          <w:rFonts w:asciiTheme="majorHAnsi" w:hAnsiTheme="majorHAnsi" w:cstheme="majorHAnsi"/>
          <w:szCs w:val="24"/>
        </w:rPr>
        <w:t>.</w:t>
      </w:r>
      <w:r w:rsidR="00F8279A" w:rsidRPr="005E5A91">
        <w:rPr>
          <w:rFonts w:asciiTheme="majorHAnsi" w:hAnsiTheme="majorHAnsi" w:cstheme="majorHAnsi"/>
          <w:szCs w:val="24"/>
        </w:rPr>
        <w:t xml:space="preserve"> </w:t>
      </w:r>
      <w:r w:rsidR="00EC3C8F" w:rsidRPr="005E5A91">
        <w:rPr>
          <w:rFonts w:asciiTheme="majorHAnsi" w:hAnsiTheme="majorHAnsi" w:cstheme="majorHAnsi"/>
          <w:szCs w:val="24"/>
        </w:rPr>
        <w:t>Henkilökunnan vuorovaikutus osaaminen (e oppiva</w:t>
      </w:r>
      <w:r w:rsidR="000642E5" w:rsidRPr="005E5A91">
        <w:rPr>
          <w:rFonts w:asciiTheme="majorHAnsi" w:hAnsiTheme="majorHAnsi" w:cstheme="majorHAnsi"/>
          <w:szCs w:val="24"/>
        </w:rPr>
        <w:t xml:space="preserve"> viestintä ja vuorovaikutus</w:t>
      </w:r>
      <w:r w:rsidR="00EC3C8F" w:rsidRPr="005E5A91">
        <w:rPr>
          <w:rFonts w:asciiTheme="majorHAnsi" w:hAnsiTheme="majorHAnsi" w:cstheme="majorHAnsi"/>
          <w:szCs w:val="24"/>
        </w:rPr>
        <w:t>)</w:t>
      </w:r>
      <w:r w:rsidR="001A2DAA" w:rsidRPr="005E5A91">
        <w:rPr>
          <w:rFonts w:asciiTheme="majorHAnsi" w:hAnsiTheme="majorHAnsi" w:cstheme="majorHAnsi"/>
          <w:szCs w:val="24"/>
        </w:rPr>
        <w:t>.</w:t>
      </w:r>
      <w:r w:rsidR="00081A52" w:rsidRPr="005E5A91">
        <w:rPr>
          <w:rFonts w:asciiTheme="majorHAnsi" w:hAnsiTheme="majorHAnsi" w:cstheme="majorHAnsi"/>
          <w:szCs w:val="24"/>
        </w:rPr>
        <w:t xml:space="preserve"> Henkilökunnan </w:t>
      </w:r>
      <w:proofErr w:type="spellStart"/>
      <w:r w:rsidR="007C6C84" w:rsidRPr="005E5A91">
        <w:rPr>
          <w:rFonts w:asciiTheme="majorHAnsi" w:hAnsiTheme="majorHAnsi" w:cstheme="majorHAnsi"/>
          <w:szCs w:val="24"/>
        </w:rPr>
        <w:t>T</w:t>
      </w:r>
      <w:r w:rsidR="00081A52" w:rsidRPr="005E5A91">
        <w:rPr>
          <w:rFonts w:asciiTheme="majorHAnsi" w:hAnsiTheme="majorHAnsi" w:cstheme="majorHAnsi"/>
          <w:szCs w:val="24"/>
        </w:rPr>
        <w:t>yky</w:t>
      </w:r>
      <w:proofErr w:type="spellEnd"/>
      <w:r w:rsidR="00081A52" w:rsidRPr="005E5A91">
        <w:rPr>
          <w:rFonts w:asciiTheme="majorHAnsi" w:hAnsiTheme="majorHAnsi" w:cstheme="majorHAnsi"/>
          <w:szCs w:val="24"/>
        </w:rPr>
        <w:t xml:space="preserve"> päivä </w:t>
      </w:r>
      <w:r w:rsidR="001F52A8" w:rsidRPr="005E5A91">
        <w:rPr>
          <w:rFonts w:asciiTheme="majorHAnsi" w:hAnsiTheme="majorHAnsi" w:cstheme="majorHAnsi"/>
          <w:szCs w:val="24"/>
        </w:rPr>
        <w:t>ja pikkujou</w:t>
      </w:r>
      <w:r w:rsidR="000855FE" w:rsidRPr="005E5A91">
        <w:rPr>
          <w:rFonts w:asciiTheme="majorHAnsi" w:hAnsiTheme="majorHAnsi" w:cstheme="majorHAnsi"/>
          <w:szCs w:val="24"/>
        </w:rPr>
        <w:t>lu</w:t>
      </w:r>
      <w:r w:rsidR="001F52A8" w:rsidRPr="005E5A91">
        <w:rPr>
          <w:rFonts w:asciiTheme="majorHAnsi" w:hAnsiTheme="majorHAnsi" w:cstheme="majorHAnsi"/>
          <w:szCs w:val="24"/>
        </w:rPr>
        <w:t xml:space="preserve"> </w:t>
      </w:r>
      <w:r w:rsidR="00081A52" w:rsidRPr="005E5A91">
        <w:rPr>
          <w:rFonts w:asciiTheme="majorHAnsi" w:hAnsiTheme="majorHAnsi" w:cstheme="majorHAnsi"/>
          <w:szCs w:val="24"/>
        </w:rPr>
        <w:t xml:space="preserve">vuosittain hyvinvoinnin tukemiseen. </w:t>
      </w:r>
      <w:r w:rsidR="007C6C84" w:rsidRPr="005E5A91">
        <w:rPr>
          <w:rFonts w:asciiTheme="majorHAnsi" w:hAnsiTheme="majorHAnsi" w:cstheme="majorHAnsi"/>
          <w:szCs w:val="24"/>
        </w:rPr>
        <w:t xml:space="preserve">Joustava työvuorosuunnittelu ja </w:t>
      </w:r>
      <w:r w:rsidR="0033308B" w:rsidRPr="005E5A91">
        <w:rPr>
          <w:rFonts w:asciiTheme="majorHAnsi" w:hAnsiTheme="majorHAnsi" w:cstheme="majorHAnsi"/>
          <w:szCs w:val="24"/>
        </w:rPr>
        <w:t>henkilöstön työvuorotoiveet</w:t>
      </w:r>
      <w:r w:rsidR="007C6C84" w:rsidRPr="005E5A91">
        <w:rPr>
          <w:rFonts w:asciiTheme="majorHAnsi" w:hAnsiTheme="majorHAnsi" w:cstheme="majorHAnsi"/>
          <w:szCs w:val="24"/>
        </w:rPr>
        <w:t xml:space="preserve"> (verkko pohjainen</w:t>
      </w:r>
      <w:r w:rsidR="0033308B" w:rsidRPr="005E5A91">
        <w:rPr>
          <w:rFonts w:asciiTheme="majorHAnsi" w:hAnsiTheme="majorHAnsi" w:cstheme="majorHAnsi"/>
          <w:szCs w:val="24"/>
        </w:rPr>
        <w:t xml:space="preserve"> työkalu</w:t>
      </w:r>
      <w:r w:rsidR="007C6C84" w:rsidRPr="005E5A91">
        <w:rPr>
          <w:rFonts w:asciiTheme="majorHAnsi" w:hAnsiTheme="majorHAnsi" w:cstheme="majorHAnsi"/>
          <w:szCs w:val="24"/>
        </w:rPr>
        <w:t xml:space="preserve"> työvuorovelho</w:t>
      </w:r>
      <w:r w:rsidR="0033308B" w:rsidRPr="005E5A91">
        <w:rPr>
          <w:rFonts w:asciiTheme="majorHAnsi" w:hAnsiTheme="majorHAnsi" w:cstheme="majorHAnsi"/>
          <w:szCs w:val="24"/>
        </w:rPr>
        <w:t xml:space="preserve"> </w:t>
      </w:r>
      <w:r w:rsidR="003C705C" w:rsidRPr="005E5A91">
        <w:rPr>
          <w:rFonts w:asciiTheme="majorHAnsi" w:hAnsiTheme="majorHAnsi" w:cstheme="majorHAnsi"/>
          <w:szCs w:val="24"/>
        </w:rPr>
        <w:t>mobiilissa</w:t>
      </w:r>
      <w:r w:rsidR="009D348A" w:rsidRPr="005E5A91">
        <w:rPr>
          <w:rFonts w:asciiTheme="majorHAnsi" w:hAnsiTheme="majorHAnsi" w:cstheme="majorHAnsi"/>
          <w:szCs w:val="24"/>
        </w:rPr>
        <w:t xml:space="preserve"> ja työpöytäsovelluksessa, henkilöstö voi kirjata omia toivevuor</w:t>
      </w:r>
      <w:r w:rsidR="00BC033D" w:rsidRPr="005E5A91">
        <w:rPr>
          <w:rFonts w:asciiTheme="majorHAnsi" w:hAnsiTheme="majorHAnsi" w:cstheme="majorHAnsi"/>
          <w:szCs w:val="24"/>
        </w:rPr>
        <w:t>ojaan</w:t>
      </w:r>
      <w:r w:rsidR="003C705C" w:rsidRPr="005E5A91">
        <w:rPr>
          <w:rFonts w:asciiTheme="majorHAnsi" w:hAnsiTheme="majorHAnsi" w:cstheme="majorHAnsi"/>
          <w:szCs w:val="24"/>
        </w:rPr>
        <w:t>) Työterveyshuollon</w:t>
      </w:r>
      <w:r w:rsidR="00081A52" w:rsidRPr="005E5A91">
        <w:rPr>
          <w:rFonts w:asciiTheme="majorHAnsi" w:hAnsiTheme="majorHAnsi" w:cstheme="majorHAnsi"/>
          <w:szCs w:val="24"/>
        </w:rPr>
        <w:t xml:space="preserve"> palv</w:t>
      </w:r>
      <w:r w:rsidR="007C6C84" w:rsidRPr="005E5A91">
        <w:rPr>
          <w:rFonts w:asciiTheme="majorHAnsi" w:hAnsiTheme="majorHAnsi" w:cstheme="majorHAnsi"/>
          <w:szCs w:val="24"/>
        </w:rPr>
        <w:t>elut helposti saatavilla</w:t>
      </w:r>
      <w:r w:rsidR="00332E51" w:rsidRPr="005E5A91">
        <w:rPr>
          <w:rFonts w:asciiTheme="majorHAnsi" w:hAnsiTheme="majorHAnsi" w:cstheme="majorHAnsi"/>
          <w:szCs w:val="24"/>
        </w:rPr>
        <w:t xml:space="preserve"> ja apu aina lähellä (</w:t>
      </w:r>
      <w:proofErr w:type="spellStart"/>
      <w:r w:rsidR="00332E51" w:rsidRPr="005E5A91">
        <w:rPr>
          <w:rFonts w:asciiTheme="majorHAnsi" w:hAnsiTheme="majorHAnsi" w:cstheme="majorHAnsi"/>
          <w:szCs w:val="24"/>
        </w:rPr>
        <w:t>Täsmä</w:t>
      </w:r>
      <w:proofErr w:type="spellEnd"/>
      <w:r w:rsidR="00332E51" w:rsidRPr="005E5A91">
        <w:rPr>
          <w:rFonts w:asciiTheme="majorHAnsi" w:hAnsiTheme="majorHAnsi" w:cstheme="majorHAnsi"/>
          <w:szCs w:val="24"/>
        </w:rPr>
        <w:t xml:space="preserve"> työterveys </w:t>
      </w:r>
      <w:r w:rsidR="0015156F" w:rsidRPr="005E5A91">
        <w:rPr>
          <w:rFonts w:asciiTheme="majorHAnsi" w:hAnsiTheme="majorHAnsi" w:cstheme="majorHAnsi"/>
          <w:szCs w:val="24"/>
        </w:rPr>
        <w:t>verkkopohjainen sovellus helposti yhteys työterveyshoitajaan ja lääkäriin)</w:t>
      </w:r>
      <w:r w:rsidR="007C6C84" w:rsidRPr="005E5A91">
        <w:rPr>
          <w:rFonts w:asciiTheme="majorHAnsi" w:hAnsiTheme="majorHAnsi" w:cstheme="majorHAnsi"/>
          <w:szCs w:val="24"/>
        </w:rPr>
        <w:t xml:space="preserve"> </w:t>
      </w:r>
      <w:r w:rsidR="00E31D85" w:rsidRPr="005E5A91">
        <w:rPr>
          <w:rFonts w:asciiTheme="majorHAnsi" w:hAnsiTheme="majorHAnsi" w:cstheme="majorHAnsi"/>
          <w:szCs w:val="24"/>
        </w:rPr>
        <w:t>Työnohjaus palvelut henkilöstölle</w:t>
      </w:r>
      <w:r w:rsidR="007B7ED3" w:rsidRPr="005E5A91">
        <w:rPr>
          <w:rFonts w:asciiTheme="majorHAnsi" w:hAnsiTheme="majorHAnsi" w:cstheme="majorHAnsi"/>
          <w:szCs w:val="24"/>
        </w:rPr>
        <w:t>.</w:t>
      </w:r>
      <w:r w:rsidR="00F61007" w:rsidRPr="005E5A91">
        <w:rPr>
          <w:rFonts w:asciiTheme="majorHAnsi" w:hAnsiTheme="majorHAnsi" w:cstheme="majorHAnsi"/>
          <w:szCs w:val="24"/>
        </w:rPr>
        <w:t xml:space="preserve"> Henkilöstön tyytyväisyyttä mitataan </w:t>
      </w:r>
      <w:r w:rsidR="00A20C37" w:rsidRPr="005E5A91">
        <w:rPr>
          <w:rFonts w:asciiTheme="majorHAnsi" w:hAnsiTheme="majorHAnsi" w:cstheme="majorHAnsi"/>
          <w:szCs w:val="24"/>
        </w:rPr>
        <w:t>kuukausittain</w:t>
      </w:r>
      <w:r w:rsidR="007B7ED3" w:rsidRPr="005E5A91">
        <w:rPr>
          <w:rFonts w:asciiTheme="majorHAnsi" w:hAnsiTheme="majorHAnsi" w:cstheme="majorHAnsi"/>
          <w:szCs w:val="24"/>
        </w:rPr>
        <w:t xml:space="preserve"> palautekyselyllä.</w:t>
      </w:r>
      <w:r w:rsidR="002B368F" w:rsidRPr="005E5A91">
        <w:rPr>
          <w:rFonts w:asciiTheme="majorHAnsi" w:hAnsiTheme="majorHAnsi" w:cstheme="majorHAnsi"/>
          <w:szCs w:val="24"/>
        </w:rPr>
        <w:t xml:space="preserve"> </w:t>
      </w:r>
      <w:r w:rsidR="00DA51D1" w:rsidRPr="005E5A91">
        <w:rPr>
          <w:rFonts w:asciiTheme="majorHAnsi" w:hAnsiTheme="majorHAnsi" w:cstheme="majorHAnsi"/>
          <w:szCs w:val="24"/>
        </w:rPr>
        <w:t>T</w:t>
      </w:r>
      <w:r w:rsidR="00CE5075" w:rsidRPr="005E5A91">
        <w:rPr>
          <w:rFonts w:asciiTheme="majorHAnsi" w:hAnsiTheme="majorHAnsi" w:cstheme="majorHAnsi"/>
          <w:szCs w:val="24"/>
        </w:rPr>
        <w:t>yövire kysely Ilmarinen</w:t>
      </w:r>
      <w:r w:rsidR="00DA51D1" w:rsidRPr="005E5A91">
        <w:rPr>
          <w:rFonts w:asciiTheme="majorHAnsi" w:hAnsiTheme="majorHAnsi" w:cstheme="majorHAnsi"/>
          <w:szCs w:val="24"/>
        </w:rPr>
        <w:t xml:space="preserve"> välibarometrina </w:t>
      </w:r>
      <w:r w:rsidR="007B3353" w:rsidRPr="005E5A91">
        <w:rPr>
          <w:rFonts w:asciiTheme="majorHAnsi" w:hAnsiTheme="majorHAnsi" w:cstheme="majorHAnsi"/>
          <w:szCs w:val="24"/>
        </w:rPr>
        <w:t>3 x vuodessa. H</w:t>
      </w:r>
      <w:r w:rsidR="00F61007" w:rsidRPr="005E5A91">
        <w:rPr>
          <w:rFonts w:asciiTheme="majorHAnsi" w:hAnsiTheme="majorHAnsi" w:cstheme="majorHAnsi"/>
          <w:szCs w:val="24"/>
        </w:rPr>
        <w:t>enkilöstö</w:t>
      </w:r>
      <w:r w:rsidR="009B4CCF" w:rsidRPr="005E5A91">
        <w:rPr>
          <w:rFonts w:asciiTheme="majorHAnsi" w:hAnsiTheme="majorHAnsi" w:cstheme="majorHAnsi"/>
          <w:szCs w:val="24"/>
        </w:rPr>
        <w:t>-</w:t>
      </w:r>
      <w:r w:rsidR="00F61007" w:rsidRPr="005E5A91">
        <w:rPr>
          <w:rFonts w:asciiTheme="majorHAnsi" w:hAnsiTheme="majorHAnsi" w:cstheme="majorHAnsi"/>
          <w:szCs w:val="24"/>
        </w:rPr>
        <w:t xml:space="preserve"> ja sidosryhmäkyse</w:t>
      </w:r>
      <w:r w:rsidR="00960FDC" w:rsidRPr="005E5A91">
        <w:rPr>
          <w:rFonts w:asciiTheme="majorHAnsi" w:hAnsiTheme="majorHAnsi" w:cstheme="majorHAnsi"/>
          <w:szCs w:val="24"/>
        </w:rPr>
        <w:t>ly</w:t>
      </w:r>
      <w:r w:rsidR="00F61007" w:rsidRPr="005E5A91">
        <w:rPr>
          <w:rFonts w:asciiTheme="majorHAnsi" w:hAnsiTheme="majorHAnsi" w:cstheme="majorHAnsi"/>
          <w:szCs w:val="24"/>
        </w:rPr>
        <w:t>ll</w:t>
      </w:r>
      <w:r w:rsidR="00960FDC" w:rsidRPr="005E5A91">
        <w:rPr>
          <w:rFonts w:asciiTheme="majorHAnsi" w:hAnsiTheme="majorHAnsi" w:cstheme="majorHAnsi"/>
          <w:szCs w:val="24"/>
        </w:rPr>
        <w:t>ä</w:t>
      </w:r>
      <w:r w:rsidR="007B3353" w:rsidRPr="005E5A91">
        <w:rPr>
          <w:rFonts w:asciiTheme="majorHAnsi" w:hAnsiTheme="majorHAnsi" w:cstheme="majorHAnsi"/>
          <w:szCs w:val="24"/>
        </w:rPr>
        <w:t xml:space="preserve"> vuosittain</w:t>
      </w:r>
      <w:r w:rsidR="00CF4470" w:rsidRPr="005E5A91">
        <w:rPr>
          <w:rFonts w:asciiTheme="majorHAnsi" w:hAnsiTheme="majorHAnsi" w:cstheme="majorHAnsi"/>
          <w:szCs w:val="24"/>
        </w:rPr>
        <w:t xml:space="preserve">. </w:t>
      </w:r>
      <w:r w:rsidR="009B4CCF" w:rsidRPr="005E5A91">
        <w:rPr>
          <w:rFonts w:asciiTheme="majorHAnsi" w:hAnsiTheme="majorHAnsi" w:cstheme="majorHAnsi"/>
          <w:szCs w:val="24"/>
        </w:rPr>
        <w:t>T</w:t>
      </w:r>
      <w:r w:rsidR="00056BB3" w:rsidRPr="005E5A91">
        <w:rPr>
          <w:rFonts w:asciiTheme="majorHAnsi" w:hAnsiTheme="majorHAnsi" w:cstheme="majorHAnsi"/>
          <w:szCs w:val="24"/>
        </w:rPr>
        <w:t>yövire kysely mittaa</w:t>
      </w:r>
      <w:r w:rsidR="00D445FE" w:rsidRPr="005E5A91">
        <w:rPr>
          <w:rFonts w:asciiTheme="majorHAnsi" w:hAnsiTheme="majorHAnsi" w:cstheme="majorHAnsi"/>
          <w:szCs w:val="24"/>
        </w:rPr>
        <w:t xml:space="preserve"> henkilöstön kokemusta </w:t>
      </w:r>
      <w:r w:rsidR="009570BD" w:rsidRPr="005E5A91">
        <w:rPr>
          <w:rFonts w:asciiTheme="majorHAnsi" w:hAnsiTheme="majorHAnsi" w:cstheme="majorHAnsi"/>
          <w:szCs w:val="24"/>
        </w:rPr>
        <w:t>työstä ja työpaikasta.</w:t>
      </w:r>
      <w:r w:rsidR="00056BB3" w:rsidRPr="005E5A91">
        <w:rPr>
          <w:rFonts w:asciiTheme="majorHAnsi" w:hAnsiTheme="majorHAnsi" w:cstheme="majorHAnsi"/>
          <w:szCs w:val="24"/>
        </w:rPr>
        <w:t xml:space="preserve"> </w:t>
      </w:r>
      <w:r w:rsidR="00CF4470" w:rsidRPr="005E5A91">
        <w:rPr>
          <w:rFonts w:asciiTheme="majorHAnsi" w:hAnsiTheme="majorHAnsi" w:cstheme="majorHAnsi"/>
          <w:szCs w:val="24"/>
        </w:rPr>
        <w:t>Henkilöstökyselyllä kartoitetaan tyyt</w:t>
      </w:r>
      <w:r w:rsidR="00217542" w:rsidRPr="005E5A91">
        <w:rPr>
          <w:rFonts w:asciiTheme="majorHAnsi" w:hAnsiTheme="majorHAnsi" w:cstheme="majorHAnsi"/>
          <w:szCs w:val="24"/>
        </w:rPr>
        <w:t>y</w:t>
      </w:r>
      <w:r w:rsidR="00CF4470" w:rsidRPr="005E5A91">
        <w:rPr>
          <w:rFonts w:asciiTheme="majorHAnsi" w:hAnsiTheme="majorHAnsi" w:cstheme="majorHAnsi"/>
          <w:szCs w:val="24"/>
        </w:rPr>
        <w:t xml:space="preserve">väisyyttä </w:t>
      </w:r>
      <w:r w:rsidR="00217542" w:rsidRPr="005E5A91">
        <w:rPr>
          <w:rFonts w:asciiTheme="majorHAnsi" w:hAnsiTheme="majorHAnsi" w:cstheme="majorHAnsi"/>
          <w:szCs w:val="24"/>
        </w:rPr>
        <w:t>työn organisointiin, työyhteisöön, motivaatioon</w:t>
      </w:r>
      <w:r w:rsidR="00960FDC" w:rsidRPr="005E5A91">
        <w:rPr>
          <w:rFonts w:asciiTheme="majorHAnsi" w:hAnsiTheme="majorHAnsi" w:cstheme="majorHAnsi"/>
          <w:szCs w:val="24"/>
        </w:rPr>
        <w:t xml:space="preserve"> ja osaamiseen.</w:t>
      </w:r>
      <w:r w:rsidR="00995D82" w:rsidRPr="005E5A91">
        <w:rPr>
          <w:rFonts w:asciiTheme="majorHAnsi" w:hAnsiTheme="majorHAnsi" w:cstheme="majorHAnsi"/>
          <w:szCs w:val="24"/>
        </w:rPr>
        <w:t xml:space="preserve"> Kysely mittaa myös työyhteisön </w:t>
      </w:r>
      <w:r w:rsidR="00C91485" w:rsidRPr="005E5A91">
        <w:rPr>
          <w:rFonts w:asciiTheme="majorHAnsi" w:hAnsiTheme="majorHAnsi" w:cstheme="majorHAnsi"/>
          <w:szCs w:val="24"/>
        </w:rPr>
        <w:t xml:space="preserve">tyytyväisyyttä </w:t>
      </w:r>
      <w:r w:rsidR="009F29CC" w:rsidRPr="005E5A91">
        <w:rPr>
          <w:rFonts w:asciiTheme="majorHAnsi" w:hAnsiTheme="majorHAnsi" w:cstheme="majorHAnsi"/>
          <w:szCs w:val="24"/>
        </w:rPr>
        <w:t>siihen,</w:t>
      </w:r>
      <w:r w:rsidR="00C91485" w:rsidRPr="005E5A91">
        <w:rPr>
          <w:rFonts w:asciiTheme="majorHAnsi" w:hAnsiTheme="majorHAnsi" w:cstheme="majorHAnsi"/>
          <w:szCs w:val="24"/>
        </w:rPr>
        <w:t xml:space="preserve"> miten </w:t>
      </w:r>
      <w:r w:rsidR="006B1D07" w:rsidRPr="005E5A91">
        <w:rPr>
          <w:rFonts w:asciiTheme="majorHAnsi" w:hAnsiTheme="majorHAnsi" w:cstheme="majorHAnsi"/>
          <w:szCs w:val="24"/>
        </w:rPr>
        <w:t xml:space="preserve">työpaikalla päätetään asioista. Sidosryhmäkysely kartoittaa </w:t>
      </w:r>
      <w:r w:rsidR="000B377F" w:rsidRPr="005E5A91">
        <w:rPr>
          <w:rFonts w:asciiTheme="majorHAnsi" w:hAnsiTheme="majorHAnsi" w:cstheme="majorHAnsi"/>
          <w:szCs w:val="24"/>
        </w:rPr>
        <w:t xml:space="preserve">miten </w:t>
      </w:r>
      <w:r w:rsidR="00F41EFA" w:rsidRPr="005E5A91">
        <w:rPr>
          <w:rFonts w:asciiTheme="majorHAnsi" w:hAnsiTheme="majorHAnsi" w:cstheme="majorHAnsi"/>
          <w:szCs w:val="24"/>
        </w:rPr>
        <w:t>hoivako</w:t>
      </w:r>
      <w:r w:rsidR="00A004C3" w:rsidRPr="005E5A91">
        <w:rPr>
          <w:rFonts w:asciiTheme="majorHAnsi" w:hAnsiTheme="majorHAnsi" w:cstheme="majorHAnsi"/>
          <w:szCs w:val="24"/>
        </w:rPr>
        <w:t>din</w:t>
      </w:r>
      <w:r w:rsidR="00304D10" w:rsidRPr="005E5A91">
        <w:rPr>
          <w:rFonts w:asciiTheme="majorHAnsi" w:hAnsiTheme="majorHAnsi" w:cstheme="majorHAnsi"/>
          <w:szCs w:val="24"/>
        </w:rPr>
        <w:t xml:space="preserve"> arvo</w:t>
      </w:r>
      <w:r w:rsidR="000B377F" w:rsidRPr="005E5A91">
        <w:rPr>
          <w:rFonts w:asciiTheme="majorHAnsi" w:hAnsiTheme="majorHAnsi" w:cstheme="majorHAnsi"/>
          <w:szCs w:val="24"/>
        </w:rPr>
        <w:t xml:space="preserve">t näkyvät toiminnassa, </w:t>
      </w:r>
      <w:r w:rsidR="00727B99" w:rsidRPr="005E5A91">
        <w:rPr>
          <w:rFonts w:asciiTheme="majorHAnsi" w:hAnsiTheme="majorHAnsi" w:cstheme="majorHAnsi"/>
          <w:szCs w:val="24"/>
        </w:rPr>
        <w:t xml:space="preserve">kuinka vastuullisesti </w:t>
      </w:r>
      <w:r w:rsidR="00A004C3" w:rsidRPr="005E5A91">
        <w:rPr>
          <w:rFonts w:asciiTheme="majorHAnsi" w:hAnsiTheme="majorHAnsi" w:cstheme="majorHAnsi"/>
          <w:szCs w:val="24"/>
        </w:rPr>
        <w:t>hoivakoti</w:t>
      </w:r>
      <w:r w:rsidR="00727B99" w:rsidRPr="005E5A91">
        <w:rPr>
          <w:rFonts w:asciiTheme="majorHAnsi" w:hAnsiTheme="majorHAnsi" w:cstheme="majorHAnsi"/>
          <w:szCs w:val="24"/>
        </w:rPr>
        <w:t xml:space="preserve"> on onnistunut kehittämään</w:t>
      </w:r>
      <w:r w:rsidR="00270BDE" w:rsidRPr="005E5A91">
        <w:rPr>
          <w:rFonts w:asciiTheme="majorHAnsi" w:hAnsiTheme="majorHAnsi" w:cstheme="majorHAnsi"/>
          <w:szCs w:val="24"/>
        </w:rPr>
        <w:t xml:space="preserve"> taloudellisuu</w:t>
      </w:r>
      <w:r w:rsidR="00AD5B70" w:rsidRPr="005E5A91">
        <w:rPr>
          <w:rFonts w:asciiTheme="majorHAnsi" w:hAnsiTheme="majorHAnsi" w:cstheme="majorHAnsi"/>
          <w:szCs w:val="24"/>
        </w:rPr>
        <w:t>s-</w:t>
      </w:r>
      <w:r w:rsidR="00270BDE" w:rsidRPr="005E5A91">
        <w:rPr>
          <w:rFonts w:asciiTheme="majorHAnsi" w:hAnsiTheme="majorHAnsi" w:cstheme="majorHAnsi"/>
          <w:szCs w:val="24"/>
        </w:rPr>
        <w:t>, sosiaalisuu</w:t>
      </w:r>
      <w:r w:rsidR="00AD5B70" w:rsidRPr="005E5A91">
        <w:rPr>
          <w:rFonts w:asciiTheme="majorHAnsi" w:hAnsiTheme="majorHAnsi" w:cstheme="majorHAnsi"/>
          <w:szCs w:val="24"/>
        </w:rPr>
        <w:t>s-</w:t>
      </w:r>
      <w:r w:rsidR="00270BDE" w:rsidRPr="005E5A91">
        <w:rPr>
          <w:rFonts w:asciiTheme="majorHAnsi" w:hAnsiTheme="majorHAnsi" w:cstheme="majorHAnsi"/>
          <w:szCs w:val="24"/>
        </w:rPr>
        <w:t xml:space="preserve"> ja </w:t>
      </w:r>
      <w:r w:rsidR="009E5A2A" w:rsidRPr="005E5A91">
        <w:rPr>
          <w:rFonts w:asciiTheme="majorHAnsi" w:hAnsiTheme="majorHAnsi" w:cstheme="majorHAnsi"/>
          <w:szCs w:val="24"/>
        </w:rPr>
        <w:t>ympäristö</w:t>
      </w:r>
      <w:r w:rsidR="00AD5B70" w:rsidRPr="005E5A91">
        <w:rPr>
          <w:rFonts w:asciiTheme="majorHAnsi" w:hAnsiTheme="majorHAnsi" w:cstheme="majorHAnsi"/>
          <w:szCs w:val="24"/>
        </w:rPr>
        <w:t xml:space="preserve"> näkökulmaansa</w:t>
      </w:r>
      <w:r w:rsidR="009E5A2A" w:rsidRPr="005E5A91">
        <w:rPr>
          <w:rFonts w:asciiTheme="majorHAnsi" w:hAnsiTheme="majorHAnsi" w:cstheme="majorHAnsi"/>
          <w:szCs w:val="24"/>
        </w:rPr>
        <w:t xml:space="preserve">. </w:t>
      </w:r>
      <w:r w:rsidR="007A6ACD" w:rsidRPr="005E5A91">
        <w:rPr>
          <w:rFonts w:asciiTheme="majorHAnsi" w:hAnsiTheme="majorHAnsi" w:cstheme="majorHAnsi"/>
          <w:szCs w:val="24"/>
        </w:rPr>
        <w:t xml:space="preserve">Kysely kartoittaa myös </w:t>
      </w:r>
      <w:r w:rsidR="007121FA" w:rsidRPr="005E5A91">
        <w:rPr>
          <w:rFonts w:asciiTheme="majorHAnsi" w:hAnsiTheme="majorHAnsi" w:cstheme="majorHAnsi"/>
          <w:szCs w:val="24"/>
        </w:rPr>
        <w:t>työntekijän</w:t>
      </w:r>
      <w:r w:rsidR="007A6ACD" w:rsidRPr="005E5A91">
        <w:rPr>
          <w:rFonts w:asciiTheme="majorHAnsi" w:hAnsiTheme="majorHAnsi" w:cstheme="majorHAnsi"/>
          <w:szCs w:val="24"/>
        </w:rPr>
        <w:t xml:space="preserve"> näkemystä </w:t>
      </w:r>
      <w:r w:rsidR="00BF26AC" w:rsidRPr="005E5A91">
        <w:rPr>
          <w:rFonts w:asciiTheme="majorHAnsi" w:hAnsiTheme="majorHAnsi" w:cstheme="majorHAnsi"/>
          <w:szCs w:val="24"/>
        </w:rPr>
        <w:t>siitä,</w:t>
      </w:r>
      <w:r w:rsidR="007A6ACD" w:rsidRPr="005E5A91">
        <w:rPr>
          <w:rFonts w:asciiTheme="majorHAnsi" w:hAnsiTheme="majorHAnsi" w:cstheme="majorHAnsi"/>
          <w:szCs w:val="24"/>
        </w:rPr>
        <w:t xml:space="preserve"> miten </w:t>
      </w:r>
      <w:r w:rsidR="00A004C3" w:rsidRPr="005E5A91">
        <w:rPr>
          <w:rFonts w:asciiTheme="majorHAnsi" w:hAnsiTheme="majorHAnsi" w:cstheme="majorHAnsi"/>
          <w:szCs w:val="24"/>
        </w:rPr>
        <w:t>hoivakoti</w:t>
      </w:r>
      <w:r w:rsidR="007A6ACD" w:rsidRPr="005E5A91">
        <w:rPr>
          <w:rFonts w:asciiTheme="majorHAnsi" w:hAnsiTheme="majorHAnsi" w:cstheme="majorHAnsi"/>
          <w:szCs w:val="24"/>
        </w:rPr>
        <w:t xml:space="preserve"> on onnistunut aktiivisessa vuoropu</w:t>
      </w:r>
      <w:r w:rsidR="00A65E3D" w:rsidRPr="005E5A91">
        <w:rPr>
          <w:rFonts w:asciiTheme="majorHAnsi" w:hAnsiTheme="majorHAnsi" w:cstheme="majorHAnsi"/>
          <w:szCs w:val="24"/>
        </w:rPr>
        <w:t xml:space="preserve">helussa </w:t>
      </w:r>
      <w:r w:rsidR="00D11B45" w:rsidRPr="005E5A91">
        <w:rPr>
          <w:rFonts w:asciiTheme="majorHAnsi" w:hAnsiTheme="majorHAnsi" w:cstheme="majorHAnsi"/>
          <w:szCs w:val="24"/>
        </w:rPr>
        <w:t xml:space="preserve">työntekijän </w:t>
      </w:r>
      <w:r w:rsidR="00A65E3D" w:rsidRPr="005E5A91">
        <w:rPr>
          <w:rFonts w:asciiTheme="majorHAnsi" w:hAnsiTheme="majorHAnsi" w:cstheme="majorHAnsi"/>
          <w:szCs w:val="24"/>
        </w:rPr>
        <w:t xml:space="preserve">kanssa ja millaisia tapoja </w:t>
      </w:r>
      <w:r w:rsidR="00D11B45" w:rsidRPr="005E5A91">
        <w:rPr>
          <w:rFonts w:asciiTheme="majorHAnsi" w:hAnsiTheme="majorHAnsi" w:cstheme="majorHAnsi"/>
          <w:szCs w:val="24"/>
        </w:rPr>
        <w:t>työntekijä</w:t>
      </w:r>
      <w:r w:rsidR="00A65E3D" w:rsidRPr="005E5A91">
        <w:rPr>
          <w:rFonts w:asciiTheme="majorHAnsi" w:hAnsiTheme="majorHAnsi" w:cstheme="majorHAnsi"/>
          <w:szCs w:val="24"/>
        </w:rPr>
        <w:t xml:space="preserve"> toivosi </w:t>
      </w:r>
      <w:r w:rsidR="00D11B45" w:rsidRPr="005E5A91">
        <w:rPr>
          <w:rFonts w:asciiTheme="majorHAnsi" w:hAnsiTheme="majorHAnsi" w:cstheme="majorHAnsi"/>
          <w:szCs w:val="24"/>
        </w:rPr>
        <w:t>hoivakodin</w:t>
      </w:r>
      <w:r w:rsidR="00A65E3D" w:rsidRPr="005E5A91">
        <w:rPr>
          <w:rFonts w:asciiTheme="majorHAnsi" w:hAnsiTheme="majorHAnsi" w:cstheme="majorHAnsi"/>
          <w:szCs w:val="24"/>
        </w:rPr>
        <w:t xml:space="preserve"> </w:t>
      </w:r>
      <w:r w:rsidR="00FB4178" w:rsidRPr="005E5A91">
        <w:rPr>
          <w:rFonts w:asciiTheme="majorHAnsi" w:hAnsiTheme="majorHAnsi" w:cstheme="majorHAnsi"/>
          <w:szCs w:val="24"/>
        </w:rPr>
        <w:t>käyttävän,</w:t>
      </w:r>
      <w:r w:rsidR="0021563E" w:rsidRPr="005E5A91">
        <w:rPr>
          <w:rFonts w:asciiTheme="majorHAnsi" w:hAnsiTheme="majorHAnsi" w:cstheme="majorHAnsi"/>
          <w:szCs w:val="24"/>
        </w:rPr>
        <w:t xml:space="preserve"> jotta </w:t>
      </w:r>
      <w:r w:rsidR="00A65E3D" w:rsidRPr="005E5A91">
        <w:rPr>
          <w:rFonts w:asciiTheme="majorHAnsi" w:hAnsiTheme="majorHAnsi" w:cstheme="majorHAnsi"/>
          <w:szCs w:val="24"/>
        </w:rPr>
        <w:t>palautteen</w:t>
      </w:r>
      <w:r w:rsidR="00DF6333" w:rsidRPr="005E5A91">
        <w:rPr>
          <w:rFonts w:asciiTheme="majorHAnsi" w:hAnsiTheme="majorHAnsi" w:cstheme="majorHAnsi"/>
          <w:szCs w:val="24"/>
        </w:rPr>
        <w:t xml:space="preserve"> antami</w:t>
      </w:r>
      <w:r w:rsidR="0021563E" w:rsidRPr="005E5A91">
        <w:rPr>
          <w:rFonts w:asciiTheme="majorHAnsi" w:hAnsiTheme="majorHAnsi" w:cstheme="majorHAnsi"/>
          <w:szCs w:val="24"/>
        </w:rPr>
        <w:t>nen</w:t>
      </w:r>
      <w:r w:rsidR="00BF26AC" w:rsidRPr="005E5A91">
        <w:rPr>
          <w:rFonts w:asciiTheme="majorHAnsi" w:hAnsiTheme="majorHAnsi" w:cstheme="majorHAnsi"/>
          <w:szCs w:val="24"/>
        </w:rPr>
        <w:t xml:space="preserve">, </w:t>
      </w:r>
      <w:r w:rsidR="007A3E3D" w:rsidRPr="005E5A91">
        <w:rPr>
          <w:rFonts w:asciiTheme="majorHAnsi" w:hAnsiTheme="majorHAnsi" w:cstheme="majorHAnsi"/>
          <w:szCs w:val="24"/>
        </w:rPr>
        <w:t xml:space="preserve">tieto </w:t>
      </w:r>
      <w:r w:rsidR="00D11B45" w:rsidRPr="005E5A91">
        <w:rPr>
          <w:rFonts w:asciiTheme="majorHAnsi" w:hAnsiTheme="majorHAnsi" w:cstheme="majorHAnsi"/>
          <w:szCs w:val="24"/>
        </w:rPr>
        <w:t>työntekijän</w:t>
      </w:r>
      <w:r w:rsidR="007A3E3D" w:rsidRPr="005E5A91">
        <w:rPr>
          <w:rFonts w:asciiTheme="majorHAnsi" w:hAnsiTheme="majorHAnsi" w:cstheme="majorHAnsi"/>
          <w:szCs w:val="24"/>
        </w:rPr>
        <w:t xml:space="preserve"> </w:t>
      </w:r>
      <w:r w:rsidR="00BF26AC" w:rsidRPr="005E5A91">
        <w:rPr>
          <w:rFonts w:asciiTheme="majorHAnsi" w:hAnsiTheme="majorHAnsi" w:cstheme="majorHAnsi"/>
          <w:szCs w:val="24"/>
        </w:rPr>
        <w:t>tarpei</w:t>
      </w:r>
      <w:r w:rsidR="007A3E3D" w:rsidRPr="005E5A91">
        <w:rPr>
          <w:rFonts w:asciiTheme="majorHAnsi" w:hAnsiTheme="majorHAnsi" w:cstheme="majorHAnsi"/>
          <w:szCs w:val="24"/>
        </w:rPr>
        <w:t>sta</w:t>
      </w:r>
      <w:r w:rsidR="00BF26AC" w:rsidRPr="005E5A91">
        <w:rPr>
          <w:rFonts w:asciiTheme="majorHAnsi" w:hAnsiTheme="majorHAnsi" w:cstheme="majorHAnsi"/>
          <w:szCs w:val="24"/>
        </w:rPr>
        <w:t xml:space="preserve"> ja toivei</w:t>
      </w:r>
      <w:r w:rsidR="007A3E3D" w:rsidRPr="005E5A91">
        <w:rPr>
          <w:rFonts w:asciiTheme="majorHAnsi" w:hAnsiTheme="majorHAnsi" w:cstheme="majorHAnsi"/>
          <w:szCs w:val="24"/>
        </w:rPr>
        <w:t xml:space="preserve">sta tulisi huomioiduksi toiminnassa ja </w:t>
      </w:r>
      <w:r w:rsidR="007A3E3D" w:rsidRPr="005E5A91">
        <w:rPr>
          <w:rFonts w:asciiTheme="majorHAnsi" w:hAnsiTheme="majorHAnsi" w:cstheme="majorHAnsi"/>
          <w:szCs w:val="24"/>
        </w:rPr>
        <w:lastRenderedPageBreak/>
        <w:t>toiminta</w:t>
      </w:r>
      <w:r w:rsidR="009F29CC" w:rsidRPr="005E5A91">
        <w:rPr>
          <w:rFonts w:asciiTheme="majorHAnsi" w:hAnsiTheme="majorHAnsi" w:cstheme="majorHAnsi"/>
          <w:szCs w:val="24"/>
        </w:rPr>
        <w:t>tavoissa</w:t>
      </w:r>
      <w:r w:rsidR="00707748" w:rsidRPr="005E5A91">
        <w:rPr>
          <w:rFonts w:asciiTheme="majorHAnsi" w:hAnsiTheme="majorHAnsi" w:cstheme="majorHAnsi"/>
          <w:szCs w:val="24"/>
        </w:rPr>
        <w:t xml:space="preserve"> </w:t>
      </w:r>
      <w:proofErr w:type="spellStart"/>
      <w:proofErr w:type="gramStart"/>
      <w:r w:rsidR="00707748" w:rsidRPr="005E5A91">
        <w:rPr>
          <w:rFonts w:asciiTheme="majorHAnsi" w:hAnsiTheme="majorHAnsi" w:cstheme="majorHAnsi"/>
          <w:szCs w:val="24"/>
        </w:rPr>
        <w:t>paremmin</w:t>
      </w:r>
      <w:r w:rsidR="009F29CC" w:rsidRPr="005E5A91">
        <w:rPr>
          <w:rFonts w:asciiTheme="majorHAnsi" w:hAnsiTheme="majorHAnsi" w:cstheme="majorHAnsi"/>
          <w:szCs w:val="24"/>
        </w:rPr>
        <w:t>.</w:t>
      </w:r>
      <w:r w:rsidR="00B95567" w:rsidRPr="005E5A91">
        <w:rPr>
          <w:rFonts w:asciiTheme="majorHAnsi" w:hAnsiTheme="majorHAnsi" w:cstheme="majorHAnsi"/>
          <w:szCs w:val="24"/>
        </w:rPr>
        <w:t>Kaskimaan</w:t>
      </w:r>
      <w:proofErr w:type="spellEnd"/>
      <w:proofErr w:type="gramEnd"/>
      <w:r w:rsidR="00B95567" w:rsidRPr="005E5A91">
        <w:rPr>
          <w:rFonts w:asciiTheme="majorHAnsi" w:hAnsiTheme="majorHAnsi" w:cstheme="majorHAnsi"/>
          <w:szCs w:val="24"/>
        </w:rPr>
        <w:t xml:space="preserve"> hoivakoti Oy noudattaa yksityisen sosiaalipalvelual</w:t>
      </w:r>
      <w:r w:rsidR="008B4DD4" w:rsidRPr="005E5A91">
        <w:rPr>
          <w:rFonts w:asciiTheme="majorHAnsi" w:hAnsiTheme="majorHAnsi" w:cstheme="majorHAnsi"/>
          <w:szCs w:val="24"/>
        </w:rPr>
        <w:t>a</w:t>
      </w:r>
      <w:r w:rsidR="00B95567" w:rsidRPr="005E5A91">
        <w:rPr>
          <w:rFonts w:asciiTheme="majorHAnsi" w:hAnsiTheme="majorHAnsi" w:cstheme="majorHAnsi"/>
          <w:szCs w:val="24"/>
        </w:rPr>
        <w:t>n työehtosopimusta.</w:t>
      </w:r>
    </w:p>
    <w:p w14:paraId="4F5EB335" w14:textId="77777777" w:rsidR="00583AA6" w:rsidRPr="005E5A91" w:rsidRDefault="00583AA6" w:rsidP="00EA272C">
      <w:pPr>
        <w:pStyle w:val="Luettelokappale"/>
        <w:spacing w:after="0" w:line="360" w:lineRule="auto"/>
        <w:ind w:left="720"/>
        <w:rPr>
          <w:rFonts w:asciiTheme="majorHAnsi" w:hAnsiTheme="majorHAnsi" w:cstheme="majorHAnsi"/>
          <w:szCs w:val="24"/>
        </w:rPr>
      </w:pPr>
    </w:p>
    <w:p w14:paraId="337BA0BA" w14:textId="6A322126" w:rsidR="00DC46E0" w:rsidRDefault="00E31D85"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Esihenkilöinen tuki </w:t>
      </w:r>
      <w:proofErr w:type="spellStart"/>
      <w:r w:rsidRPr="005E5A91">
        <w:rPr>
          <w:rFonts w:asciiTheme="majorHAnsi" w:hAnsiTheme="majorHAnsi" w:cstheme="majorHAnsi"/>
          <w:szCs w:val="24"/>
        </w:rPr>
        <w:t>Täsmä</w:t>
      </w:r>
      <w:proofErr w:type="spellEnd"/>
      <w:r w:rsidRPr="005E5A91">
        <w:rPr>
          <w:rFonts w:asciiTheme="majorHAnsi" w:hAnsiTheme="majorHAnsi" w:cstheme="majorHAnsi"/>
          <w:szCs w:val="24"/>
        </w:rPr>
        <w:t xml:space="preserve"> työterveydestä</w:t>
      </w:r>
      <w:r w:rsidR="00AF45C2" w:rsidRPr="005E5A91">
        <w:rPr>
          <w:rFonts w:asciiTheme="majorHAnsi" w:hAnsiTheme="majorHAnsi" w:cstheme="majorHAnsi"/>
          <w:szCs w:val="24"/>
        </w:rPr>
        <w:t xml:space="preserve"> matalla kynnyksellä</w:t>
      </w:r>
      <w:r w:rsidRPr="005E5A91">
        <w:rPr>
          <w:rFonts w:asciiTheme="majorHAnsi" w:hAnsiTheme="majorHAnsi" w:cstheme="majorHAnsi"/>
          <w:szCs w:val="24"/>
        </w:rPr>
        <w:t>.</w:t>
      </w:r>
      <w:r w:rsidR="00B3232D" w:rsidRPr="005E5A91">
        <w:rPr>
          <w:rFonts w:asciiTheme="majorHAnsi" w:hAnsiTheme="majorHAnsi" w:cstheme="majorHAnsi"/>
          <w:szCs w:val="24"/>
        </w:rPr>
        <w:t xml:space="preserve"> Palvelun saavutettavuus on hyvä</w:t>
      </w:r>
      <w:r w:rsidR="00FB4178" w:rsidRPr="005E5A91">
        <w:rPr>
          <w:rFonts w:asciiTheme="majorHAnsi" w:hAnsiTheme="majorHAnsi" w:cstheme="majorHAnsi"/>
          <w:szCs w:val="24"/>
        </w:rPr>
        <w:t>,</w:t>
      </w:r>
      <w:r w:rsidR="00B3232D" w:rsidRPr="005E5A91">
        <w:rPr>
          <w:rFonts w:asciiTheme="majorHAnsi" w:hAnsiTheme="majorHAnsi" w:cstheme="majorHAnsi"/>
          <w:szCs w:val="24"/>
        </w:rPr>
        <w:t xml:space="preserve"> sillä palvelu toimii verkkovälitteisesti</w:t>
      </w:r>
      <w:r w:rsidR="00F21D32" w:rsidRPr="005E5A91">
        <w:rPr>
          <w:rFonts w:asciiTheme="majorHAnsi" w:hAnsiTheme="majorHAnsi" w:cstheme="majorHAnsi"/>
          <w:szCs w:val="24"/>
        </w:rPr>
        <w:t>.</w:t>
      </w:r>
      <w:r w:rsidRPr="005E5A91">
        <w:rPr>
          <w:rFonts w:asciiTheme="majorHAnsi" w:hAnsiTheme="majorHAnsi" w:cstheme="majorHAnsi"/>
          <w:szCs w:val="24"/>
        </w:rPr>
        <w:t xml:space="preserve"> Työnohjaus esihenkilöille</w:t>
      </w:r>
      <w:r w:rsidR="00F21D32" w:rsidRPr="005E5A91">
        <w:rPr>
          <w:rFonts w:asciiTheme="majorHAnsi" w:hAnsiTheme="majorHAnsi" w:cstheme="majorHAnsi"/>
          <w:szCs w:val="24"/>
        </w:rPr>
        <w:t xml:space="preserve"> säännöllisesti ja tarpeen mukaan</w:t>
      </w:r>
      <w:r w:rsidRPr="005E5A91">
        <w:rPr>
          <w:rFonts w:asciiTheme="majorHAnsi" w:hAnsiTheme="majorHAnsi" w:cstheme="majorHAnsi"/>
          <w:szCs w:val="24"/>
        </w:rPr>
        <w:t xml:space="preserve">. </w:t>
      </w:r>
      <w:r w:rsidR="00822AE6" w:rsidRPr="005E5A91">
        <w:rPr>
          <w:rFonts w:asciiTheme="majorHAnsi" w:hAnsiTheme="majorHAnsi" w:cstheme="majorHAnsi"/>
          <w:szCs w:val="24"/>
        </w:rPr>
        <w:t>Esihenkilöiden jatkuva kouluttautuminen ja sidosryhmien tarjoamiin koulutuksiin osallistuminen ammattitaidon vahvistamiseksi.</w:t>
      </w:r>
      <w:r w:rsidR="0000047A" w:rsidRPr="005E5A91">
        <w:rPr>
          <w:rFonts w:asciiTheme="majorHAnsi" w:hAnsiTheme="majorHAnsi" w:cstheme="majorHAnsi"/>
          <w:szCs w:val="24"/>
        </w:rPr>
        <w:t xml:space="preserve"> Henkilökohtainen kouluttautuminen tuki </w:t>
      </w:r>
      <w:r w:rsidR="008556E4" w:rsidRPr="005E5A91">
        <w:rPr>
          <w:rFonts w:asciiTheme="majorHAnsi" w:hAnsiTheme="majorHAnsi" w:cstheme="majorHAnsi"/>
          <w:szCs w:val="24"/>
        </w:rPr>
        <w:t>työnantajalta työaikasuunnittelussa</w:t>
      </w:r>
      <w:r w:rsidR="00822AE6" w:rsidRPr="005E5A91">
        <w:rPr>
          <w:rFonts w:asciiTheme="majorHAnsi" w:hAnsiTheme="majorHAnsi" w:cstheme="majorHAnsi"/>
          <w:szCs w:val="24"/>
        </w:rPr>
        <w:t>.</w:t>
      </w:r>
      <w:r w:rsidR="00DC46E0" w:rsidRPr="005E5A91">
        <w:rPr>
          <w:rFonts w:asciiTheme="majorHAnsi" w:hAnsiTheme="majorHAnsi" w:cstheme="majorHAnsi"/>
          <w:szCs w:val="24"/>
        </w:rPr>
        <w:t xml:space="preserve"> </w:t>
      </w:r>
    </w:p>
    <w:p w14:paraId="50C02EB3" w14:textId="77777777" w:rsidR="00583AA6" w:rsidRPr="005E5A91" w:rsidRDefault="00583AA6" w:rsidP="00583AA6">
      <w:pPr>
        <w:pStyle w:val="Luettelokappale"/>
        <w:spacing w:after="0" w:line="360" w:lineRule="auto"/>
        <w:ind w:left="720"/>
        <w:rPr>
          <w:rFonts w:asciiTheme="majorHAnsi" w:hAnsiTheme="majorHAnsi" w:cstheme="majorHAnsi"/>
          <w:szCs w:val="24"/>
        </w:rPr>
      </w:pPr>
    </w:p>
    <w:p w14:paraId="76DA212B" w14:textId="3A55F3B9" w:rsidR="001C14DC" w:rsidRDefault="001C14DC"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Asiakkaiden hoidossa ja hoivassa </w:t>
      </w:r>
      <w:r w:rsidR="00E068C6" w:rsidRPr="005E5A91">
        <w:rPr>
          <w:rFonts w:asciiTheme="majorHAnsi" w:hAnsiTheme="majorHAnsi" w:cstheme="majorHAnsi"/>
          <w:szCs w:val="24"/>
        </w:rPr>
        <w:t xml:space="preserve">noudatetaan </w:t>
      </w:r>
      <w:r w:rsidRPr="005E5A91">
        <w:rPr>
          <w:rFonts w:asciiTheme="majorHAnsi" w:hAnsiTheme="majorHAnsi" w:cstheme="majorHAnsi"/>
          <w:szCs w:val="24"/>
        </w:rPr>
        <w:t xml:space="preserve">näyttöön perustuvan </w:t>
      </w:r>
      <w:r w:rsidR="00614571" w:rsidRPr="005E5A91">
        <w:rPr>
          <w:rFonts w:asciiTheme="majorHAnsi" w:hAnsiTheme="majorHAnsi" w:cstheme="majorHAnsi"/>
          <w:szCs w:val="24"/>
        </w:rPr>
        <w:t>hoitotyön toteuttami</w:t>
      </w:r>
      <w:r w:rsidR="00E068C6" w:rsidRPr="005E5A91">
        <w:rPr>
          <w:rFonts w:asciiTheme="majorHAnsi" w:hAnsiTheme="majorHAnsi" w:cstheme="majorHAnsi"/>
          <w:szCs w:val="24"/>
        </w:rPr>
        <w:t>sta. Näyttöön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perustuva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hoitotyö</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parantaa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hoidon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laatua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ja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yhdenvertaisuutta,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vähentää</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resurssien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hukkaa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ja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varmistaa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potilaiden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oikeuden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hyvään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hoitoon.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Se</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myös</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tukee</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hoitotyön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ammattilaisten</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päätöksentekoa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tarjoamalla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ajankohtaista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ja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luotettavaa</w:t>
      </w:r>
      <w:r w:rsidR="0062205D" w:rsidRPr="005E5A91">
        <w:rPr>
          <w:rFonts w:asciiTheme="majorHAnsi" w:hAnsiTheme="majorHAnsi" w:cstheme="majorHAnsi"/>
          <w:szCs w:val="24"/>
        </w:rPr>
        <w:t xml:space="preserve"> </w:t>
      </w:r>
      <w:r w:rsidR="00E068C6" w:rsidRPr="005E5A91">
        <w:rPr>
          <w:rFonts w:asciiTheme="majorHAnsi" w:hAnsiTheme="majorHAnsi" w:cstheme="majorHAnsi"/>
          <w:szCs w:val="24"/>
        </w:rPr>
        <w:t xml:space="preserve">tietoa. </w:t>
      </w:r>
      <w:r w:rsidR="001A5426" w:rsidRPr="005E5A91">
        <w:rPr>
          <w:rFonts w:asciiTheme="majorHAnsi" w:hAnsiTheme="majorHAnsi" w:cstheme="majorHAnsi"/>
          <w:szCs w:val="24"/>
        </w:rPr>
        <w:t>(</w:t>
      </w:r>
      <w:hyperlink r:id="rId39" w:history="1">
        <w:r w:rsidR="001A5426" w:rsidRPr="005E5A91">
          <w:rPr>
            <w:rStyle w:val="Hyperlinkki"/>
            <w:rFonts w:asciiTheme="majorHAnsi" w:hAnsiTheme="majorHAnsi" w:cstheme="majorHAnsi"/>
            <w:szCs w:val="24"/>
          </w:rPr>
          <w:t>Näyttöön perustuvat tuki- ja hoitomenetelmät - THL</w:t>
        </w:r>
      </w:hyperlink>
      <w:r w:rsidR="001A5426" w:rsidRPr="005E5A91">
        <w:rPr>
          <w:rFonts w:asciiTheme="majorHAnsi" w:hAnsiTheme="majorHAnsi" w:cstheme="majorHAnsi"/>
          <w:szCs w:val="24"/>
        </w:rPr>
        <w:t>)</w:t>
      </w:r>
      <w:r w:rsidR="006556F8" w:rsidRPr="005E5A91">
        <w:rPr>
          <w:rFonts w:asciiTheme="majorHAnsi" w:hAnsiTheme="majorHAnsi" w:cstheme="majorHAnsi"/>
          <w:szCs w:val="24"/>
        </w:rPr>
        <w:t xml:space="preserve">. </w:t>
      </w:r>
      <w:r w:rsidR="00FA67C6" w:rsidRPr="005E5A91">
        <w:rPr>
          <w:rFonts w:asciiTheme="majorHAnsi" w:hAnsiTheme="majorHAnsi" w:cstheme="majorHAnsi"/>
          <w:szCs w:val="24"/>
        </w:rPr>
        <w:t xml:space="preserve">Näyttöön perustuvassa terveydenhuollossa (NPTH) toimintaa ohjaa luotettavaksi arvioitu, tiivistetty ja ajantasainen tutkittu tieto eli näyttö. Tavoitteena on, että terveydenhuollon käytännöt ja toimintatavat ovat vaikuttavia, potilaille ja asiakkaille merkityksellisiä sekä käyttökelpoisia ja tarkoituksenmukaisia, jolloin niillä voidaan saavuttaa toivottuja hoitotuloksia. </w:t>
      </w:r>
      <w:proofErr w:type="spellStart"/>
      <w:r w:rsidR="00FA67C6" w:rsidRPr="005E5A91">
        <w:rPr>
          <w:rFonts w:asciiTheme="majorHAnsi" w:hAnsiTheme="majorHAnsi" w:cstheme="majorHAnsi"/>
          <w:szCs w:val="24"/>
        </w:rPr>
        <w:t>NPTH:n</w:t>
      </w:r>
      <w:proofErr w:type="spellEnd"/>
      <w:r w:rsidR="00FA67C6" w:rsidRPr="005E5A91">
        <w:rPr>
          <w:rFonts w:asciiTheme="majorHAnsi" w:hAnsiTheme="majorHAnsi" w:cstheme="majorHAnsi"/>
          <w:szCs w:val="24"/>
        </w:rPr>
        <w:t xml:space="preserve"> velvoite perustuu terveydenhuollon ammattihenkilöstöä sitovaan lainsäädäntöön</w:t>
      </w:r>
      <w:r w:rsidR="00701F35" w:rsidRPr="005E5A91">
        <w:rPr>
          <w:rFonts w:asciiTheme="majorHAnsi" w:hAnsiTheme="majorHAnsi" w:cstheme="majorHAnsi"/>
          <w:szCs w:val="24"/>
        </w:rPr>
        <w:t xml:space="preserve"> </w:t>
      </w:r>
      <w:r w:rsidR="00FA67C6" w:rsidRPr="005E5A91">
        <w:rPr>
          <w:rFonts w:asciiTheme="majorHAnsi" w:hAnsiTheme="majorHAnsi" w:cstheme="majorHAnsi"/>
          <w:szCs w:val="24"/>
        </w:rPr>
        <w:t>ja eettisiin ohjeisiin.</w:t>
      </w:r>
      <w:r w:rsidR="00DB05B7" w:rsidRPr="005E5A91">
        <w:rPr>
          <w:rFonts w:asciiTheme="majorHAnsi" w:hAnsiTheme="majorHAnsi" w:cstheme="majorHAnsi"/>
          <w:szCs w:val="24"/>
        </w:rPr>
        <w:t xml:space="preserve"> </w:t>
      </w:r>
      <w:r w:rsidR="00A5216B" w:rsidRPr="005E5A91">
        <w:rPr>
          <w:rFonts w:asciiTheme="majorHAnsi" w:hAnsiTheme="majorHAnsi" w:cstheme="majorHAnsi"/>
          <w:szCs w:val="24"/>
        </w:rPr>
        <w:t>(</w:t>
      </w:r>
      <w:hyperlink r:id="rId40" w:anchor=":~:text=N%C3%A4ytt%C3%B6%C3%B6n%20perustuvassa%20terveydenhuollossa%20%28NPTH%29%20toimintaa%20ohjaa%20luotettavaksi,arvioitu%2C%20tiivistetty%20ja%20ajantasainen%20tutkittu%20tieto%20eli%20n%C3%A4ytt%C3%B6." w:history="1">
        <w:r w:rsidR="00A5216B" w:rsidRPr="005E5A91">
          <w:rPr>
            <w:rStyle w:val="Hyperlinkki"/>
            <w:rFonts w:asciiTheme="majorHAnsi" w:hAnsiTheme="majorHAnsi" w:cstheme="majorHAnsi"/>
            <w:szCs w:val="24"/>
          </w:rPr>
          <w:t xml:space="preserve">Näyttöön perustuva terveydenhuolto, NPT : määritelmä | </w:t>
        </w:r>
        <w:proofErr w:type="spellStart"/>
        <w:r w:rsidR="00A5216B" w:rsidRPr="005E5A91">
          <w:rPr>
            <w:rStyle w:val="Hyperlinkki"/>
            <w:rFonts w:asciiTheme="majorHAnsi" w:hAnsiTheme="majorHAnsi" w:cstheme="majorHAnsi"/>
            <w:szCs w:val="24"/>
          </w:rPr>
          <w:t>Hotus</w:t>
        </w:r>
        <w:proofErr w:type="spellEnd"/>
      </w:hyperlink>
      <w:r w:rsidR="00046EB6" w:rsidRPr="005E5A91">
        <w:rPr>
          <w:rFonts w:asciiTheme="majorHAnsi" w:hAnsiTheme="majorHAnsi" w:cstheme="majorHAnsi"/>
          <w:szCs w:val="24"/>
        </w:rPr>
        <w:t>)</w:t>
      </w:r>
      <w:r w:rsidR="007E6ADD" w:rsidRPr="005E5A91">
        <w:rPr>
          <w:rFonts w:asciiTheme="majorHAnsi" w:hAnsiTheme="majorHAnsi" w:cstheme="majorHAnsi"/>
          <w:szCs w:val="24"/>
        </w:rPr>
        <w:t xml:space="preserve"> </w:t>
      </w:r>
      <w:r w:rsidR="00046EB6" w:rsidRPr="005E5A91">
        <w:rPr>
          <w:rFonts w:asciiTheme="majorHAnsi" w:hAnsiTheme="majorHAnsi" w:cstheme="majorHAnsi"/>
          <w:szCs w:val="24"/>
        </w:rPr>
        <w:t>Kaskimaan Hoivakodissa tehtävä työ perustuu näyttöön ja t</w:t>
      </w:r>
      <w:r w:rsidR="00427209" w:rsidRPr="005E5A91">
        <w:rPr>
          <w:rFonts w:asciiTheme="majorHAnsi" w:hAnsiTheme="majorHAnsi" w:cstheme="majorHAnsi"/>
          <w:szCs w:val="24"/>
        </w:rPr>
        <w:t xml:space="preserve">yössä käytetään </w:t>
      </w:r>
      <w:r w:rsidR="00CA2893" w:rsidRPr="005E5A91">
        <w:rPr>
          <w:rFonts w:asciiTheme="majorHAnsi" w:hAnsiTheme="majorHAnsi" w:cstheme="majorHAnsi"/>
          <w:szCs w:val="24"/>
        </w:rPr>
        <w:t>Käytpä</w:t>
      </w:r>
      <w:r w:rsidR="00701F35" w:rsidRPr="005E5A91">
        <w:rPr>
          <w:rFonts w:asciiTheme="majorHAnsi" w:hAnsiTheme="majorHAnsi" w:cstheme="majorHAnsi"/>
          <w:szCs w:val="24"/>
        </w:rPr>
        <w:t xml:space="preserve"> </w:t>
      </w:r>
      <w:r w:rsidR="00CA2893" w:rsidRPr="005E5A91">
        <w:rPr>
          <w:rFonts w:asciiTheme="majorHAnsi" w:hAnsiTheme="majorHAnsi" w:cstheme="majorHAnsi"/>
          <w:szCs w:val="24"/>
        </w:rPr>
        <w:t>hoitosuosituks</w:t>
      </w:r>
      <w:r w:rsidR="004952C4" w:rsidRPr="005E5A91">
        <w:rPr>
          <w:rFonts w:asciiTheme="majorHAnsi" w:hAnsiTheme="majorHAnsi" w:cstheme="majorHAnsi"/>
          <w:szCs w:val="24"/>
        </w:rPr>
        <w:t xml:space="preserve">ia ja </w:t>
      </w:r>
      <w:r w:rsidR="004428A3" w:rsidRPr="005E5A91">
        <w:rPr>
          <w:rFonts w:asciiTheme="majorHAnsi" w:hAnsiTheme="majorHAnsi" w:cstheme="majorHAnsi"/>
          <w:szCs w:val="24"/>
        </w:rPr>
        <w:t>h</w:t>
      </w:r>
      <w:r w:rsidR="004952C4" w:rsidRPr="005E5A91">
        <w:rPr>
          <w:rFonts w:asciiTheme="majorHAnsi" w:hAnsiTheme="majorHAnsi" w:cstheme="majorHAnsi"/>
          <w:szCs w:val="24"/>
        </w:rPr>
        <w:t>oitotyön tutkimussäätiö</w:t>
      </w:r>
      <w:r w:rsidR="00046EB6" w:rsidRPr="005E5A91">
        <w:rPr>
          <w:rFonts w:asciiTheme="majorHAnsi" w:hAnsiTheme="majorHAnsi" w:cstheme="majorHAnsi"/>
          <w:szCs w:val="24"/>
        </w:rPr>
        <w:t xml:space="preserve"> </w:t>
      </w:r>
      <w:proofErr w:type="spellStart"/>
      <w:r w:rsidR="00046EB6" w:rsidRPr="005E5A91">
        <w:rPr>
          <w:rFonts w:asciiTheme="majorHAnsi" w:hAnsiTheme="majorHAnsi" w:cstheme="majorHAnsi"/>
          <w:szCs w:val="24"/>
        </w:rPr>
        <w:t>Hotuksen</w:t>
      </w:r>
      <w:proofErr w:type="spellEnd"/>
      <w:r w:rsidR="00046EB6" w:rsidRPr="005E5A91">
        <w:rPr>
          <w:rFonts w:asciiTheme="majorHAnsi" w:hAnsiTheme="majorHAnsi" w:cstheme="majorHAnsi"/>
          <w:szCs w:val="24"/>
        </w:rPr>
        <w:t xml:space="preserve"> </w:t>
      </w:r>
      <w:r w:rsidR="004952C4" w:rsidRPr="005E5A91">
        <w:rPr>
          <w:rFonts w:asciiTheme="majorHAnsi" w:hAnsiTheme="majorHAnsi" w:cstheme="majorHAnsi"/>
          <w:szCs w:val="24"/>
        </w:rPr>
        <w:t>näyttöön perustuv</w:t>
      </w:r>
      <w:r w:rsidR="00974E2F" w:rsidRPr="005E5A91">
        <w:rPr>
          <w:rFonts w:asciiTheme="majorHAnsi" w:hAnsiTheme="majorHAnsi" w:cstheme="majorHAnsi"/>
          <w:szCs w:val="24"/>
        </w:rPr>
        <w:t xml:space="preserve">ia </w:t>
      </w:r>
      <w:r w:rsidR="00E43BBC" w:rsidRPr="005E5A91">
        <w:rPr>
          <w:rFonts w:asciiTheme="majorHAnsi" w:hAnsiTheme="majorHAnsi" w:cstheme="majorHAnsi"/>
          <w:szCs w:val="24"/>
        </w:rPr>
        <w:t>kansalaissuosituksia. (</w:t>
      </w:r>
      <w:proofErr w:type="spellStart"/>
      <w:r w:rsidR="00471A2D">
        <w:fldChar w:fldCharType="begin"/>
      </w:r>
      <w:r w:rsidR="00471A2D">
        <w:instrText>HYPERLINK "https://hotus.fi/julkaistut-hotus-kansalaissuositukset/"</w:instrText>
      </w:r>
      <w:r w:rsidR="00471A2D">
        <w:fldChar w:fldCharType="separate"/>
      </w:r>
      <w:r w:rsidR="00471A2D" w:rsidRPr="005E5A91">
        <w:rPr>
          <w:rStyle w:val="Hyperlinkki"/>
          <w:rFonts w:asciiTheme="majorHAnsi" w:hAnsiTheme="majorHAnsi" w:cstheme="majorHAnsi"/>
          <w:szCs w:val="24"/>
        </w:rPr>
        <w:t>Hotus</w:t>
      </w:r>
      <w:proofErr w:type="spellEnd"/>
      <w:r w:rsidR="00471A2D" w:rsidRPr="005E5A91">
        <w:rPr>
          <w:rStyle w:val="Hyperlinkki"/>
          <w:rFonts w:asciiTheme="majorHAnsi" w:hAnsiTheme="majorHAnsi" w:cstheme="majorHAnsi"/>
          <w:szCs w:val="24"/>
        </w:rPr>
        <w:t>-kansalaissuositukset: Hoitotyön tutkimussäätiö</w:t>
      </w:r>
      <w:r w:rsidR="00471A2D">
        <w:fldChar w:fldCharType="end"/>
      </w:r>
      <w:r w:rsidR="008C4E94" w:rsidRPr="005E5A91">
        <w:rPr>
          <w:rFonts w:asciiTheme="majorHAnsi" w:hAnsiTheme="majorHAnsi" w:cstheme="majorHAnsi"/>
          <w:szCs w:val="24"/>
        </w:rPr>
        <w:t>)</w:t>
      </w:r>
      <w:r w:rsidR="009D52D6" w:rsidRPr="005E5A91">
        <w:rPr>
          <w:rFonts w:asciiTheme="majorHAnsi" w:hAnsiTheme="majorHAnsi" w:cstheme="majorHAnsi"/>
          <w:szCs w:val="24"/>
        </w:rPr>
        <w:t xml:space="preserve"> Noudatamme työssämme aina lääkärin antamia ohjeita</w:t>
      </w:r>
      <w:r w:rsidR="008E0763" w:rsidRPr="005E5A91">
        <w:rPr>
          <w:rFonts w:asciiTheme="majorHAnsi" w:hAnsiTheme="majorHAnsi" w:cstheme="majorHAnsi"/>
          <w:szCs w:val="24"/>
        </w:rPr>
        <w:t xml:space="preserve"> asiakkaan kohdalla</w:t>
      </w:r>
      <w:r w:rsidR="009D52D6" w:rsidRPr="005E5A91">
        <w:rPr>
          <w:rFonts w:asciiTheme="majorHAnsi" w:hAnsiTheme="majorHAnsi" w:cstheme="majorHAnsi"/>
          <w:szCs w:val="24"/>
        </w:rPr>
        <w:t>.</w:t>
      </w:r>
      <w:r w:rsidR="00866871" w:rsidRPr="005E5A91">
        <w:rPr>
          <w:rFonts w:asciiTheme="majorHAnsi" w:hAnsiTheme="majorHAnsi" w:cstheme="majorHAnsi"/>
          <w:szCs w:val="24"/>
        </w:rPr>
        <w:t xml:space="preserve"> </w:t>
      </w:r>
      <w:r w:rsidR="00821E6C" w:rsidRPr="005E5A91">
        <w:rPr>
          <w:rFonts w:asciiTheme="majorHAnsi" w:hAnsiTheme="majorHAnsi" w:cstheme="majorHAnsi"/>
          <w:szCs w:val="24"/>
        </w:rPr>
        <w:t>Hyvän kirjaamisen perusperiaatteiden noudattaminen: asiakaslähtöisyys,</w:t>
      </w:r>
      <w:r w:rsidR="009F5D9F" w:rsidRPr="005E5A91">
        <w:rPr>
          <w:rFonts w:asciiTheme="majorHAnsi" w:hAnsiTheme="majorHAnsi" w:cstheme="majorHAnsi"/>
          <w:szCs w:val="24"/>
        </w:rPr>
        <w:t xml:space="preserve"> eettisesti kestävä kirjaamistapa, asiallinen, selkeä</w:t>
      </w:r>
      <w:r w:rsidR="0010442A" w:rsidRPr="005E5A91">
        <w:rPr>
          <w:rFonts w:asciiTheme="majorHAnsi" w:hAnsiTheme="majorHAnsi" w:cstheme="majorHAnsi"/>
          <w:szCs w:val="24"/>
        </w:rPr>
        <w:t>, ymmärrettävä kieli, kirjaamisen ajantasaisuus, kirjaamisen</w:t>
      </w:r>
      <w:r w:rsidR="006B6050" w:rsidRPr="005E5A91">
        <w:rPr>
          <w:rFonts w:asciiTheme="majorHAnsi" w:hAnsiTheme="majorHAnsi" w:cstheme="majorHAnsi"/>
          <w:szCs w:val="24"/>
        </w:rPr>
        <w:t xml:space="preserve"> yhdenmukaisuus, tietosuojan ja tietoturvan merkityksen ymmärtäminen ja</w:t>
      </w:r>
      <w:r w:rsidR="00A66C87" w:rsidRPr="005E5A91">
        <w:rPr>
          <w:rFonts w:asciiTheme="majorHAnsi" w:hAnsiTheme="majorHAnsi" w:cstheme="majorHAnsi"/>
          <w:szCs w:val="24"/>
        </w:rPr>
        <w:t xml:space="preserve"> tiedon </w:t>
      </w:r>
      <w:proofErr w:type="gramStart"/>
      <w:r w:rsidR="00A66C87" w:rsidRPr="005E5A91">
        <w:rPr>
          <w:rFonts w:asciiTheme="majorHAnsi" w:hAnsiTheme="majorHAnsi" w:cstheme="majorHAnsi"/>
          <w:szCs w:val="24"/>
        </w:rPr>
        <w:t>hyödynnettävyys.</w:t>
      </w:r>
      <w:r w:rsidR="00BF56E8" w:rsidRPr="005E5A91">
        <w:rPr>
          <w:rFonts w:asciiTheme="majorHAnsi" w:hAnsiTheme="majorHAnsi" w:cstheme="majorHAnsi"/>
          <w:szCs w:val="24"/>
        </w:rPr>
        <w:t>(</w:t>
      </w:r>
      <w:proofErr w:type="gramEnd"/>
      <w:r w:rsidR="00BF56E8" w:rsidRPr="005E5A91">
        <w:rPr>
          <w:rFonts w:asciiTheme="majorHAnsi" w:hAnsiTheme="majorHAnsi" w:cstheme="majorHAnsi"/>
          <w:szCs w:val="24"/>
        </w:rPr>
        <w:t xml:space="preserve">Kansakouluhanke ohje) </w:t>
      </w:r>
      <w:r w:rsidR="00A66C87" w:rsidRPr="005E5A91">
        <w:rPr>
          <w:rFonts w:asciiTheme="majorHAnsi" w:hAnsiTheme="majorHAnsi" w:cstheme="majorHAnsi"/>
          <w:szCs w:val="24"/>
        </w:rPr>
        <w:t>Näyttöön perustuvien arviointityökalujen käyttäminen</w:t>
      </w:r>
      <w:r w:rsidR="006314DD" w:rsidRPr="005E5A91">
        <w:rPr>
          <w:rFonts w:asciiTheme="majorHAnsi" w:hAnsiTheme="majorHAnsi" w:cstheme="majorHAnsi"/>
          <w:szCs w:val="24"/>
        </w:rPr>
        <w:t>:</w:t>
      </w:r>
      <w:r w:rsidR="00A66C87" w:rsidRPr="005E5A91">
        <w:rPr>
          <w:rFonts w:asciiTheme="majorHAnsi" w:hAnsiTheme="majorHAnsi" w:cstheme="majorHAnsi"/>
          <w:szCs w:val="24"/>
        </w:rPr>
        <w:t xml:space="preserve"> RAI ja toimia tietokannan mittaristot </w:t>
      </w:r>
      <w:r w:rsidR="006314DD" w:rsidRPr="005E5A91">
        <w:rPr>
          <w:rFonts w:asciiTheme="majorHAnsi" w:hAnsiTheme="majorHAnsi" w:cstheme="majorHAnsi"/>
          <w:szCs w:val="24"/>
        </w:rPr>
        <w:t>asiakkaiden</w:t>
      </w:r>
      <w:r w:rsidR="00A66C87" w:rsidRPr="005E5A91">
        <w:rPr>
          <w:rFonts w:asciiTheme="majorHAnsi" w:hAnsiTheme="majorHAnsi" w:cstheme="majorHAnsi"/>
          <w:szCs w:val="24"/>
        </w:rPr>
        <w:t xml:space="preserve"> toimintakyvyn</w:t>
      </w:r>
      <w:r w:rsidR="006314DD" w:rsidRPr="005E5A91">
        <w:rPr>
          <w:rFonts w:asciiTheme="majorHAnsi" w:hAnsiTheme="majorHAnsi" w:cstheme="majorHAnsi"/>
          <w:szCs w:val="24"/>
        </w:rPr>
        <w:t xml:space="preserve"> ja tilanteen arvioimisessa.</w:t>
      </w:r>
    </w:p>
    <w:p w14:paraId="78809EBB" w14:textId="77777777" w:rsidR="00583AA6" w:rsidRPr="005E5A91" w:rsidRDefault="00583AA6" w:rsidP="00583AA6">
      <w:pPr>
        <w:pStyle w:val="Luettelokappale"/>
        <w:spacing w:after="0" w:line="360" w:lineRule="auto"/>
        <w:ind w:left="720"/>
        <w:rPr>
          <w:rFonts w:asciiTheme="majorHAnsi" w:hAnsiTheme="majorHAnsi" w:cstheme="majorHAnsi"/>
          <w:szCs w:val="24"/>
        </w:rPr>
      </w:pPr>
    </w:p>
    <w:p w14:paraId="5729E3B9" w14:textId="00B917A9" w:rsidR="00C46FCF" w:rsidRPr="005E5A91" w:rsidRDefault="00E24882" w:rsidP="00A6498E">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Kaskimaan Hoivakodissa turvallis</w:t>
      </w:r>
      <w:r w:rsidR="004B3F6A" w:rsidRPr="005E5A91">
        <w:rPr>
          <w:rFonts w:asciiTheme="majorHAnsi" w:hAnsiTheme="majorHAnsi" w:cstheme="majorHAnsi"/>
          <w:szCs w:val="24"/>
        </w:rPr>
        <w:t xml:space="preserve">uuteen kiinnitetään tarkasti huomiota. </w:t>
      </w:r>
      <w:r w:rsidR="00D21ADD" w:rsidRPr="005E5A91">
        <w:rPr>
          <w:rFonts w:asciiTheme="majorHAnsi" w:hAnsiTheme="majorHAnsi" w:cstheme="majorHAnsi"/>
          <w:szCs w:val="24"/>
        </w:rPr>
        <w:t>Asiakkaiden kokema turvallisuus tarkoittaa kokonaisuudessaan sitä, että palvelut järjestetään, tuotetaan ja toteutetaan siten, että asiakkaan tai potilaan fyysinen, psyykkinen, sosiaalinen ja taloudellinen turvallisuus eivät vaarannu. Asiakas- ja potilasturvallisuuden parantaminen vaatii määrätietoista, aktiivista ja tavoitteellista johtamista. Turvallisuusnäkökohdat tulee ottaa huomioon kaikessa toiminnassa ja päätöksenteossa. Osaavan henkilökunnan riittävä määrä, toimiva tiedonkulku sekä yhteisesti sovitut käytännöt ovat turvallisen ja laadukkaan hoidon, hoivan ja palvelun edellytyksiä</w:t>
      </w:r>
      <w:r w:rsidR="004211B2" w:rsidRPr="005E5A91">
        <w:rPr>
          <w:rFonts w:asciiTheme="majorHAnsi" w:hAnsiTheme="majorHAnsi" w:cstheme="majorHAnsi"/>
          <w:szCs w:val="24"/>
        </w:rPr>
        <w:t>.</w:t>
      </w:r>
      <w:r w:rsidR="003C1FCD" w:rsidRPr="005E5A91">
        <w:rPr>
          <w:rFonts w:asciiTheme="majorHAnsi" w:hAnsiTheme="majorHAnsi" w:cstheme="majorHAnsi"/>
          <w:szCs w:val="24"/>
        </w:rPr>
        <w:t xml:space="preserve"> </w:t>
      </w:r>
      <w:r w:rsidR="002D14E8" w:rsidRPr="005E5A91">
        <w:rPr>
          <w:rFonts w:asciiTheme="majorHAnsi" w:hAnsiTheme="majorHAnsi" w:cstheme="majorHAnsi"/>
          <w:szCs w:val="24"/>
        </w:rPr>
        <w:t xml:space="preserve">Henkilöstö mitoitukseen kiinnitetään huomiota. Turvataan jokaisessa vuorossa riittävä henkilöstömäärä. Henkilöstömäärään vaikuttavat aina asiakkaiden yksilöllinen tilanne. </w:t>
      </w:r>
      <w:r w:rsidR="00E55B55" w:rsidRPr="005E5A91">
        <w:rPr>
          <w:rFonts w:asciiTheme="majorHAnsi" w:hAnsiTheme="majorHAnsi" w:cstheme="majorHAnsi"/>
          <w:szCs w:val="24"/>
        </w:rPr>
        <w:t xml:space="preserve">Kaskimaan Hoivakoti mitoittaa henkilöstön asteikolla </w:t>
      </w:r>
      <w:proofErr w:type="gramStart"/>
      <w:r w:rsidR="00950086" w:rsidRPr="005E5A91">
        <w:rPr>
          <w:rFonts w:asciiTheme="majorHAnsi" w:hAnsiTheme="majorHAnsi" w:cstheme="majorHAnsi"/>
          <w:szCs w:val="24"/>
        </w:rPr>
        <w:t>0,5-</w:t>
      </w:r>
      <w:r w:rsidR="00E55B55" w:rsidRPr="005E5A91">
        <w:rPr>
          <w:rFonts w:asciiTheme="majorHAnsi" w:hAnsiTheme="majorHAnsi" w:cstheme="majorHAnsi"/>
          <w:szCs w:val="24"/>
        </w:rPr>
        <w:t>0,6</w:t>
      </w:r>
      <w:proofErr w:type="gramEnd"/>
      <w:r w:rsidR="00E55B55" w:rsidRPr="005E5A91">
        <w:rPr>
          <w:rFonts w:asciiTheme="majorHAnsi" w:hAnsiTheme="majorHAnsi" w:cstheme="majorHAnsi"/>
          <w:szCs w:val="24"/>
        </w:rPr>
        <w:t xml:space="preserve">. </w:t>
      </w:r>
      <w:r w:rsidR="005F404D" w:rsidRPr="005E5A91">
        <w:rPr>
          <w:rFonts w:asciiTheme="majorHAnsi" w:hAnsiTheme="majorHAnsi" w:cstheme="majorHAnsi"/>
          <w:szCs w:val="24"/>
        </w:rPr>
        <w:t>Y</w:t>
      </w:r>
      <w:r w:rsidR="00BD5A4F" w:rsidRPr="005E5A91">
        <w:rPr>
          <w:rFonts w:asciiTheme="majorHAnsi" w:hAnsiTheme="majorHAnsi" w:cstheme="majorHAnsi"/>
          <w:szCs w:val="24"/>
        </w:rPr>
        <w:t xml:space="preserve">mpärivuorokautisen palveluasumisen toimintayksikössä on oltava kaikkina aikoina henkilöstö, jonka määrä, koulutus ja tehtävärakenne vastaavat asiakkaiden määrää, palveluntarvetta ja turvaa laadukkaat palvelut. Henkilöstön mitoituksen ja osaamisen on vastattava asiakkaiden yksilöllisiä palvelutarpeita siten, että palvelun laatu, asianmukaisuus ja asiakasturvallisuus voidaan varmistaa. Toimintayksikön henkilöstömitoitusta ja -rakennetta arvioitaessa on huomioitava asiakkaiden vaihteleva, mutta lähtökohtaisesti vaativa ja jatkuva ympärivuorokautinen avun, hoidon sekä valvonnan tarve. Palvelu tulee toteuttaa niin, että se tukee </w:t>
      </w:r>
      <w:r w:rsidR="000539F4" w:rsidRPr="005E5A91">
        <w:rPr>
          <w:rFonts w:asciiTheme="majorHAnsi" w:hAnsiTheme="majorHAnsi" w:cstheme="majorHAnsi"/>
          <w:szCs w:val="24"/>
        </w:rPr>
        <w:t xml:space="preserve">henkilöiden </w:t>
      </w:r>
      <w:r w:rsidR="00BD5A4F" w:rsidRPr="005E5A91">
        <w:rPr>
          <w:rFonts w:asciiTheme="majorHAnsi" w:hAnsiTheme="majorHAnsi" w:cstheme="majorHAnsi"/>
          <w:szCs w:val="24"/>
        </w:rPr>
        <w:t>hyvinvointia, terveyttä, toimintakykyä, itsenäistä suoriutumista ja osallisuutta. Lisäksi tulee huomioida toimitilat ja niiden mahdollinen vaikutus henkilöstötarpeeseen.</w:t>
      </w:r>
      <w:r w:rsidR="001D52C8" w:rsidRPr="005E5A91">
        <w:rPr>
          <w:rFonts w:asciiTheme="majorHAnsi" w:hAnsiTheme="majorHAnsi" w:cstheme="majorHAnsi"/>
          <w:szCs w:val="24"/>
        </w:rPr>
        <w:t xml:space="preserve"> Kaikissa työvuoroissa on oltava asiakkaiden palvelutarvetta vastaava määrä sosiaali- ja terveydenhuollon ammattihenkilöitä sekä muuta henkilöstöä. Työnantajan tehtävänä on arvioida, että kaikilla välittömään asiakastyöhön osallistuvilla ja henkilöstömitoitukseen laskettavilla työntekijöillä on riittävä osaaminen sekä kielitaito. Lisäksi myös välillisiin työtehtäviin on oltava asiakkaiden tarpeisiin nähden riittävä, lähtökohtaisesti erillinen henkilöstö.</w:t>
      </w:r>
      <w:r w:rsidR="00FA236A" w:rsidRPr="005E5A91">
        <w:rPr>
          <w:rFonts w:asciiTheme="majorHAnsi" w:hAnsiTheme="majorHAnsi" w:cstheme="majorHAnsi"/>
          <w:szCs w:val="24"/>
        </w:rPr>
        <w:t xml:space="preserve"> </w:t>
      </w:r>
      <w:r w:rsidR="00E55B55" w:rsidRPr="005E5A91">
        <w:rPr>
          <w:rFonts w:asciiTheme="majorHAnsi" w:hAnsiTheme="majorHAnsi" w:cstheme="majorHAnsi"/>
          <w:szCs w:val="24"/>
        </w:rPr>
        <w:t>Henkilöstö mitoitus lasketaan</w:t>
      </w:r>
      <w:r w:rsidR="0025404B" w:rsidRPr="005E5A91">
        <w:rPr>
          <w:rFonts w:asciiTheme="majorHAnsi" w:hAnsiTheme="majorHAnsi" w:cstheme="majorHAnsi"/>
          <w:szCs w:val="24"/>
        </w:rPr>
        <w:t xml:space="preserve"> seuraavasti: henkilöstömitoituksessa lasketaan yhteen seurantajakson aikana toteutuneet välittömän asiakastyön tunnit, jotka jaetaan yhden henkilön laskennallisella kolmen viikon työajalla ja ympärivuorokautisen palveluasumisen asiakkaiden määrällä.</w:t>
      </w:r>
      <w:r w:rsidR="00497AE2" w:rsidRPr="005E5A91">
        <w:rPr>
          <w:rFonts w:asciiTheme="majorHAnsi" w:hAnsiTheme="majorHAnsi" w:cstheme="majorHAnsi"/>
          <w:szCs w:val="24"/>
        </w:rPr>
        <w:t xml:space="preserve"> </w:t>
      </w:r>
      <w:r w:rsidR="00A51BB9" w:rsidRPr="005E5A91">
        <w:rPr>
          <w:rFonts w:asciiTheme="majorHAnsi" w:hAnsiTheme="majorHAnsi" w:cstheme="majorHAnsi"/>
          <w:szCs w:val="24"/>
        </w:rPr>
        <w:t xml:space="preserve">Asiakkaiden </w:t>
      </w:r>
      <w:r w:rsidR="00B628B9" w:rsidRPr="005E5A91">
        <w:rPr>
          <w:rFonts w:asciiTheme="majorHAnsi" w:hAnsiTheme="majorHAnsi" w:cstheme="majorHAnsi"/>
          <w:szCs w:val="24"/>
        </w:rPr>
        <w:t>kaatumisvaaran arviointiin ja kaatumisten ehkäisyyn</w:t>
      </w:r>
      <w:r w:rsidR="00BA0085" w:rsidRPr="005E5A91">
        <w:rPr>
          <w:rFonts w:asciiTheme="majorHAnsi" w:hAnsiTheme="majorHAnsi" w:cstheme="majorHAnsi"/>
          <w:szCs w:val="24"/>
        </w:rPr>
        <w:t xml:space="preserve"> käytetään arviointityökalua </w:t>
      </w:r>
      <w:proofErr w:type="spellStart"/>
      <w:r w:rsidR="003A48D9" w:rsidRPr="005E5A91">
        <w:rPr>
          <w:rFonts w:asciiTheme="majorHAnsi" w:hAnsiTheme="majorHAnsi" w:cstheme="majorHAnsi"/>
          <w:szCs w:val="24"/>
        </w:rPr>
        <w:t>frat</w:t>
      </w:r>
      <w:proofErr w:type="spellEnd"/>
      <w:r w:rsidR="003A48D9" w:rsidRPr="005E5A91">
        <w:rPr>
          <w:rFonts w:asciiTheme="majorHAnsi" w:hAnsiTheme="majorHAnsi" w:cstheme="majorHAnsi"/>
          <w:szCs w:val="24"/>
        </w:rPr>
        <w:t xml:space="preserve"> </w:t>
      </w:r>
      <w:r w:rsidR="00AC740E" w:rsidRPr="005E5A91">
        <w:rPr>
          <w:rFonts w:asciiTheme="majorHAnsi" w:hAnsiTheme="majorHAnsi" w:cstheme="majorHAnsi"/>
          <w:szCs w:val="24"/>
        </w:rPr>
        <w:t>kaatumisvaaran arviointi</w:t>
      </w:r>
      <w:hyperlink r:id="rId41" w:history="1">
        <w:r w:rsidR="003A48D9" w:rsidRPr="005E5A91">
          <w:rPr>
            <w:rStyle w:val="Hyperlinkki"/>
            <w:rFonts w:asciiTheme="majorHAnsi" w:hAnsiTheme="majorHAnsi" w:cstheme="majorHAnsi"/>
            <w:szCs w:val="24"/>
          </w:rPr>
          <w:t>FRAT_.pdf</w:t>
        </w:r>
      </w:hyperlink>
      <w:r w:rsidR="00BA0085" w:rsidRPr="005E5A91">
        <w:rPr>
          <w:rFonts w:asciiTheme="majorHAnsi" w:hAnsiTheme="majorHAnsi" w:cstheme="majorHAnsi"/>
          <w:szCs w:val="24"/>
        </w:rPr>
        <w:t xml:space="preserve"> </w:t>
      </w:r>
      <w:r w:rsidR="002D4C58" w:rsidRPr="005E5A91">
        <w:rPr>
          <w:rFonts w:asciiTheme="majorHAnsi" w:hAnsiTheme="majorHAnsi" w:cstheme="majorHAnsi"/>
          <w:szCs w:val="24"/>
        </w:rPr>
        <w:t>Arviointi tehdään säännöllisesti ja kehitetään arvioinnin perusteella asiakkaan turvallisuutta lisääviä tekijöitä.</w:t>
      </w:r>
    </w:p>
    <w:p w14:paraId="59A73755" w14:textId="3AB3DC67" w:rsidR="00EC7873" w:rsidRDefault="00D154C8" w:rsidP="00C46FCF">
      <w:pPr>
        <w:pStyle w:val="Luettelokappale"/>
        <w:spacing w:after="0" w:line="360" w:lineRule="auto"/>
        <w:ind w:left="720"/>
        <w:rPr>
          <w:rFonts w:asciiTheme="majorHAnsi" w:hAnsiTheme="majorHAnsi" w:cstheme="majorHAnsi"/>
          <w:szCs w:val="24"/>
        </w:rPr>
      </w:pPr>
      <w:r w:rsidRPr="005E5A91">
        <w:rPr>
          <w:rFonts w:asciiTheme="majorHAnsi" w:hAnsiTheme="majorHAnsi" w:cstheme="majorHAnsi"/>
          <w:szCs w:val="24"/>
        </w:rPr>
        <w:lastRenderedPageBreak/>
        <w:t xml:space="preserve">Jokaisen asiakkaiden sängyssä käytetään palolakanaa. </w:t>
      </w:r>
      <w:r w:rsidR="00947502" w:rsidRPr="005E5A91">
        <w:rPr>
          <w:rFonts w:asciiTheme="majorHAnsi" w:hAnsiTheme="majorHAnsi" w:cstheme="majorHAnsi"/>
          <w:szCs w:val="24"/>
        </w:rPr>
        <w:t xml:space="preserve">Palolakanan tarkoituksena on edesauttaa turvallista siirtymistä </w:t>
      </w:r>
      <w:r w:rsidR="00AB155D" w:rsidRPr="005E5A91">
        <w:rPr>
          <w:rFonts w:asciiTheme="majorHAnsi" w:hAnsiTheme="majorHAnsi" w:cstheme="majorHAnsi"/>
          <w:szCs w:val="24"/>
        </w:rPr>
        <w:t>evakuointi</w:t>
      </w:r>
      <w:r w:rsidR="00947502" w:rsidRPr="005E5A91">
        <w:rPr>
          <w:rFonts w:asciiTheme="majorHAnsi" w:hAnsiTheme="majorHAnsi" w:cstheme="majorHAnsi"/>
          <w:szCs w:val="24"/>
        </w:rPr>
        <w:t xml:space="preserve"> tilanteessa </w:t>
      </w:r>
      <w:r w:rsidR="00AB155D" w:rsidRPr="005E5A91">
        <w:rPr>
          <w:rFonts w:asciiTheme="majorHAnsi" w:hAnsiTheme="majorHAnsi" w:cstheme="majorHAnsi"/>
          <w:szCs w:val="24"/>
        </w:rPr>
        <w:t>sovittuun kokoontumis- paikaan.</w:t>
      </w:r>
      <w:r w:rsidR="00991394" w:rsidRPr="005E5A91">
        <w:rPr>
          <w:rFonts w:asciiTheme="majorHAnsi" w:hAnsiTheme="majorHAnsi" w:cstheme="majorHAnsi"/>
          <w:szCs w:val="24"/>
        </w:rPr>
        <w:t xml:space="preserve"> Henkilöstö harjoittelee vuosittain </w:t>
      </w:r>
      <w:r w:rsidR="00E65FC0" w:rsidRPr="005E5A91">
        <w:rPr>
          <w:rFonts w:asciiTheme="majorHAnsi" w:hAnsiTheme="majorHAnsi" w:cstheme="majorHAnsi"/>
          <w:szCs w:val="24"/>
        </w:rPr>
        <w:t xml:space="preserve">poistumisturvallisuus ja palo asioita </w:t>
      </w:r>
      <w:r w:rsidR="005D4C2E" w:rsidRPr="005E5A91">
        <w:rPr>
          <w:rFonts w:asciiTheme="majorHAnsi" w:hAnsiTheme="majorHAnsi" w:cstheme="majorHAnsi"/>
          <w:szCs w:val="24"/>
        </w:rPr>
        <w:t>koulutuksella,</w:t>
      </w:r>
      <w:r w:rsidR="00E65FC0" w:rsidRPr="005E5A91">
        <w:rPr>
          <w:rFonts w:asciiTheme="majorHAnsi" w:hAnsiTheme="majorHAnsi" w:cstheme="majorHAnsi"/>
          <w:szCs w:val="24"/>
        </w:rPr>
        <w:t xml:space="preserve"> joka ostetaan ulkopuoliselta turvallisuusalan palveluntuottajalta.</w:t>
      </w:r>
      <w:r w:rsidR="000D6717" w:rsidRPr="005E5A91">
        <w:rPr>
          <w:rFonts w:asciiTheme="majorHAnsi" w:hAnsiTheme="majorHAnsi" w:cstheme="majorHAnsi"/>
          <w:szCs w:val="24"/>
        </w:rPr>
        <w:t xml:space="preserve"> </w:t>
      </w:r>
      <w:r w:rsidR="004B3F6A" w:rsidRPr="005E5A91">
        <w:rPr>
          <w:rFonts w:asciiTheme="majorHAnsi" w:hAnsiTheme="majorHAnsi" w:cstheme="majorHAnsi"/>
          <w:szCs w:val="24"/>
        </w:rPr>
        <w:t>H</w:t>
      </w:r>
      <w:r w:rsidR="00F35A0F" w:rsidRPr="005E5A91">
        <w:rPr>
          <w:rFonts w:asciiTheme="majorHAnsi" w:hAnsiTheme="majorHAnsi" w:cstheme="majorHAnsi"/>
          <w:szCs w:val="24"/>
        </w:rPr>
        <w:t>aitta</w:t>
      </w:r>
      <w:r w:rsidR="00E24882" w:rsidRPr="005E5A91">
        <w:rPr>
          <w:rFonts w:asciiTheme="majorHAnsi" w:hAnsiTheme="majorHAnsi" w:cstheme="majorHAnsi"/>
          <w:szCs w:val="24"/>
        </w:rPr>
        <w:t>tapahtum</w:t>
      </w:r>
      <w:r w:rsidR="004B3F6A" w:rsidRPr="005E5A91">
        <w:rPr>
          <w:rFonts w:asciiTheme="majorHAnsi" w:hAnsiTheme="majorHAnsi" w:cstheme="majorHAnsi"/>
          <w:szCs w:val="24"/>
        </w:rPr>
        <w:t xml:space="preserve">at </w:t>
      </w:r>
      <w:r w:rsidR="00AD171D" w:rsidRPr="005E5A91">
        <w:rPr>
          <w:rFonts w:asciiTheme="majorHAnsi" w:hAnsiTheme="majorHAnsi" w:cstheme="majorHAnsi"/>
          <w:szCs w:val="24"/>
        </w:rPr>
        <w:t xml:space="preserve">ja </w:t>
      </w:r>
      <w:r w:rsidR="004B3F6A" w:rsidRPr="005E5A91">
        <w:rPr>
          <w:rFonts w:asciiTheme="majorHAnsi" w:hAnsiTheme="majorHAnsi" w:cstheme="majorHAnsi"/>
          <w:szCs w:val="24"/>
        </w:rPr>
        <w:t>lääke</w:t>
      </w:r>
      <w:r w:rsidR="0092596D" w:rsidRPr="005E5A91">
        <w:rPr>
          <w:rFonts w:asciiTheme="majorHAnsi" w:hAnsiTheme="majorHAnsi" w:cstheme="majorHAnsi"/>
          <w:szCs w:val="24"/>
        </w:rPr>
        <w:t xml:space="preserve">poikkeamat </w:t>
      </w:r>
      <w:r w:rsidR="004B3F6A" w:rsidRPr="005E5A91">
        <w:rPr>
          <w:rFonts w:asciiTheme="majorHAnsi" w:hAnsiTheme="majorHAnsi" w:cstheme="majorHAnsi"/>
          <w:szCs w:val="24"/>
        </w:rPr>
        <w:t>kirjataan</w:t>
      </w:r>
      <w:r w:rsidR="006238A1" w:rsidRPr="005E5A91">
        <w:rPr>
          <w:rFonts w:asciiTheme="majorHAnsi" w:hAnsiTheme="majorHAnsi" w:cstheme="majorHAnsi"/>
          <w:szCs w:val="24"/>
        </w:rPr>
        <w:t xml:space="preserve"> ja ne käsitellään viikoittain henkilöstön palaverissa. </w:t>
      </w:r>
      <w:r w:rsidR="00586E1A" w:rsidRPr="005E5A91">
        <w:rPr>
          <w:rFonts w:asciiTheme="majorHAnsi" w:hAnsiTheme="majorHAnsi" w:cstheme="majorHAnsi"/>
          <w:szCs w:val="24"/>
        </w:rPr>
        <w:t>Kirjaamisalustana</w:t>
      </w:r>
      <w:r w:rsidR="003D2E57" w:rsidRPr="005E5A91">
        <w:rPr>
          <w:rFonts w:asciiTheme="majorHAnsi" w:hAnsiTheme="majorHAnsi" w:cstheme="majorHAnsi"/>
          <w:szCs w:val="24"/>
        </w:rPr>
        <w:t xml:space="preserve"> käytämme </w:t>
      </w:r>
      <w:proofErr w:type="spellStart"/>
      <w:r w:rsidR="00586E1A" w:rsidRPr="005E5A91">
        <w:rPr>
          <w:rFonts w:asciiTheme="majorHAnsi" w:hAnsiTheme="majorHAnsi" w:cstheme="majorHAnsi"/>
          <w:szCs w:val="24"/>
        </w:rPr>
        <w:t>Domacare</w:t>
      </w:r>
      <w:proofErr w:type="spellEnd"/>
      <w:r w:rsidR="00586E1A" w:rsidRPr="005E5A91">
        <w:rPr>
          <w:rFonts w:asciiTheme="majorHAnsi" w:hAnsiTheme="majorHAnsi" w:cstheme="majorHAnsi"/>
          <w:szCs w:val="24"/>
        </w:rPr>
        <w:t xml:space="preserve"> asiakastietojärjestelmää haittatapahtumista</w:t>
      </w:r>
      <w:r w:rsidR="0092596D" w:rsidRPr="005E5A91">
        <w:rPr>
          <w:rFonts w:asciiTheme="majorHAnsi" w:hAnsiTheme="majorHAnsi" w:cstheme="majorHAnsi"/>
          <w:szCs w:val="24"/>
        </w:rPr>
        <w:t xml:space="preserve"> ja </w:t>
      </w:r>
      <w:r w:rsidR="00586E1A" w:rsidRPr="005E5A91">
        <w:rPr>
          <w:rFonts w:asciiTheme="majorHAnsi" w:hAnsiTheme="majorHAnsi" w:cstheme="majorHAnsi"/>
          <w:szCs w:val="24"/>
        </w:rPr>
        <w:t>lääkepoikkeamista</w:t>
      </w:r>
      <w:r w:rsidR="008D3BCC" w:rsidRPr="005E5A91">
        <w:rPr>
          <w:rFonts w:asciiTheme="majorHAnsi" w:hAnsiTheme="majorHAnsi" w:cstheme="majorHAnsi"/>
          <w:szCs w:val="24"/>
        </w:rPr>
        <w:t xml:space="preserve"> sekä </w:t>
      </w:r>
      <w:proofErr w:type="spellStart"/>
      <w:r w:rsidR="008D3BCC" w:rsidRPr="005E5A91">
        <w:rPr>
          <w:rFonts w:asciiTheme="majorHAnsi" w:hAnsiTheme="majorHAnsi" w:cstheme="majorHAnsi"/>
          <w:szCs w:val="24"/>
        </w:rPr>
        <w:t>Haipro</w:t>
      </w:r>
      <w:proofErr w:type="spellEnd"/>
      <w:r w:rsidR="008D3BCC" w:rsidRPr="005E5A91">
        <w:rPr>
          <w:rFonts w:asciiTheme="majorHAnsi" w:hAnsiTheme="majorHAnsi" w:cstheme="majorHAnsi"/>
          <w:szCs w:val="24"/>
        </w:rPr>
        <w:t xml:space="preserve"> </w:t>
      </w:r>
      <w:proofErr w:type="spellStart"/>
      <w:r w:rsidR="008D3BCC" w:rsidRPr="005E5A91">
        <w:rPr>
          <w:rFonts w:asciiTheme="majorHAnsi" w:hAnsiTheme="majorHAnsi" w:cstheme="majorHAnsi"/>
          <w:szCs w:val="24"/>
        </w:rPr>
        <w:t>pvk</w:t>
      </w:r>
      <w:proofErr w:type="spellEnd"/>
      <w:r w:rsidR="008D3BCC" w:rsidRPr="005E5A91">
        <w:rPr>
          <w:rFonts w:asciiTheme="majorHAnsi" w:hAnsiTheme="majorHAnsi" w:cstheme="majorHAnsi"/>
          <w:szCs w:val="24"/>
        </w:rPr>
        <w:t xml:space="preserve"> palvelua.</w:t>
      </w:r>
      <w:r w:rsidR="00586E1A" w:rsidRPr="005E5A91">
        <w:rPr>
          <w:rFonts w:asciiTheme="majorHAnsi" w:hAnsiTheme="majorHAnsi" w:cstheme="majorHAnsi"/>
          <w:szCs w:val="24"/>
        </w:rPr>
        <w:t xml:space="preserve"> </w:t>
      </w:r>
      <w:r w:rsidR="006238A1" w:rsidRPr="005E5A91">
        <w:rPr>
          <w:rFonts w:asciiTheme="majorHAnsi" w:hAnsiTheme="majorHAnsi" w:cstheme="majorHAnsi"/>
          <w:szCs w:val="24"/>
        </w:rPr>
        <w:t xml:space="preserve">Tapahtumien pohjalta </w:t>
      </w:r>
      <w:r w:rsidR="0033322A" w:rsidRPr="005E5A91">
        <w:rPr>
          <w:rFonts w:asciiTheme="majorHAnsi" w:hAnsiTheme="majorHAnsi" w:cstheme="majorHAnsi"/>
          <w:szCs w:val="24"/>
        </w:rPr>
        <w:t xml:space="preserve">henkilöstö suunnittelee kehittämistoimenpiteet ja kirjaavat ne </w:t>
      </w:r>
      <w:r w:rsidR="00AD171D" w:rsidRPr="005E5A91">
        <w:rPr>
          <w:rFonts w:asciiTheme="majorHAnsi" w:hAnsiTheme="majorHAnsi" w:cstheme="majorHAnsi"/>
          <w:szCs w:val="24"/>
        </w:rPr>
        <w:t>muistioon</w:t>
      </w:r>
      <w:r w:rsidR="00676C0A" w:rsidRPr="005E5A91">
        <w:rPr>
          <w:rFonts w:asciiTheme="majorHAnsi" w:hAnsiTheme="majorHAnsi" w:cstheme="majorHAnsi"/>
          <w:szCs w:val="24"/>
        </w:rPr>
        <w:t xml:space="preserve">. Kehittämistoimenpiteet viedään käytäntöön heti. Jokainen työntekijä saa muistion viikoittain </w:t>
      </w:r>
      <w:r w:rsidR="00A35E22" w:rsidRPr="005E5A91">
        <w:rPr>
          <w:rFonts w:asciiTheme="majorHAnsi" w:hAnsiTheme="majorHAnsi" w:cstheme="majorHAnsi"/>
          <w:szCs w:val="24"/>
        </w:rPr>
        <w:t>käsitellystä</w:t>
      </w:r>
      <w:r w:rsidR="00676C0A" w:rsidRPr="005E5A91">
        <w:rPr>
          <w:rFonts w:asciiTheme="majorHAnsi" w:hAnsiTheme="majorHAnsi" w:cstheme="majorHAnsi"/>
          <w:szCs w:val="24"/>
        </w:rPr>
        <w:t xml:space="preserve"> asioista</w:t>
      </w:r>
      <w:r w:rsidR="00A35E22" w:rsidRPr="005E5A91">
        <w:rPr>
          <w:rFonts w:asciiTheme="majorHAnsi" w:hAnsiTheme="majorHAnsi" w:cstheme="majorHAnsi"/>
          <w:szCs w:val="24"/>
        </w:rPr>
        <w:t xml:space="preserve"> asiakastietojärjestelmän kautta. Näin varmistetaan </w:t>
      </w:r>
      <w:r w:rsidR="00AD171D" w:rsidRPr="005E5A91">
        <w:rPr>
          <w:rFonts w:asciiTheme="majorHAnsi" w:hAnsiTheme="majorHAnsi" w:cstheme="majorHAnsi"/>
          <w:szCs w:val="24"/>
        </w:rPr>
        <w:t>tiedonkulku,</w:t>
      </w:r>
      <w:r w:rsidR="00A35E22" w:rsidRPr="005E5A91">
        <w:rPr>
          <w:rFonts w:asciiTheme="majorHAnsi" w:hAnsiTheme="majorHAnsi" w:cstheme="majorHAnsi"/>
          <w:szCs w:val="24"/>
        </w:rPr>
        <w:t xml:space="preserve"> joka edesauttaa osaltaan turvallisuutta.</w:t>
      </w:r>
      <w:r w:rsidR="00E30D8A" w:rsidRPr="005E5A91">
        <w:rPr>
          <w:rFonts w:asciiTheme="majorHAnsi" w:hAnsiTheme="majorHAnsi" w:cstheme="majorHAnsi"/>
          <w:szCs w:val="24"/>
        </w:rPr>
        <w:t xml:space="preserve"> Vuosittain kehittämispäivässä käsitellään koko henkilöstön keskuudessa riskien tunnistamista toimenpiteitä ja arviointia. </w:t>
      </w:r>
      <w:r w:rsidR="005D4463" w:rsidRPr="005E5A91">
        <w:rPr>
          <w:rFonts w:asciiTheme="majorHAnsi" w:hAnsiTheme="majorHAnsi" w:cstheme="majorHAnsi"/>
          <w:szCs w:val="24"/>
        </w:rPr>
        <w:t>A</w:t>
      </w:r>
      <w:r w:rsidR="00EC7873" w:rsidRPr="005E5A91">
        <w:rPr>
          <w:rFonts w:asciiTheme="majorHAnsi" w:hAnsiTheme="majorHAnsi" w:cstheme="majorHAnsi"/>
          <w:szCs w:val="24"/>
        </w:rPr>
        <w:t>siakas- ja potilasturvallisuutta ja turvallisuuskulttuuria peilaa henkilöstön oma käsitys turvallisuuden tasosta. Työntekijän turvallisuuskuvaan yhteisön toiminnan turvallisuudesta vaikuttavat omat kokemukset ja havainnot sekä muiden työntekijöiden, läheisten ja tuttavien kertomukset.</w:t>
      </w:r>
      <w:r w:rsidR="005D4463" w:rsidRPr="005E5A91">
        <w:rPr>
          <w:rFonts w:asciiTheme="majorHAnsi" w:hAnsiTheme="majorHAnsi" w:cstheme="majorHAnsi"/>
          <w:szCs w:val="24"/>
        </w:rPr>
        <w:t xml:space="preserve"> </w:t>
      </w:r>
      <w:r w:rsidR="00EC7873" w:rsidRPr="005E5A91">
        <w:rPr>
          <w:rFonts w:asciiTheme="majorHAnsi" w:hAnsiTheme="majorHAnsi" w:cstheme="majorHAnsi"/>
          <w:szCs w:val="24"/>
        </w:rPr>
        <w:t xml:space="preserve">Henkilöstön turvallisuuskuvan </w:t>
      </w:r>
      <w:r w:rsidR="005D4463" w:rsidRPr="005E5A91">
        <w:rPr>
          <w:rFonts w:asciiTheme="majorHAnsi" w:hAnsiTheme="majorHAnsi" w:cstheme="majorHAnsi"/>
          <w:szCs w:val="24"/>
        </w:rPr>
        <w:t>s</w:t>
      </w:r>
      <w:r w:rsidR="00EC7873" w:rsidRPr="005E5A91">
        <w:rPr>
          <w:rFonts w:asciiTheme="majorHAnsi" w:hAnsiTheme="majorHAnsi" w:cstheme="majorHAnsi"/>
          <w:szCs w:val="24"/>
        </w:rPr>
        <w:t xml:space="preserve">elvittämiseen </w:t>
      </w:r>
      <w:r w:rsidR="005D4463" w:rsidRPr="005E5A91">
        <w:rPr>
          <w:rFonts w:asciiTheme="majorHAnsi" w:hAnsiTheme="majorHAnsi" w:cstheme="majorHAnsi"/>
          <w:szCs w:val="24"/>
        </w:rPr>
        <w:t xml:space="preserve">käytämme </w:t>
      </w:r>
      <w:r w:rsidR="00EC7873" w:rsidRPr="005E5A91">
        <w:rPr>
          <w:rFonts w:asciiTheme="majorHAnsi" w:hAnsiTheme="majorHAnsi" w:cstheme="majorHAnsi"/>
          <w:szCs w:val="24"/>
        </w:rPr>
        <w:t xml:space="preserve">turvallisuusindeksiä (Net </w:t>
      </w:r>
      <w:proofErr w:type="spellStart"/>
      <w:r w:rsidR="00EC7873" w:rsidRPr="005E5A91">
        <w:rPr>
          <w:rFonts w:asciiTheme="majorHAnsi" w:hAnsiTheme="majorHAnsi" w:cstheme="majorHAnsi"/>
          <w:szCs w:val="24"/>
        </w:rPr>
        <w:t>Safety</w:t>
      </w:r>
      <w:proofErr w:type="spellEnd"/>
      <w:r w:rsidR="00EC7873" w:rsidRPr="005E5A91">
        <w:rPr>
          <w:rFonts w:asciiTheme="majorHAnsi" w:hAnsiTheme="majorHAnsi" w:cstheme="majorHAnsi"/>
          <w:szCs w:val="24"/>
        </w:rPr>
        <w:t xml:space="preserve"> </w:t>
      </w:r>
      <w:proofErr w:type="spellStart"/>
      <w:r w:rsidR="00EC7873" w:rsidRPr="005E5A91">
        <w:rPr>
          <w:rFonts w:asciiTheme="majorHAnsi" w:hAnsiTheme="majorHAnsi" w:cstheme="majorHAnsi"/>
          <w:szCs w:val="24"/>
        </w:rPr>
        <w:t>Score</w:t>
      </w:r>
      <w:proofErr w:type="spellEnd"/>
      <w:r w:rsidR="00EC7873" w:rsidRPr="005E5A91">
        <w:rPr>
          <w:rFonts w:asciiTheme="majorHAnsi" w:hAnsiTheme="majorHAnsi" w:cstheme="majorHAnsi"/>
          <w:szCs w:val="24"/>
        </w:rPr>
        <w:t>, NSS)</w:t>
      </w:r>
      <w:r w:rsidR="0007028D" w:rsidRPr="005E5A91">
        <w:rPr>
          <w:rFonts w:asciiTheme="majorHAnsi" w:hAnsiTheme="majorHAnsi" w:cstheme="majorHAnsi"/>
          <w:szCs w:val="24"/>
        </w:rPr>
        <w:t xml:space="preserve"> (</w:t>
      </w:r>
      <w:hyperlink r:id="rId42" w:history="1">
        <w:r w:rsidR="0007028D" w:rsidRPr="005E5A91">
          <w:rPr>
            <w:rStyle w:val="Hyperlinkki"/>
            <w:rFonts w:asciiTheme="majorHAnsi" w:hAnsiTheme="majorHAnsi" w:cstheme="majorHAnsi"/>
            <w:szCs w:val="24"/>
          </w:rPr>
          <w:t>Henkilöstön turvallisuuskuva - Asiakas- ja potilasturvallisuuskeskus</w:t>
        </w:r>
      </w:hyperlink>
      <w:r w:rsidR="0007028D" w:rsidRPr="005E5A91">
        <w:rPr>
          <w:rFonts w:asciiTheme="majorHAnsi" w:hAnsiTheme="majorHAnsi" w:cstheme="majorHAnsi"/>
          <w:szCs w:val="24"/>
        </w:rPr>
        <w:t>).</w:t>
      </w:r>
      <w:r w:rsidR="009F3FB3" w:rsidRPr="005E5A91">
        <w:rPr>
          <w:rFonts w:asciiTheme="majorHAnsi" w:hAnsiTheme="majorHAnsi" w:cstheme="majorHAnsi"/>
          <w:szCs w:val="24"/>
        </w:rPr>
        <w:t xml:space="preserve"> Samaa arviointityökalua käytämme asiakkaan turvallisuuden kokemuksen arviointiin vuosittain.</w:t>
      </w:r>
      <w:r w:rsidR="002C7521" w:rsidRPr="005E5A91">
        <w:rPr>
          <w:rFonts w:asciiTheme="majorHAnsi" w:hAnsiTheme="majorHAnsi" w:cstheme="majorHAnsi"/>
          <w:szCs w:val="24"/>
        </w:rPr>
        <w:t xml:space="preserve"> 2026 tammikuusta alkaen palaute kerätään kuukausittain niin asiakkailta kuin henkilöstöltä. </w:t>
      </w:r>
    </w:p>
    <w:p w14:paraId="7FF2F553" w14:textId="77777777" w:rsidR="00583AA6" w:rsidRPr="005E5A91" w:rsidRDefault="00583AA6" w:rsidP="00C46FCF">
      <w:pPr>
        <w:pStyle w:val="Luettelokappale"/>
        <w:spacing w:after="0" w:line="360" w:lineRule="auto"/>
        <w:ind w:left="720"/>
        <w:rPr>
          <w:rFonts w:asciiTheme="majorHAnsi" w:hAnsiTheme="majorHAnsi" w:cstheme="majorHAnsi"/>
          <w:szCs w:val="24"/>
        </w:rPr>
      </w:pPr>
    </w:p>
    <w:p w14:paraId="68DBAD1C" w14:textId="14FEDF46" w:rsidR="00D5415A" w:rsidRPr="005E5A91" w:rsidRDefault="00B95567" w:rsidP="005437C2">
      <w:pPr>
        <w:pStyle w:val="Luettelokappale"/>
        <w:numPr>
          <w:ilvl w:val="0"/>
          <w:numId w:val="5"/>
        </w:numPr>
        <w:spacing w:after="0" w:line="360" w:lineRule="auto"/>
        <w:rPr>
          <w:rFonts w:asciiTheme="majorHAnsi" w:hAnsiTheme="majorHAnsi" w:cstheme="majorHAnsi"/>
          <w:szCs w:val="24"/>
        </w:rPr>
      </w:pPr>
      <w:r w:rsidRPr="005E5A91">
        <w:rPr>
          <w:rFonts w:asciiTheme="majorHAnsi" w:hAnsiTheme="majorHAnsi" w:cstheme="majorHAnsi"/>
          <w:szCs w:val="24"/>
        </w:rPr>
        <w:t xml:space="preserve">Tiedon kulku </w:t>
      </w:r>
      <w:r w:rsidR="00DE0026" w:rsidRPr="005E5A91">
        <w:rPr>
          <w:rFonts w:asciiTheme="majorHAnsi" w:hAnsiTheme="majorHAnsi" w:cstheme="majorHAnsi"/>
          <w:szCs w:val="24"/>
        </w:rPr>
        <w:t xml:space="preserve">yhteisössä on tärkeä osa niin turvallisuutta kuin työn jouhevaa sujumista ja asiakkaiden kokonaisvaltaisen hoivan ja huolenpidon perusta. Henkilöstölle on varattu </w:t>
      </w:r>
      <w:r w:rsidR="00171C95" w:rsidRPr="005E5A91">
        <w:rPr>
          <w:rFonts w:asciiTheme="majorHAnsi" w:hAnsiTheme="majorHAnsi" w:cstheme="majorHAnsi"/>
          <w:szCs w:val="24"/>
        </w:rPr>
        <w:t xml:space="preserve">työvuorossa </w:t>
      </w:r>
      <w:r w:rsidR="00534CE7" w:rsidRPr="005E5A91">
        <w:rPr>
          <w:rFonts w:asciiTheme="majorHAnsi" w:hAnsiTheme="majorHAnsi" w:cstheme="majorHAnsi"/>
          <w:szCs w:val="24"/>
        </w:rPr>
        <w:t>a</w:t>
      </w:r>
      <w:r w:rsidR="00171C95" w:rsidRPr="005E5A91">
        <w:rPr>
          <w:rFonts w:asciiTheme="majorHAnsi" w:hAnsiTheme="majorHAnsi" w:cstheme="majorHAnsi"/>
          <w:szCs w:val="24"/>
        </w:rPr>
        <w:t>ikaa vuorojen vaihteessa lukea raportti asiakkaan tilanteesta. Hyvään ja asianmukaiseen kirjaamiseen varataan riittävästi aikaa. Henkilöstö</w:t>
      </w:r>
      <w:r w:rsidR="00635B16" w:rsidRPr="005E5A91">
        <w:rPr>
          <w:rFonts w:asciiTheme="majorHAnsi" w:hAnsiTheme="majorHAnsi" w:cstheme="majorHAnsi"/>
          <w:szCs w:val="24"/>
        </w:rPr>
        <w:t xml:space="preserve">llä on viikoittain viikko </w:t>
      </w:r>
      <w:r w:rsidR="009A2C9C" w:rsidRPr="005E5A91">
        <w:rPr>
          <w:rFonts w:asciiTheme="majorHAnsi" w:hAnsiTheme="majorHAnsi" w:cstheme="majorHAnsi"/>
          <w:szCs w:val="24"/>
        </w:rPr>
        <w:t>palaverit,</w:t>
      </w:r>
      <w:r w:rsidR="00635B16" w:rsidRPr="005E5A91">
        <w:rPr>
          <w:rFonts w:asciiTheme="majorHAnsi" w:hAnsiTheme="majorHAnsi" w:cstheme="majorHAnsi"/>
          <w:szCs w:val="24"/>
        </w:rPr>
        <w:t xml:space="preserve"> </w:t>
      </w:r>
      <w:r w:rsidR="00241A9B" w:rsidRPr="005E5A91">
        <w:rPr>
          <w:rFonts w:asciiTheme="majorHAnsi" w:hAnsiTheme="majorHAnsi" w:cstheme="majorHAnsi"/>
          <w:szCs w:val="24"/>
        </w:rPr>
        <w:t>Palavereissa</w:t>
      </w:r>
      <w:r w:rsidR="004E7EA4" w:rsidRPr="005E5A91">
        <w:rPr>
          <w:rFonts w:asciiTheme="majorHAnsi" w:hAnsiTheme="majorHAnsi" w:cstheme="majorHAnsi"/>
          <w:szCs w:val="24"/>
        </w:rPr>
        <w:t xml:space="preserve"> käytetään </w:t>
      </w:r>
      <w:r w:rsidR="009632BA" w:rsidRPr="005E5A91">
        <w:rPr>
          <w:rFonts w:asciiTheme="majorHAnsi" w:hAnsiTheme="majorHAnsi" w:cstheme="majorHAnsi"/>
          <w:szCs w:val="24"/>
        </w:rPr>
        <w:t xml:space="preserve">valmista </w:t>
      </w:r>
      <w:r w:rsidR="00CF06E7" w:rsidRPr="005E5A91">
        <w:rPr>
          <w:rFonts w:asciiTheme="majorHAnsi" w:hAnsiTheme="majorHAnsi" w:cstheme="majorHAnsi"/>
          <w:szCs w:val="24"/>
        </w:rPr>
        <w:t>runkoa,</w:t>
      </w:r>
      <w:r w:rsidR="009632BA" w:rsidRPr="005E5A91">
        <w:rPr>
          <w:rFonts w:asciiTheme="majorHAnsi" w:hAnsiTheme="majorHAnsi" w:cstheme="majorHAnsi"/>
          <w:szCs w:val="24"/>
        </w:rPr>
        <w:t xml:space="preserve"> jota kehitetään jatkuvasti. </w:t>
      </w:r>
      <w:r w:rsidR="00641A16" w:rsidRPr="005E5A91">
        <w:rPr>
          <w:rFonts w:asciiTheme="majorHAnsi" w:hAnsiTheme="majorHAnsi" w:cstheme="majorHAnsi"/>
          <w:szCs w:val="24"/>
        </w:rPr>
        <w:t xml:space="preserve">Palaverissa käydään läpi </w:t>
      </w:r>
      <w:proofErr w:type="spellStart"/>
      <w:r w:rsidR="00641A16" w:rsidRPr="005E5A91">
        <w:rPr>
          <w:rFonts w:asciiTheme="majorHAnsi" w:hAnsiTheme="majorHAnsi" w:cstheme="majorHAnsi"/>
          <w:szCs w:val="24"/>
        </w:rPr>
        <w:t>haipro</w:t>
      </w:r>
      <w:proofErr w:type="spellEnd"/>
      <w:r w:rsidR="00641A16" w:rsidRPr="005E5A91">
        <w:rPr>
          <w:rFonts w:asciiTheme="majorHAnsi" w:hAnsiTheme="majorHAnsi" w:cstheme="majorHAnsi"/>
          <w:szCs w:val="24"/>
        </w:rPr>
        <w:t xml:space="preserve"> ilmoitukset ja runkoon kirjataan havaitut </w:t>
      </w:r>
      <w:proofErr w:type="spellStart"/>
      <w:r w:rsidR="00641A16" w:rsidRPr="005E5A91">
        <w:rPr>
          <w:rFonts w:asciiTheme="majorHAnsi" w:hAnsiTheme="majorHAnsi" w:cstheme="majorHAnsi"/>
          <w:szCs w:val="24"/>
        </w:rPr>
        <w:t>positiivset</w:t>
      </w:r>
      <w:proofErr w:type="spellEnd"/>
      <w:r w:rsidR="00641A16" w:rsidRPr="005E5A91">
        <w:rPr>
          <w:rFonts w:asciiTheme="majorHAnsi" w:hAnsiTheme="majorHAnsi" w:cstheme="majorHAnsi"/>
          <w:szCs w:val="24"/>
        </w:rPr>
        <w:t xml:space="preserve">/kehitettävää </w:t>
      </w:r>
      <w:r w:rsidR="00305588" w:rsidRPr="005E5A91">
        <w:rPr>
          <w:rFonts w:asciiTheme="majorHAnsi" w:hAnsiTheme="majorHAnsi" w:cstheme="majorHAnsi"/>
          <w:szCs w:val="24"/>
        </w:rPr>
        <w:t xml:space="preserve">ja toimenpiteet niille. Palaverissa muistutetaan myös henkilöstön ilmoitusvelvollisuudesta. </w:t>
      </w:r>
      <w:r w:rsidR="009632BA" w:rsidRPr="005E5A91">
        <w:rPr>
          <w:rFonts w:asciiTheme="majorHAnsi" w:hAnsiTheme="majorHAnsi" w:cstheme="majorHAnsi"/>
          <w:szCs w:val="24"/>
        </w:rPr>
        <w:t>3 viikon työvuorolistalla otetaan ennakolta huomioon asiakkaiden menot ja</w:t>
      </w:r>
      <w:r w:rsidR="00CF06E7" w:rsidRPr="005E5A91">
        <w:rPr>
          <w:rFonts w:asciiTheme="majorHAnsi" w:hAnsiTheme="majorHAnsi" w:cstheme="majorHAnsi"/>
          <w:szCs w:val="24"/>
        </w:rPr>
        <w:t xml:space="preserve"> </w:t>
      </w:r>
      <w:r w:rsidR="009632BA" w:rsidRPr="005E5A91">
        <w:rPr>
          <w:rFonts w:asciiTheme="majorHAnsi" w:hAnsiTheme="majorHAnsi" w:cstheme="majorHAnsi"/>
          <w:szCs w:val="24"/>
        </w:rPr>
        <w:t>saattajat, ryhmävetovastuut, auditoinnintien tekijät, kaksoistarkastukset</w:t>
      </w:r>
      <w:r w:rsidR="00D21E4B" w:rsidRPr="005E5A91">
        <w:rPr>
          <w:rFonts w:asciiTheme="majorHAnsi" w:hAnsiTheme="majorHAnsi" w:cstheme="majorHAnsi"/>
          <w:szCs w:val="24"/>
        </w:rPr>
        <w:t>, koulutukset.</w:t>
      </w:r>
      <w:r w:rsidR="00032121" w:rsidRPr="005E5A91">
        <w:rPr>
          <w:rFonts w:asciiTheme="majorHAnsi" w:hAnsiTheme="majorHAnsi" w:cstheme="majorHAnsi"/>
          <w:szCs w:val="24"/>
        </w:rPr>
        <w:t xml:space="preserve"> </w:t>
      </w:r>
      <w:r w:rsidR="00B22A82" w:rsidRPr="005E5A91">
        <w:rPr>
          <w:rFonts w:asciiTheme="majorHAnsi" w:hAnsiTheme="majorHAnsi" w:cstheme="majorHAnsi"/>
          <w:szCs w:val="24"/>
        </w:rPr>
        <w:t xml:space="preserve">Henkilöstöllä on mahdollisuus esittää kehittämisehdotuksia viikko palavereissa. </w:t>
      </w:r>
      <w:r w:rsidR="00EC6115" w:rsidRPr="005E5A91">
        <w:rPr>
          <w:rFonts w:asciiTheme="majorHAnsi" w:hAnsiTheme="majorHAnsi" w:cstheme="majorHAnsi"/>
          <w:szCs w:val="24"/>
        </w:rPr>
        <w:t xml:space="preserve">Palaverissa </w:t>
      </w:r>
      <w:r w:rsidR="00B22A82" w:rsidRPr="005E5A91">
        <w:rPr>
          <w:rFonts w:asciiTheme="majorHAnsi" w:hAnsiTheme="majorHAnsi" w:cstheme="majorHAnsi"/>
          <w:szCs w:val="24"/>
        </w:rPr>
        <w:t xml:space="preserve">tiedotetaan myös </w:t>
      </w:r>
      <w:r w:rsidR="00EC6115" w:rsidRPr="005E5A91">
        <w:rPr>
          <w:rFonts w:asciiTheme="majorHAnsi" w:hAnsiTheme="majorHAnsi" w:cstheme="majorHAnsi"/>
          <w:szCs w:val="24"/>
        </w:rPr>
        <w:t>hoivakodi</w:t>
      </w:r>
      <w:r w:rsidR="00D62069" w:rsidRPr="005E5A91">
        <w:rPr>
          <w:rFonts w:asciiTheme="majorHAnsi" w:hAnsiTheme="majorHAnsi" w:cstheme="majorHAnsi"/>
          <w:szCs w:val="24"/>
        </w:rPr>
        <w:t>n</w:t>
      </w:r>
      <w:r w:rsidR="00EC6115" w:rsidRPr="005E5A91">
        <w:rPr>
          <w:rFonts w:asciiTheme="majorHAnsi" w:hAnsiTheme="majorHAnsi" w:cstheme="majorHAnsi"/>
          <w:szCs w:val="24"/>
        </w:rPr>
        <w:t xml:space="preserve"> </w:t>
      </w:r>
      <w:r w:rsidR="00B22A82" w:rsidRPr="005E5A91">
        <w:rPr>
          <w:rFonts w:asciiTheme="majorHAnsi" w:hAnsiTheme="majorHAnsi" w:cstheme="majorHAnsi"/>
          <w:szCs w:val="24"/>
        </w:rPr>
        <w:t>tulevista tapahtumista</w:t>
      </w:r>
      <w:r w:rsidR="00D62069" w:rsidRPr="005E5A91">
        <w:rPr>
          <w:rFonts w:asciiTheme="majorHAnsi" w:hAnsiTheme="majorHAnsi" w:cstheme="majorHAnsi"/>
          <w:szCs w:val="24"/>
        </w:rPr>
        <w:t xml:space="preserve">. </w:t>
      </w:r>
      <w:r w:rsidR="006B1B46" w:rsidRPr="005E5A91">
        <w:rPr>
          <w:rFonts w:asciiTheme="majorHAnsi" w:hAnsiTheme="majorHAnsi" w:cstheme="majorHAnsi"/>
          <w:szCs w:val="24"/>
        </w:rPr>
        <w:t xml:space="preserve">Palaverit kirjataan asiakastietojärjestelmään </w:t>
      </w:r>
      <w:r w:rsidR="00345F6C" w:rsidRPr="005E5A91">
        <w:rPr>
          <w:rFonts w:asciiTheme="majorHAnsi" w:hAnsiTheme="majorHAnsi" w:cstheme="majorHAnsi"/>
          <w:szCs w:val="24"/>
        </w:rPr>
        <w:t xml:space="preserve">lomakkeen </w:t>
      </w:r>
      <w:r w:rsidR="00D214C2" w:rsidRPr="005E5A91">
        <w:rPr>
          <w:rFonts w:asciiTheme="majorHAnsi" w:hAnsiTheme="majorHAnsi" w:cstheme="majorHAnsi"/>
          <w:szCs w:val="24"/>
        </w:rPr>
        <w:t xml:space="preserve">lisäksi </w:t>
      </w:r>
      <w:r w:rsidR="006B1B46" w:rsidRPr="005E5A91">
        <w:rPr>
          <w:rFonts w:asciiTheme="majorHAnsi" w:hAnsiTheme="majorHAnsi" w:cstheme="majorHAnsi"/>
          <w:szCs w:val="24"/>
        </w:rPr>
        <w:t xml:space="preserve">ja muistio </w:t>
      </w:r>
      <w:r w:rsidR="006B1B46" w:rsidRPr="005E5A91">
        <w:rPr>
          <w:rFonts w:asciiTheme="majorHAnsi" w:hAnsiTheme="majorHAnsi" w:cstheme="majorHAnsi"/>
          <w:szCs w:val="24"/>
        </w:rPr>
        <w:lastRenderedPageBreak/>
        <w:t xml:space="preserve">lähetetään yksityisviestillä jokaiselle hoivakodissa työskentelevälle työntekijälle. Näin turvataan tiedonkulku. </w:t>
      </w:r>
      <w:r w:rsidR="00F66E16" w:rsidRPr="005E5A91">
        <w:rPr>
          <w:rFonts w:asciiTheme="majorHAnsi" w:hAnsiTheme="majorHAnsi" w:cstheme="majorHAnsi"/>
          <w:szCs w:val="24"/>
        </w:rPr>
        <w:t>Asiakkaiden tiedonkulku turvataan päivittäisissä yhtei</w:t>
      </w:r>
      <w:r w:rsidR="006E5714" w:rsidRPr="005E5A91">
        <w:rPr>
          <w:rFonts w:asciiTheme="majorHAnsi" w:hAnsiTheme="majorHAnsi" w:cstheme="majorHAnsi"/>
          <w:szCs w:val="24"/>
        </w:rPr>
        <w:t>s</w:t>
      </w:r>
      <w:r w:rsidR="00F66E16" w:rsidRPr="005E5A91">
        <w:rPr>
          <w:rFonts w:asciiTheme="majorHAnsi" w:hAnsiTheme="majorHAnsi" w:cstheme="majorHAnsi"/>
          <w:szCs w:val="24"/>
        </w:rPr>
        <w:t xml:space="preserve">ökokouksissa. </w:t>
      </w:r>
      <w:r w:rsidR="006E5714" w:rsidRPr="005E5A91">
        <w:rPr>
          <w:rFonts w:asciiTheme="majorHAnsi" w:hAnsiTheme="majorHAnsi" w:cstheme="majorHAnsi"/>
          <w:szCs w:val="24"/>
        </w:rPr>
        <w:t xml:space="preserve">Yhteisökokouksessa käydään läpi päivän ohjelma ja suunnitellaan yhdessä päivän kodinaskareet. </w:t>
      </w:r>
      <w:r w:rsidR="008E158E" w:rsidRPr="005E5A91">
        <w:rPr>
          <w:rFonts w:asciiTheme="majorHAnsi" w:hAnsiTheme="majorHAnsi" w:cstheme="majorHAnsi"/>
          <w:szCs w:val="24"/>
        </w:rPr>
        <w:t xml:space="preserve">Yhteisökokouksessa keskustellaan päivän kuulumisista ja </w:t>
      </w:r>
      <w:r w:rsidR="00DA3302" w:rsidRPr="005E5A91">
        <w:rPr>
          <w:rFonts w:asciiTheme="majorHAnsi" w:hAnsiTheme="majorHAnsi" w:cstheme="majorHAnsi"/>
          <w:szCs w:val="24"/>
        </w:rPr>
        <w:t xml:space="preserve">suunnitellaan yhteistä toimintaa. Yhteisökokous on myös asiakkaiden tiedonsaannin </w:t>
      </w:r>
      <w:r w:rsidR="00A674B4" w:rsidRPr="005E5A91">
        <w:rPr>
          <w:rFonts w:asciiTheme="majorHAnsi" w:hAnsiTheme="majorHAnsi" w:cstheme="majorHAnsi"/>
          <w:szCs w:val="24"/>
        </w:rPr>
        <w:t>kanava,</w:t>
      </w:r>
      <w:r w:rsidR="002752BD" w:rsidRPr="005E5A91">
        <w:rPr>
          <w:rFonts w:asciiTheme="majorHAnsi" w:hAnsiTheme="majorHAnsi" w:cstheme="majorHAnsi"/>
          <w:szCs w:val="24"/>
        </w:rPr>
        <w:t xml:space="preserve"> jossa henkilöstö tiedottaa </w:t>
      </w:r>
      <w:r w:rsidR="00CE143B" w:rsidRPr="005E5A91">
        <w:rPr>
          <w:rFonts w:asciiTheme="majorHAnsi" w:hAnsiTheme="majorHAnsi" w:cstheme="majorHAnsi"/>
          <w:szCs w:val="24"/>
        </w:rPr>
        <w:t xml:space="preserve">asiakkaita </w:t>
      </w:r>
      <w:r w:rsidR="002752BD" w:rsidRPr="005E5A91">
        <w:rPr>
          <w:rFonts w:asciiTheme="majorHAnsi" w:hAnsiTheme="majorHAnsi" w:cstheme="majorHAnsi"/>
          <w:szCs w:val="24"/>
        </w:rPr>
        <w:t>tulevista tapahtumista ja kerää osallistu</w:t>
      </w:r>
      <w:r w:rsidR="00CE143B" w:rsidRPr="005E5A91">
        <w:rPr>
          <w:rFonts w:asciiTheme="majorHAnsi" w:hAnsiTheme="majorHAnsi" w:cstheme="majorHAnsi"/>
          <w:szCs w:val="24"/>
        </w:rPr>
        <w:t>ja</w:t>
      </w:r>
      <w:r w:rsidR="002752BD" w:rsidRPr="005E5A91">
        <w:rPr>
          <w:rFonts w:asciiTheme="majorHAnsi" w:hAnsiTheme="majorHAnsi" w:cstheme="majorHAnsi"/>
          <w:szCs w:val="24"/>
        </w:rPr>
        <w:t>listan</w:t>
      </w:r>
      <w:r w:rsidR="00CE143B" w:rsidRPr="005E5A91">
        <w:rPr>
          <w:rFonts w:asciiTheme="majorHAnsi" w:hAnsiTheme="majorHAnsi" w:cstheme="majorHAnsi"/>
          <w:szCs w:val="24"/>
        </w:rPr>
        <w:t xml:space="preserve">. </w:t>
      </w:r>
      <w:r w:rsidR="0024430B" w:rsidRPr="005E5A91">
        <w:rPr>
          <w:rFonts w:asciiTheme="majorHAnsi" w:hAnsiTheme="majorHAnsi" w:cstheme="majorHAnsi"/>
          <w:szCs w:val="24"/>
        </w:rPr>
        <w:t xml:space="preserve">Asiakkaat saavat esittää myös toiveita mahdollisista retkistä, vierailuista ja </w:t>
      </w:r>
      <w:r w:rsidR="00A674B4" w:rsidRPr="005E5A91">
        <w:rPr>
          <w:rFonts w:asciiTheme="majorHAnsi" w:hAnsiTheme="majorHAnsi" w:cstheme="majorHAnsi"/>
          <w:szCs w:val="24"/>
        </w:rPr>
        <w:t>toiveistaan ja tarpeistaan</w:t>
      </w:r>
      <w:r w:rsidR="00864E37" w:rsidRPr="005E5A91">
        <w:rPr>
          <w:rFonts w:asciiTheme="majorHAnsi" w:hAnsiTheme="majorHAnsi" w:cstheme="majorHAnsi"/>
          <w:szCs w:val="24"/>
        </w:rPr>
        <w:t xml:space="preserve"> ideapuuhun</w:t>
      </w:r>
      <w:r w:rsidR="00A674B4" w:rsidRPr="005E5A91">
        <w:rPr>
          <w:rFonts w:asciiTheme="majorHAnsi" w:hAnsiTheme="majorHAnsi" w:cstheme="majorHAnsi"/>
          <w:szCs w:val="24"/>
        </w:rPr>
        <w:t xml:space="preserve">. Hoivakodilla on myös toimintamalli </w:t>
      </w:r>
      <w:r w:rsidR="0010019E" w:rsidRPr="005E5A91">
        <w:rPr>
          <w:rFonts w:asciiTheme="majorHAnsi" w:hAnsiTheme="majorHAnsi" w:cstheme="majorHAnsi"/>
          <w:szCs w:val="24"/>
        </w:rPr>
        <w:t>vikalista,</w:t>
      </w:r>
      <w:r w:rsidR="00A674B4" w:rsidRPr="005E5A91">
        <w:rPr>
          <w:rFonts w:asciiTheme="majorHAnsi" w:hAnsiTheme="majorHAnsi" w:cstheme="majorHAnsi"/>
          <w:szCs w:val="24"/>
        </w:rPr>
        <w:t xml:space="preserve"> joka on </w:t>
      </w:r>
      <w:proofErr w:type="spellStart"/>
      <w:r w:rsidR="005D02F0" w:rsidRPr="005E5A91">
        <w:rPr>
          <w:rFonts w:asciiTheme="majorHAnsi" w:hAnsiTheme="majorHAnsi" w:cstheme="majorHAnsi"/>
          <w:szCs w:val="24"/>
        </w:rPr>
        <w:t>W</w:t>
      </w:r>
      <w:r w:rsidR="00A674B4" w:rsidRPr="005E5A91">
        <w:rPr>
          <w:rFonts w:asciiTheme="majorHAnsi" w:hAnsiTheme="majorHAnsi" w:cstheme="majorHAnsi"/>
          <w:szCs w:val="24"/>
        </w:rPr>
        <w:t>atsup</w:t>
      </w:r>
      <w:proofErr w:type="spellEnd"/>
      <w:r w:rsidR="00A674B4" w:rsidRPr="005E5A91">
        <w:rPr>
          <w:rFonts w:asciiTheme="majorHAnsi" w:hAnsiTheme="majorHAnsi" w:cstheme="majorHAnsi"/>
          <w:szCs w:val="24"/>
        </w:rPr>
        <w:t xml:space="preserve"> </w:t>
      </w:r>
      <w:proofErr w:type="gramStart"/>
      <w:r w:rsidR="00A674B4" w:rsidRPr="005E5A91">
        <w:rPr>
          <w:rFonts w:asciiTheme="majorHAnsi" w:hAnsiTheme="majorHAnsi" w:cstheme="majorHAnsi"/>
          <w:szCs w:val="24"/>
        </w:rPr>
        <w:t>ryhmä</w:t>
      </w:r>
      <w:proofErr w:type="gramEnd"/>
      <w:r w:rsidR="00A674B4" w:rsidRPr="005E5A91">
        <w:rPr>
          <w:rFonts w:asciiTheme="majorHAnsi" w:hAnsiTheme="majorHAnsi" w:cstheme="majorHAnsi"/>
          <w:szCs w:val="24"/>
        </w:rPr>
        <w:t xml:space="preserve"> jonne matalalla kynnyksellä voi laittaa viestin vioista, epäkohdista</w:t>
      </w:r>
      <w:r w:rsidR="00DB1051" w:rsidRPr="005E5A91">
        <w:rPr>
          <w:rFonts w:asciiTheme="majorHAnsi" w:hAnsiTheme="majorHAnsi" w:cstheme="majorHAnsi"/>
          <w:szCs w:val="24"/>
        </w:rPr>
        <w:t xml:space="preserve"> ja korjattavista asioista. viesti menee suoraan kiinteistön omistajille ja kiinteistön hoitajalle. </w:t>
      </w:r>
      <w:r w:rsidR="00190FB8" w:rsidRPr="005E5A91">
        <w:rPr>
          <w:rFonts w:asciiTheme="majorHAnsi" w:hAnsiTheme="majorHAnsi" w:cstheme="majorHAnsi"/>
          <w:szCs w:val="24"/>
        </w:rPr>
        <w:t>H</w:t>
      </w:r>
      <w:r w:rsidR="00DB1051" w:rsidRPr="005E5A91">
        <w:rPr>
          <w:rFonts w:asciiTheme="majorHAnsi" w:hAnsiTheme="majorHAnsi" w:cstheme="majorHAnsi"/>
          <w:szCs w:val="24"/>
        </w:rPr>
        <w:t xml:space="preserve">e </w:t>
      </w:r>
      <w:r w:rsidR="00427152" w:rsidRPr="005E5A91">
        <w:rPr>
          <w:rFonts w:asciiTheme="majorHAnsi" w:hAnsiTheme="majorHAnsi" w:cstheme="majorHAnsi"/>
          <w:szCs w:val="24"/>
        </w:rPr>
        <w:t>suunnittelevat</w:t>
      </w:r>
      <w:r w:rsidR="00DB1051" w:rsidRPr="005E5A91">
        <w:rPr>
          <w:rFonts w:asciiTheme="majorHAnsi" w:hAnsiTheme="majorHAnsi" w:cstheme="majorHAnsi"/>
          <w:szCs w:val="24"/>
        </w:rPr>
        <w:t xml:space="preserve"> ja to</w:t>
      </w:r>
      <w:r w:rsidR="00427152" w:rsidRPr="005E5A91">
        <w:rPr>
          <w:rFonts w:asciiTheme="majorHAnsi" w:hAnsiTheme="majorHAnsi" w:cstheme="majorHAnsi"/>
          <w:szCs w:val="24"/>
        </w:rPr>
        <w:t xml:space="preserve">teuttavat korjaustoimenpiteet ja kuittaavat vikalistalle asiat hoidetuksi. </w:t>
      </w:r>
      <w:r w:rsidR="006860E4" w:rsidRPr="005E5A91">
        <w:rPr>
          <w:rFonts w:asciiTheme="majorHAnsi" w:hAnsiTheme="majorHAnsi" w:cstheme="majorHAnsi"/>
          <w:szCs w:val="24"/>
        </w:rPr>
        <w:t xml:space="preserve">Puutokset </w:t>
      </w:r>
      <w:proofErr w:type="spellStart"/>
      <w:r w:rsidR="005D02F0" w:rsidRPr="005E5A91">
        <w:rPr>
          <w:rFonts w:asciiTheme="majorHAnsi" w:hAnsiTheme="majorHAnsi" w:cstheme="majorHAnsi"/>
          <w:szCs w:val="24"/>
        </w:rPr>
        <w:t>W</w:t>
      </w:r>
      <w:r w:rsidR="006860E4" w:rsidRPr="005E5A91">
        <w:rPr>
          <w:rFonts w:asciiTheme="majorHAnsi" w:hAnsiTheme="majorHAnsi" w:cstheme="majorHAnsi"/>
          <w:szCs w:val="24"/>
        </w:rPr>
        <w:t>atsup</w:t>
      </w:r>
      <w:proofErr w:type="spellEnd"/>
      <w:r w:rsidR="006860E4" w:rsidRPr="005E5A91">
        <w:rPr>
          <w:rFonts w:asciiTheme="majorHAnsi" w:hAnsiTheme="majorHAnsi" w:cstheme="majorHAnsi"/>
          <w:szCs w:val="24"/>
        </w:rPr>
        <w:t xml:space="preserve"> ryhmään henkilöstö ilmoittaa vähissä olevista </w:t>
      </w:r>
      <w:r w:rsidR="00726D85" w:rsidRPr="005E5A91">
        <w:rPr>
          <w:rFonts w:asciiTheme="majorHAnsi" w:hAnsiTheme="majorHAnsi" w:cstheme="majorHAnsi"/>
          <w:szCs w:val="24"/>
        </w:rPr>
        <w:t xml:space="preserve">hoitotyön välineistä ja tuotteista sekä muista </w:t>
      </w:r>
      <w:r w:rsidR="005D02F0" w:rsidRPr="005E5A91">
        <w:rPr>
          <w:rFonts w:asciiTheme="majorHAnsi" w:hAnsiTheme="majorHAnsi" w:cstheme="majorHAnsi"/>
          <w:szCs w:val="24"/>
        </w:rPr>
        <w:t>päivittäistavaroiden</w:t>
      </w:r>
      <w:r w:rsidR="00726D85" w:rsidRPr="005E5A91">
        <w:rPr>
          <w:rFonts w:asciiTheme="majorHAnsi" w:hAnsiTheme="majorHAnsi" w:cstheme="majorHAnsi"/>
          <w:szCs w:val="24"/>
        </w:rPr>
        <w:t xml:space="preserve"> tarpeesta. Viesti tavoittaa </w:t>
      </w:r>
      <w:r w:rsidR="00472C83" w:rsidRPr="005E5A91">
        <w:rPr>
          <w:rFonts w:asciiTheme="majorHAnsi" w:hAnsiTheme="majorHAnsi" w:cstheme="majorHAnsi"/>
          <w:szCs w:val="24"/>
        </w:rPr>
        <w:t xml:space="preserve">tilauksista vastaavan henkilön ja näin varmistetaan </w:t>
      </w:r>
      <w:r w:rsidR="005D02F0" w:rsidRPr="005E5A91">
        <w:rPr>
          <w:rFonts w:asciiTheme="majorHAnsi" w:hAnsiTheme="majorHAnsi" w:cstheme="majorHAnsi"/>
          <w:szCs w:val="24"/>
        </w:rPr>
        <w:t>jatkumo,</w:t>
      </w:r>
      <w:r w:rsidR="00472C83" w:rsidRPr="005E5A91">
        <w:rPr>
          <w:rFonts w:asciiTheme="majorHAnsi" w:hAnsiTheme="majorHAnsi" w:cstheme="majorHAnsi"/>
          <w:szCs w:val="24"/>
        </w:rPr>
        <w:t xml:space="preserve"> jotta hoivakodilla on riittävästi tuotteita sujuvaan työntekoon.</w:t>
      </w:r>
      <w:r w:rsidR="00E91862" w:rsidRPr="005E5A91">
        <w:rPr>
          <w:rFonts w:asciiTheme="majorHAnsi" w:hAnsiTheme="majorHAnsi" w:cstheme="majorHAnsi"/>
          <w:szCs w:val="24"/>
        </w:rPr>
        <w:t xml:space="preserve"> Tuotteita tilataan kuukausittain.</w:t>
      </w:r>
      <w:r w:rsidR="00A55625" w:rsidRPr="005E5A91">
        <w:rPr>
          <w:rFonts w:asciiTheme="majorHAnsi" w:hAnsiTheme="majorHAnsi" w:cstheme="majorHAnsi"/>
          <w:szCs w:val="24"/>
        </w:rPr>
        <w:t xml:space="preserve"> Henkilöstö kokoontuu säännöllisesti</w:t>
      </w:r>
      <w:r w:rsidR="00EE5B83" w:rsidRPr="005E5A91">
        <w:rPr>
          <w:rFonts w:asciiTheme="majorHAnsi" w:hAnsiTheme="majorHAnsi" w:cstheme="majorHAnsi"/>
          <w:szCs w:val="24"/>
        </w:rPr>
        <w:t xml:space="preserve"> </w:t>
      </w:r>
      <w:r w:rsidR="00122068" w:rsidRPr="005E5A91">
        <w:rPr>
          <w:rFonts w:asciiTheme="majorHAnsi" w:hAnsiTheme="majorHAnsi" w:cstheme="majorHAnsi"/>
          <w:szCs w:val="24"/>
        </w:rPr>
        <w:t>työhyvinvointiryhmä</w:t>
      </w:r>
      <w:r w:rsidR="00A55625" w:rsidRPr="005E5A91">
        <w:rPr>
          <w:rFonts w:asciiTheme="majorHAnsi" w:hAnsiTheme="majorHAnsi" w:cstheme="majorHAnsi"/>
          <w:szCs w:val="24"/>
        </w:rPr>
        <w:t>n</w:t>
      </w:r>
      <w:r w:rsidR="00122068" w:rsidRPr="005E5A91">
        <w:rPr>
          <w:rFonts w:asciiTheme="majorHAnsi" w:hAnsiTheme="majorHAnsi" w:cstheme="majorHAnsi"/>
          <w:szCs w:val="24"/>
        </w:rPr>
        <w:t xml:space="preserve">, </w:t>
      </w:r>
      <w:proofErr w:type="spellStart"/>
      <w:proofErr w:type="gramStart"/>
      <w:r w:rsidR="00BC48EB" w:rsidRPr="005E5A91">
        <w:rPr>
          <w:rFonts w:asciiTheme="majorHAnsi" w:hAnsiTheme="majorHAnsi" w:cstheme="majorHAnsi"/>
          <w:szCs w:val="24"/>
        </w:rPr>
        <w:t>turvallisuustyöryhmä</w:t>
      </w:r>
      <w:r w:rsidR="00A55625" w:rsidRPr="005E5A91">
        <w:rPr>
          <w:rFonts w:asciiTheme="majorHAnsi" w:hAnsiTheme="majorHAnsi" w:cstheme="majorHAnsi"/>
          <w:szCs w:val="24"/>
        </w:rPr>
        <w:t>n</w:t>
      </w:r>
      <w:r w:rsidR="00BC48EB" w:rsidRPr="005E5A91">
        <w:rPr>
          <w:rFonts w:asciiTheme="majorHAnsi" w:hAnsiTheme="majorHAnsi" w:cstheme="majorHAnsi"/>
          <w:szCs w:val="24"/>
        </w:rPr>
        <w:t>,</w:t>
      </w:r>
      <w:r w:rsidR="0030010F" w:rsidRPr="005E5A91">
        <w:rPr>
          <w:rFonts w:asciiTheme="majorHAnsi" w:hAnsiTheme="majorHAnsi" w:cstheme="majorHAnsi"/>
          <w:szCs w:val="24"/>
        </w:rPr>
        <w:t>ergonomiatyöryhmä</w:t>
      </w:r>
      <w:r w:rsidR="00A55625" w:rsidRPr="005E5A91">
        <w:rPr>
          <w:rFonts w:asciiTheme="majorHAnsi" w:hAnsiTheme="majorHAnsi" w:cstheme="majorHAnsi"/>
          <w:szCs w:val="24"/>
        </w:rPr>
        <w:t>n</w:t>
      </w:r>
      <w:proofErr w:type="spellEnd"/>
      <w:proofErr w:type="gramEnd"/>
      <w:r w:rsidR="00A55625" w:rsidRPr="005E5A91">
        <w:rPr>
          <w:rFonts w:asciiTheme="majorHAnsi" w:hAnsiTheme="majorHAnsi" w:cstheme="majorHAnsi"/>
          <w:szCs w:val="24"/>
        </w:rPr>
        <w:t xml:space="preserve"> ja </w:t>
      </w:r>
      <w:proofErr w:type="spellStart"/>
      <w:r w:rsidR="00A55625" w:rsidRPr="005E5A91">
        <w:rPr>
          <w:rFonts w:asciiTheme="majorHAnsi" w:hAnsiTheme="majorHAnsi" w:cstheme="majorHAnsi"/>
          <w:szCs w:val="24"/>
        </w:rPr>
        <w:t>itsemääräämis</w:t>
      </w:r>
      <w:proofErr w:type="spellEnd"/>
      <w:r w:rsidR="00A55625" w:rsidRPr="005E5A91">
        <w:rPr>
          <w:rFonts w:asciiTheme="majorHAnsi" w:hAnsiTheme="majorHAnsi" w:cstheme="majorHAnsi"/>
          <w:szCs w:val="24"/>
        </w:rPr>
        <w:t xml:space="preserve"> ryhmän tiimoilta</w:t>
      </w:r>
      <w:r w:rsidR="007147A0" w:rsidRPr="005E5A91">
        <w:rPr>
          <w:rFonts w:asciiTheme="majorHAnsi" w:hAnsiTheme="majorHAnsi" w:cstheme="majorHAnsi"/>
          <w:szCs w:val="24"/>
        </w:rPr>
        <w:t>.</w:t>
      </w:r>
    </w:p>
    <w:p w14:paraId="40DBCB84" w14:textId="17A72388" w:rsidR="005B3689" w:rsidRPr="005E5A91" w:rsidRDefault="00BE52AB" w:rsidP="00A17B23">
      <w:pPr>
        <w:pStyle w:val="Otsikko2"/>
        <w:rPr>
          <w:rFonts w:asciiTheme="majorHAnsi" w:hAnsiTheme="majorHAnsi" w:cstheme="majorHAnsi"/>
        </w:rPr>
      </w:pPr>
      <w:bookmarkStart w:id="40" w:name="_Ref45549780"/>
      <w:bookmarkStart w:id="41" w:name="_Toc45556430"/>
      <w:bookmarkStart w:id="42" w:name="_Toc121822184"/>
      <w:bookmarkStart w:id="43" w:name="_Toc241606596"/>
      <w:r w:rsidRPr="005E5A91">
        <w:rPr>
          <w:rFonts w:asciiTheme="majorHAnsi" w:hAnsiTheme="majorHAnsi" w:cstheme="majorHAnsi"/>
        </w:rPr>
        <w:t>4</w:t>
      </w:r>
      <w:r w:rsidR="00A17B23" w:rsidRPr="005E5A91">
        <w:rPr>
          <w:rFonts w:asciiTheme="majorHAnsi" w:hAnsiTheme="majorHAnsi" w:cstheme="majorHAnsi"/>
        </w:rPr>
        <w:t xml:space="preserve">.3 </w:t>
      </w:r>
      <w:r w:rsidR="00457FC8" w:rsidRPr="005E5A91">
        <w:rPr>
          <w:rFonts w:asciiTheme="majorHAnsi" w:hAnsiTheme="majorHAnsi" w:cstheme="majorHAnsi"/>
        </w:rPr>
        <w:t>O</w:t>
      </w:r>
      <w:r w:rsidR="00CE3530" w:rsidRPr="005E5A91">
        <w:rPr>
          <w:rFonts w:asciiTheme="majorHAnsi" w:hAnsiTheme="majorHAnsi" w:cstheme="majorHAnsi"/>
        </w:rPr>
        <w:t>mavalvonnan toimeenpano</w:t>
      </w:r>
      <w:bookmarkStart w:id="44" w:name="_Toc45556431"/>
      <w:bookmarkEnd w:id="40"/>
      <w:bookmarkEnd w:id="41"/>
      <w:bookmarkEnd w:id="42"/>
      <w:bookmarkEnd w:id="43"/>
    </w:p>
    <w:p w14:paraId="042468A4" w14:textId="0E64F1F1" w:rsidR="00DA4BDC" w:rsidRPr="005E5A91" w:rsidRDefault="00DA4BDC" w:rsidP="00A62EA1">
      <w:p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Laki sosiaali- ja terveydenhuollon valvonnasta tuli voimaan 1.1.2024. Valviran määräys sosiaali- ja terveydenhuollon palveluntuottajan palveluyksikkökohtaisen omavalvontasuunnitelman sisällöstä, laatimisesta ja seurannasta tuli voimaan 15.5.2024. Palveluntuottajan vastuulla on huolehtia siitä, että sen toiminta vastaa voimassa olevaa lainsäädäntöä ja määräystä.</w:t>
      </w:r>
    </w:p>
    <w:p w14:paraId="6D17BF91" w14:textId="21F61BC1" w:rsidR="00457FC8" w:rsidRPr="005E5A91" w:rsidRDefault="00A17B23" w:rsidP="00A17B23">
      <w:pPr>
        <w:pStyle w:val="Otsikko2"/>
        <w:rPr>
          <w:rFonts w:asciiTheme="majorHAnsi" w:hAnsiTheme="majorHAnsi" w:cstheme="majorHAnsi"/>
          <w:lang w:eastAsia="fi-FI"/>
        </w:rPr>
      </w:pPr>
      <w:bookmarkStart w:id="45" w:name="_Toc241606597"/>
      <w:r w:rsidRPr="005E5A91">
        <w:rPr>
          <w:rFonts w:asciiTheme="majorHAnsi" w:hAnsiTheme="majorHAnsi" w:cstheme="majorHAnsi"/>
          <w:lang w:eastAsia="fi-FI"/>
        </w:rPr>
        <w:t xml:space="preserve">4.4 </w:t>
      </w:r>
      <w:r w:rsidR="00457FC8" w:rsidRPr="005E5A91">
        <w:rPr>
          <w:rFonts w:asciiTheme="majorHAnsi" w:hAnsiTheme="majorHAnsi" w:cstheme="majorHAnsi"/>
          <w:lang w:eastAsia="fi-FI"/>
        </w:rPr>
        <w:t>R</w:t>
      </w:r>
      <w:r w:rsidR="00CE3530" w:rsidRPr="005E5A91">
        <w:rPr>
          <w:rFonts w:asciiTheme="majorHAnsi" w:hAnsiTheme="majorHAnsi" w:cstheme="majorHAnsi"/>
          <w:lang w:eastAsia="fi-FI"/>
        </w:rPr>
        <w:t>iskienhallinta</w:t>
      </w:r>
      <w:bookmarkEnd w:id="45"/>
    </w:p>
    <w:p w14:paraId="0413391E" w14:textId="2CB59D97" w:rsidR="00F17E42" w:rsidRPr="005E5A91" w:rsidRDefault="00A17B23" w:rsidP="00A17B23">
      <w:pPr>
        <w:pStyle w:val="Otsikko3"/>
        <w:rPr>
          <w:rFonts w:asciiTheme="majorHAnsi" w:hAnsiTheme="majorHAnsi" w:cstheme="majorHAnsi"/>
          <w:lang w:eastAsia="fi-FI"/>
        </w:rPr>
      </w:pPr>
      <w:bookmarkStart w:id="46" w:name="_Toc241606598"/>
      <w:r w:rsidRPr="005E5A91">
        <w:rPr>
          <w:rFonts w:asciiTheme="majorHAnsi" w:hAnsiTheme="majorHAnsi" w:cstheme="majorHAnsi"/>
          <w:lang w:eastAsia="fi-FI"/>
        </w:rPr>
        <w:t xml:space="preserve">4.4.1 </w:t>
      </w:r>
      <w:r w:rsidR="00F17E42" w:rsidRPr="005E5A91">
        <w:rPr>
          <w:rFonts w:asciiTheme="majorHAnsi" w:hAnsiTheme="majorHAnsi" w:cstheme="majorHAnsi"/>
          <w:lang w:eastAsia="fi-FI"/>
        </w:rPr>
        <w:t>Riskien ja epäkohtien tunnistaminen ja niiden korjaaminen</w:t>
      </w:r>
      <w:bookmarkEnd w:id="44"/>
      <w:bookmarkEnd w:id="46"/>
    </w:p>
    <w:p w14:paraId="419AD83D" w14:textId="1E4C5FC7" w:rsidR="00E0204F" w:rsidRPr="005E5A91" w:rsidRDefault="059F8099" w:rsidP="00CE3530">
      <w:pPr>
        <w:spacing w:after="0" w:line="360" w:lineRule="auto"/>
        <w:rPr>
          <w:rFonts w:asciiTheme="majorHAnsi" w:hAnsiTheme="majorHAnsi" w:cstheme="majorHAnsi"/>
          <w:szCs w:val="24"/>
          <w:lang w:eastAsia="fi-FI"/>
        </w:rPr>
      </w:pPr>
      <w:bookmarkStart w:id="47" w:name="_Toc45556432"/>
      <w:r w:rsidRPr="005E5A91">
        <w:rPr>
          <w:rFonts w:asciiTheme="majorHAnsi" w:hAnsiTheme="majorHAnsi" w:cstheme="majorHAnsi"/>
          <w:szCs w:val="24"/>
          <w:lang w:eastAsia="fi-FI"/>
        </w:rPr>
        <w:t>Asiakas- ja potilasturvallisuutta vaarantavien riskien tunnistaminen on omavalvontasuunnitelman ja omavalvonnan toimeenpanon lähtökohta</w:t>
      </w:r>
      <w:r w:rsidR="00D272FE"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 xml:space="preserve">Omavalvonta perustuu riskienhallintaan, jossa palveluun liittyviä riskejä ja mahdollisia epäkohtien uhkia tulee arvioida monipuolisesti asiakkaan saaman palvelun näkökulmasta. </w:t>
      </w:r>
    </w:p>
    <w:p w14:paraId="76948C96" w14:textId="67213C49" w:rsidR="00276D08" w:rsidRPr="005E5A91" w:rsidRDefault="00E0204F" w:rsidP="00CE3530">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Riskit voivat aiheutua esimerkiksi riittämättömästä henkilöstömitoituksesta tai toimintakulttuurist</w:t>
      </w:r>
      <w:r w:rsidR="00FA4AE7" w:rsidRPr="005E5A91">
        <w:rPr>
          <w:rFonts w:asciiTheme="majorHAnsi" w:hAnsiTheme="majorHAnsi" w:cstheme="majorHAnsi"/>
          <w:szCs w:val="24"/>
          <w:lang w:eastAsia="fi-FI"/>
        </w:rPr>
        <w:t>a esim.</w:t>
      </w:r>
      <w:r w:rsidRPr="005E5A91">
        <w:rPr>
          <w:rFonts w:asciiTheme="majorHAnsi" w:hAnsiTheme="majorHAnsi" w:cstheme="majorHAnsi"/>
          <w:szCs w:val="24"/>
          <w:lang w:eastAsia="fi-FI"/>
        </w:rPr>
        <w:t xml:space="preserve"> </w:t>
      </w:r>
      <w:r w:rsidR="00FA4AE7" w:rsidRPr="005E5A91">
        <w:rPr>
          <w:rFonts w:asciiTheme="majorHAnsi" w:hAnsiTheme="majorHAnsi" w:cstheme="majorHAnsi"/>
          <w:szCs w:val="24"/>
          <w:lang w:eastAsia="fi-FI"/>
        </w:rPr>
        <w:t>r</w:t>
      </w:r>
      <w:r w:rsidRPr="005E5A91">
        <w:rPr>
          <w:rFonts w:asciiTheme="majorHAnsi" w:hAnsiTheme="majorHAnsi" w:cstheme="majorHAnsi"/>
          <w:szCs w:val="24"/>
          <w:lang w:eastAsia="fi-FI"/>
        </w:rPr>
        <w:t>isk</w:t>
      </w:r>
      <w:r w:rsidR="00FA4AE7" w:rsidRPr="005E5A91">
        <w:rPr>
          <w:rFonts w:asciiTheme="majorHAnsi" w:hAnsiTheme="majorHAnsi" w:cstheme="majorHAnsi"/>
          <w:szCs w:val="24"/>
          <w:lang w:eastAsia="fi-FI"/>
        </w:rPr>
        <w:t xml:space="preserve">ejä voi aiheutua </w:t>
      </w:r>
      <w:r w:rsidRPr="005E5A91">
        <w:rPr>
          <w:rFonts w:asciiTheme="majorHAnsi" w:hAnsiTheme="majorHAnsi" w:cstheme="majorHAnsi"/>
          <w:szCs w:val="24"/>
          <w:lang w:eastAsia="fi-FI"/>
        </w:rPr>
        <w:t>perusteet</w:t>
      </w:r>
      <w:r w:rsidR="00ED7C7A" w:rsidRPr="005E5A91">
        <w:rPr>
          <w:rFonts w:asciiTheme="majorHAnsi" w:hAnsiTheme="majorHAnsi" w:cstheme="majorHAnsi"/>
          <w:szCs w:val="24"/>
          <w:lang w:eastAsia="fi-FI"/>
        </w:rPr>
        <w:t xml:space="preserve">tomasta </w:t>
      </w:r>
      <w:r w:rsidR="00877E2D" w:rsidRPr="005E5A91">
        <w:rPr>
          <w:rFonts w:asciiTheme="majorHAnsi" w:hAnsiTheme="majorHAnsi" w:cstheme="majorHAnsi"/>
          <w:szCs w:val="24"/>
          <w:lang w:eastAsia="fi-FI"/>
        </w:rPr>
        <w:t xml:space="preserve">asiakkaan </w:t>
      </w:r>
      <w:r w:rsidRPr="005E5A91">
        <w:rPr>
          <w:rFonts w:asciiTheme="majorHAnsi" w:hAnsiTheme="majorHAnsi" w:cstheme="majorHAnsi"/>
          <w:szCs w:val="24"/>
          <w:lang w:eastAsia="fi-FI"/>
        </w:rPr>
        <w:t>itsemääräämisoikeuden rajoittami</w:t>
      </w:r>
      <w:r w:rsidR="00ED7C7A" w:rsidRPr="005E5A91">
        <w:rPr>
          <w:rFonts w:asciiTheme="majorHAnsi" w:hAnsiTheme="majorHAnsi" w:cstheme="majorHAnsi"/>
          <w:szCs w:val="24"/>
          <w:lang w:eastAsia="fi-FI"/>
        </w:rPr>
        <w:t>sesta</w:t>
      </w:r>
      <w:r w:rsidR="00663885" w:rsidRPr="005E5A91">
        <w:rPr>
          <w:rFonts w:asciiTheme="majorHAnsi" w:hAnsiTheme="majorHAnsi" w:cstheme="majorHAnsi"/>
          <w:szCs w:val="24"/>
          <w:lang w:eastAsia="fi-FI"/>
        </w:rPr>
        <w:t xml:space="preserve">, </w:t>
      </w:r>
      <w:r w:rsidR="001422B3" w:rsidRPr="005E5A91">
        <w:rPr>
          <w:rFonts w:asciiTheme="majorHAnsi" w:hAnsiTheme="majorHAnsi" w:cstheme="majorHAnsi"/>
          <w:szCs w:val="24"/>
          <w:lang w:eastAsia="fi-FI"/>
        </w:rPr>
        <w:lastRenderedPageBreak/>
        <w:t>fyysisestä toimintaympäristöstä (</w:t>
      </w:r>
      <w:r w:rsidR="00663885" w:rsidRPr="005E5A91">
        <w:rPr>
          <w:rFonts w:asciiTheme="majorHAnsi" w:hAnsiTheme="majorHAnsi" w:cstheme="majorHAnsi"/>
          <w:szCs w:val="24"/>
          <w:lang w:eastAsia="fi-FI"/>
        </w:rPr>
        <w:t>esim. esteettömyydessä ja toimitilojen soveltuvuudessa esiintyy ongelmia tai vaikeakäyttöiset laitteet)</w:t>
      </w:r>
      <w:r w:rsidRPr="005E5A91">
        <w:rPr>
          <w:rFonts w:asciiTheme="majorHAnsi" w:hAnsiTheme="majorHAnsi" w:cstheme="majorHAnsi"/>
          <w:szCs w:val="24"/>
          <w:lang w:eastAsia="fi-FI"/>
        </w:rPr>
        <w:t xml:space="preserve">. Usein riskit ovat monien toimintojen summa. Riskienhallinnan edellytyksenä on, että työyhteisössä on avoin ja turvallinen </w:t>
      </w:r>
      <w:r w:rsidR="00F86E42" w:rsidRPr="005E5A91">
        <w:rPr>
          <w:rFonts w:asciiTheme="majorHAnsi" w:hAnsiTheme="majorHAnsi" w:cstheme="majorHAnsi"/>
          <w:szCs w:val="24"/>
          <w:lang w:eastAsia="fi-FI"/>
        </w:rPr>
        <w:t>keskustelu</w:t>
      </w:r>
      <w:r w:rsidRPr="005E5A91">
        <w:rPr>
          <w:rFonts w:asciiTheme="majorHAnsi" w:hAnsiTheme="majorHAnsi" w:cstheme="majorHAnsi"/>
          <w:szCs w:val="24"/>
          <w:lang w:eastAsia="fi-FI"/>
        </w:rPr>
        <w:t xml:space="preserve">ilmapiiri, jossa sekä henkilöstö että asiakkaat ja heidän omaisensa uskaltavat tuoda esille laatuun ja asiakasturvallisuuteen liittyviä </w:t>
      </w:r>
      <w:r w:rsidR="00F86E42" w:rsidRPr="005E5A91">
        <w:rPr>
          <w:rFonts w:asciiTheme="majorHAnsi" w:hAnsiTheme="majorHAnsi" w:cstheme="majorHAnsi"/>
          <w:szCs w:val="24"/>
          <w:lang w:eastAsia="fi-FI"/>
        </w:rPr>
        <w:t>havaintojaan</w:t>
      </w:r>
      <w:r w:rsidR="009D14A7" w:rsidRPr="005E5A91">
        <w:rPr>
          <w:rFonts w:asciiTheme="majorHAnsi" w:hAnsiTheme="majorHAnsi" w:cstheme="majorHAnsi"/>
          <w:szCs w:val="24"/>
          <w:lang w:eastAsia="fi-FI"/>
        </w:rPr>
        <w:t>.</w:t>
      </w:r>
    </w:p>
    <w:p w14:paraId="2FFC1BB8" w14:textId="30BC9A6B" w:rsidR="00F17E42" w:rsidRPr="005E5A91" w:rsidRDefault="00A17B23" w:rsidP="00A17B23">
      <w:pPr>
        <w:pStyle w:val="Otsikko3"/>
        <w:rPr>
          <w:rFonts w:asciiTheme="majorHAnsi" w:hAnsiTheme="majorHAnsi" w:cstheme="majorHAnsi"/>
          <w:lang w:eastAsia="fi-FI"/>
        </w:rPr>
      </w:pPr>
      <w:bookmarkStart w:id="48" w:name="_Toc241606599"/>
      <w:r w:rsidRPr="005E5A91">
        <w:rPr>
          <w:rFonts w:asciiTheme="majorHAnsi" w:hAnsiTheme="majorHAnsi" w:cstheme="majorHAnsi"/>
          <w:lang w:eastAsia="fi-FI"/>
        </w:rPr>
        <w:t xml:space="preserve">4.4.2 </w:t>
      </w:r>
      <w:r w:rsidR="00F17E42" w:rsidRPr="005E5A91">
        <w:rPr>
          <w:rFonts w:asciiTheme="majorHAnsi" w:hAnsiTheme="majorHAnsi" w:cstheme="majorHAnsi"/>
          <w:lang w:eastAsia="fi-FI"/>
        </w:rPr>
        <w:t>Riskienhallinnan järjestelmät ja menettelytavat</w:t>
      </w:r>
      <w:bookmarkEnd w:id="47"/>
      <w:bookmarkEnd w:id="48"/>
    </w:p>
    <w:p w14:paraId="6AEC91E9" w14:textId="3B88D901" w:rsidR="00B627F5" w:rsidRPr="005E5A91" w:rsidRDefault="059F8099" w:rsidP="00A62EA1">
      <w:pPr>
        <w:spacing w:line="360" w:lineRule="auto"/>
        <w:rPr>
          <w:rFonts w:asciiTheme="majorHAnsi" w:hAnsiTheme="majorHAnsi" w:cstheme="majorHAnsi"/>
          <w:szCs w:val="24"/>
          <w:lang w:eastAsia="fi-FI"/>
        </w:rPr>
      </w:pPr>
      <w:bookmarkStart w:id="49" w:name="_Toc45556433"/>
      <w:r w:rsidRPr="005E5A91">
        <w:rPr>
          <w:rFonts w:asciiTheme="majorHAnsi" w:hAnsiTheme="majorHAnsi" w:cstheme="majorHAnsi"/>
          <w:szCs w:val="24"/>
          <w:lang w:eastAsia="fi-FI"/>
        </w:rPr>
        <w:t>Riskienhallinnassa laatua ja asiakasturvallisuutta parannetaan tunnistamalla jo ennalta ne kriittiset työvaiheet, joissa toiminnalle asetettujen vaatimusten ja tavoitteiden toteutuminen on vaarassa. Riskienhallintaan kuuluu suunnitelmallinen toiminta epäkohtien ja todettujen riskien poistamiseksi tai minimoimiseksi</w:t>
      </w:r>
      <w:r w:rsidR="00C64E4E" w:rsidRPr="005E5A91">
        <w:rPr>
          <w:rFonts w:asciiTheme="majorHAnsi" w:hAnsiTheme="majorHAnsi" w:cstheme="majorHAnsi"/>
          <w:szCs w:val="24"/>
          <w:lang w:eastAsia="fi-FI"/>
        </w:rPr>
        <w:t xml:space="preserve"> sekä tot</w:t>
      </w:r>
      <w:r w:rsidR="00BE2A64" w:rsidRPr="005E5A91">
        <w:rPr>
          <w:rFonts w:asciiTheme="majorHAnsi" w:hAnsiTheme="majorHAnsi" w:cstheme="majorHAnsi"/>
          <w:szCs w:val="24"/>
          <w:lang w:eastAsia="fi-FI"/>
        </w:rPr>
        <w:t>e</w:t>
      </w:r>
      <w:r w:rsidR="00C64E4E" w:rsidRPr="005E5A91">
        <w:rPr>
          <w:rFonts w:asciiTheme="majorHAnsi" w:hAnsiTheme="majorHAnsi" w:cstheme="majorHAnsi"/>
          <w:szCs w:val="24"/>
          <w:lang w:eastAsia="fi-FI"/>
        </w:rPr>
        <w:t>utunei</w:t>
      </w:r>
      <w:r w:rsidR="00BE2A64" w:rsidRPr="005E5A91">
        <w:rPr>
          <w:rFonts w:asciiTheme="majorHAnsi" w:hAnsiTheme="majorHAnsi" w:cstheme="majorHAnsi"/>
          <w:szCs w:val="24"/>
          <w:lang w:eastAsia="fi-FI"/>
        </w:rPr>
        <w:t>den haittatapahtumien kirjaaminen (asukkailla asiakastietojärjestelmä</w:t>
      </w:r>
      <w:r w:rsidR="00225867" w:rsidRPr="005E5A91">
        <w:rPr>
          <w:rFonts w:asciiTheme="majorHAnsi" w:hAnsiTheme="majorHAnsi" w:cstheme="majorHAnsi"/>
          <w:szCs w:val="24"/>
          <w:lang w:eastAsia="fi-FI"/>
        </w:rPr>
        <w:t>n haittailmoitus</w:t>
      </w:r>
      <w:r w:rsidR="003B75B6" w:rsidRPr="005E5A91">
        <w:rPr>
          <w:rFonts w:asciiTheme="majorHAnsi" w:hAnsiTheme="majorHAnsi" w:cstheme="majorHAnsi"/>
          <w:szCs w:val="24"/>
          <w:lang w:eastAsia="fi-FI"/>
        </w:rPr>
        <w:t xml:space="preserve"> ja </w:t>
      </w:r>
      <w:proofErr w:type="spellStart"/>
      <w:r w:rsidR="003B75B6" w:rsidRPr="005E5A91">
        <w:rPr>
          <w:rFonts w:asciiTheme="majorHAnsi" w:hAnsiTheme="majorHAnsi" w:cstheme="majorHAnsi"/>
          <w:szCs w:val="24"/>
          <w:lang w:eastAsia="fi-FI"/>
        </w:rPr>
        <w:t>haipro</w:t>
      </w:r>
      <w:proofErr w:type="spellEnd"/>
      <w:r w:rsidR="003B75B6" w:rsidRPr="005E5A91">
        <w:rPr>
          <w:rFonts w:asciiTheme="majorHAnsi" w:hAnsiTheme="majorHAnsi" w:cstheme="majorHAnsi"/>
          <w:szCs w:val="24"/>
          <w:lang w:eastAsia="fi-FI"/>
        </w:rPr>
        <w:t xml:space="preserve"> </w:t>
      </w:r>
      <w:proofErr w:type="spellStart"/>
      <w:r w:rsidR="003B75B6" w:rsidRPr="005E5A91">
        <w:rPr>
          <w:rFonts w:asciiTheme="majorHAnsi" w:hAnsiTheme="majorHAnsi" w:cstheme="majorHAnsi"/>
          <w:szCs w:val="24"/>
          <w:lang w:eastAsia="fi-FI"/>
        </w:rPr>
        <w:t>pkv</w:t>
      </w:r>
      <w:proofErr w:type="spellEnd"/>
      <w:r w:rsidR="00225867" w:rsidRPr="005E5A91">
        <w:rPr>
          <w:rFonts w:asciiTheme="majorHAnsi" w:hAnsiTheme="majorHAnsi" w:cstheme="majorHAnsi"/>
          <w:szCs w:val="24"/>
          <w:lang w:eastAsia="fi-FI"/>
        </w:rPr>
        <w:t>, työntekijöillä</w:t>
      </w:r>
      <w:r w:rsidR="003B75B6" w:rsidRPr="005E5A91">
        <w:rPr>
          <w:rFonts w:asciiTheme="majorHAnsi" w:hAnsiTheme="majorHAnsi" w:cstheme="majorHAnsi"/>
          <w:szCs w:val="24"/>
          <w:lang w:eastAsia="fi-FI"/>
        </w:rPr>
        <w:t xml:space="preserve"> tapaturmatutka</w:t>
      </w:r>
      <w:r w:rsidR="00225867" w:rsidRPr="005E5A91">
        <w:rPr>
          <w:rFonts w:asciiTheme="majorHAnsi" w:hAnsiTheme="majorHAnsi" w:cstheme="majorHAnsi"/>
          <w:szCs w:val="24"/>
          <w:lang w:eastAsia="fi-FI"/>
        </w:rPr>
        <w:t>)</w:t>
      </w:r>
      <w:r w:rsidRPr="005E5A91">
        <w:rPr>
          <w:rFonts w:asciiTheme="majorHAnsi" w:hAnsiTheme="majorHAnsi" w:cstheme="majorHAnsi"/>
          <w:szCs w:val="24"/>
          <w:lang w:eastAsia="fi-FI"/>
        </w:rPr>
        <w:t>, analysoi</w:t>
      </w:r>
      <w:r w:rsidR="00D13DBF" w:rsidRPr="005E5A91">
        <w:rPr>
          <w:rFonts w:asciiTheme="majorHAnsi" w:hAnsiTheme="majorHAnsi" w:cstheme="majorHAnsi"/>
          <w:szCs w:val="24"/>
          <w:lang w:eastAsia="fi-FI"/>
        </w:rPr>
        <w:t>n</w:t>
      </w:r>
      <w:r w:rsidR="00C85CAF" w:rsidRPr="005E5A91">
        <w:rPr>
          <w:rFonts w:asciiTheme="majorHAnsi" w:hAnsiTheme="majorHAnsi" w:cstheme="majorHAnsi"/>
          <w:szCs w:val="24"/>
          <w:lang w:eastAsia="fi-FI"/>
        </w:rPr>
        <w:t>ti ja raportointi</w:t>
      </w:r>
      <w:r w:rsidR="00D13DBF" w:rsidRPr="005E5A91">
        <w:rPr>
          <w:rFonts w:asciiTheme="majorHAnsi" w:hAnsiTheme="majorHAnsi" w:cstheme="majorHAnsi"/>
          <w:szCs w:val="24"/>
          <w:lang w:eastAsia="fi-FI"/>
        </w:rPr>
        <w:t xml:space="preserve"> ja jatkotoiminen toteuttaminen. </w:t>
      </w:r>
      <w:r w:rsidRPr="005E5A91">
        <w:rPr>
          <w:rFonts w:asciiTheme="majorHAnsi" w:hAnsiTheme="majorHAnsi" w:cstheme="majorHAnsi"/>
          <w:szCs w:val="24"/>
          <w:lang w:eastAsia="fi-FI"/>
        </w:rPr>
        <w:t>Esi</w:t>
      </w:r>
      <w:r w:rsidR="173869F5" w:rsidRPr="005E5A91">
        <w:rPr>
          <w:rFonts w:asciiTheme="majorHAnsi" w:hAnsiTheme="majorHAnsi" w:cstheme="majorHAnsi"/>
          <w:szCs w:val="24"/>
          <w:lang w:eastAsia="fi-FI"/>
        </w:rPr>
        <w:t>henkilön</w:t>
      </w:r>
      <w:r w:rsidRPr="005E5A91">
        <w:rPr>
          <w:rFonts w:asciiTheme="majorHAnsi" w:hAnsiTheme="majorHAnsi" w:cstheme="majorHAnsi"/>
          <w:szCs w:val="24"/>
          <w:lang w:eastAsia="fi-FI"/>
        </w:rPr>
        <w:t xml:space="preserve"> vastuulla on </w:t>
      </w:r>
      <w:r w:rsidR="003731F1" w:rsidRPr="005E5A91">
        <w:rPr>
          <w:rFonts w:asciiTheme="majorHAnsi" w:hAnsiTheme="majorHAnsi" w:cstheme="majorHAnsi"/>
          <w:szCs w:val="24"/>
          <w:lang w:eastAsia="fi-FI"/>
        </w:rPr>
        <w:t>henkilöstön riittävä perehdytys</w:t>
      </w:r>
      <w:r w:rsidR="00E820E8" w:rsidRPr="005E5A91">
        <w:rPr>
          <w:rFonts w:asciiTheme="majorHAnsi" w:hAnsiTheme="majorHAnsi" w:cstheme="majorHAnsi"/>
          <w:szCs w:val="24"/>
          <w:lang w:eastAsia="fi-FI"/>
        </w:rPr>
        <w:t xml:space="preserve"> erityisesti toiminnassa asiakas- ja potilasturvallisuuteen kohdistuviin riskeihin. </w:t>
      </w:r>
      <w:r w:rsidR="001542D9" w:rsidRPr="005E5A91">
        <w:rPr>
          <w:rFonts w:asciiTheme="majorHAnsi" w:hAnsiTheme="majorHAnsi" w:cstheme="majorHAnsi"/>
          <w:szCs w:val="24"/>
          <w:lang w:eastAsia="fi-FI"/>
        </w:rPr>
        <w:t>Esihenkilö</w:t>
      </w:r>
      <w:r w:rsidR="002F6CFA" w:rsidRPr="005E5A91">
        <w:rPr>
          <w:rFonts w:asciiTheme="majorHAnsi" w:hAnsiTheme="majorHAnsi" w:cstheme="majorHAnsi"/>
          <w:szCs w:val="24"/>
          <w:lang w:eastAsia="fi-FI"/>
        </w:rPr>
        <w:t xml:space="preserve">n tehtävä on </w:t>
      </w:r>
      <w:r w:rsidR="096077FE" w:rsidRPr="005E5A91">
        <w:rPr>
          <w:rFonts w:asciiTheme="majorHAnsi" w:hAnsiTheme="majorHAnsi" w:cstheme="majorHAnsi"/>
          <w:szCs w:val="24"/>
          <w:lang w:eastAsia="fi-FI"/>
        </w:rPr>
        <w:t>perehdyttää henkilökunta omavalvonnan periaatteisiin ja toimeenpanoon mukaan lukien henkilökunnalle laissa asetettuun velvollisuuteen ilmoittaa asiakasturvallisuutta koskevista epäkohdista ja niiden uhista.</w:t>
      </w:r>
      <w:r w:rsidR="0A264135" w:rsidRPr="005E5A91">
        <w:rPr>
          <w:rFonts w:asciiTheme="majorHAnsi" w:hAnsiTheme="majorHAnsi" w:cstheme="majorHAnsi"/>
          <w:szCs w:val="24"/>
          <w:lang w:eastAsia="fi-FI"/>
        </w:rPr>
        <w:t xml:space="preserve"> Riskienhallinta ja omavalvonta ovat osa joka päivästä arjen työtä palveluissa.</w:t>
      </w:r>
    </w:p>
    <w:p w14:paraId="53DAB7EF" w14:textId="66F48E05" w:rsidR="00F17E42" w:rsidRPr="005E5A91" w:rsidRDefault="008D7391" w:rsidP="008D7391">
      <w:pPr>
        <w:pStyle w:val="Otsikko3"/>
        <w:rPr>
          <w:rFonts w:asciiTheme="majorHAnsi" w:hAnsiTheme="majorHAnsi" w:cstheme="majorHAnsi"/>
          <w:lang w:eastAsia="fi-FI"/>
        </w:rPr>
      </w:pPr>
      <w:bookmarkStart w:id="50" w:name="_Toc241606600"/>
      <w:r w:rsidRPr="005E5A91">
        <w:rPr>
          <w:rFonts w:asciiTheme="majorHAnsi" w:hAnsiTheme="majorHAnsi" w:cstheme="majorHAnsi"/>
          <w:lang w:eastAsia="fi-FI"/>
        </w:rPr>
        <w:t xml:space="preserve">4.4.3 </w:t>
      </w:r>
      <w:r w:rsidR="00F17E42" w:rsidRPr="005E5A91">
        <w:rPr>
          <w:rFonts w:asciiTheme="majorHAnsi" w:hAnsiTheme="majorHAnsi" w:cstheme="majorHAnsi"/>
          <w:lang w:eastAsia="fi-FI"/>
        </w:rPr>
        <w:t>Riskienhallinnan työnjako</w:t>
      </w:r>
      <w:bookmarkEnd w:id="49"/>
      <w:bookmarkEnd w:id="50"/>
    </w:p>
    <w:p w14:paraId="2E25A537" w14:textId="0442B1F7" w:rsidR="00D72185" w:rsidRPr="005E5A91" w:rsidRDefault="00320894" w:rsidP="00A62EA1">
      <w:p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Johdon ja e</w:t>
      </w:r>
      <w:r w:rsidR="00E0204F" w:rsidRPr="005E5A91">
        <w:rPr>
          <w:rFonts w:asciiTheme="majorHAnsi" w:hAnsiTheme="majorHAnsi" w:cstheme="majorHAnsi"/>
          <w:szCs w:val="24"/>
          <w:lang w:eastAsia="fi-FI"/>
        </w:rPr>
        <w:t>s</w:t>
      </w:r>
      <w:r w:rsidR="00F726DC" w:rsidRPr="005E5A91">
        <w:rPr>
          <w:rFonts w:asciiTheme="majorHAnsi" w:hAnsiTheme="majorHAnsi" w:cstheme="majorHAnsi"/>
          <w:szCs w:val="24"/>
          <w:lang w:eastAsia="fi-FI"/>
        </w:rPr>
        <w:t>ihenkilöiden</w:t>
      </w:r>
      <w:r w:rsidR="00E0204F" w:rsidRPr="005E5A91">
        <w:rPr>
          <w:rFonts w:asciiTheme="majorHAnsi" w:hAnsiTheme="majorHAnsi" w:cstheme="majorHAnsi"/>
          <w:szCs w:val="24"/>
          <w:lang w:eastAsia="fi-FI"/>
        </w:rPr>
        <w:t xml:space="preserve"> tehtävänä on huolehtia omavalvonnan ohjeistamisesta ja järjestämisestä sekä siitä, että </w:t>
      </w:r>
      <w:hyperlink r:id="rId43" w:history="1">
        <w:r w:rsidR="00E0204F" w:rsidRPr="005E5A91">
          <w:rPr>
            <w:rStyle w:val="Hyperlinkki"/>
            <w:rFonts w:asciiTheme="majorHAnsi" w:hAnsiTheme="majorHAnsi" w:cstheme="majorHAnsi"/>
            <w:szCs w:val="24"/>
            <w:lang w:eastAsia="fi-FI"/>
          </w:rPr>
          <w:t>työntekijöillä on riittävästi tietoa turvallisuusasioista</w:t>
        </w:r>
      </w:hyperlink>
      <w:r w:rsidR="00E0204F" w:rsidRPr="005E5A91">
        <w:rPr>
          <w:rFonts w:asciiTheme="majorHAnsi" w:hAnsiTheme="majorHAnsi" w:cstheme="majorHAnsi"/>
          <w:szCs w:val="24"/>
          <w:lang w:eastAsia="fi-FI"/>
        </w:rPr>
        <w:t xml:space="preserve">. </w:t>
      </w:r>
      <w:r w:rsidR="004D232F" w:rsidRPr="005E5A91">
        <w:rPr>
          <w:rFonts w:asciiTheme="majorHAnsi" w:hAnsiTheme="majorHAnsi" w:cstheme="majorHAnsi"/>
          <w:szCs w:val="24"/>
          <w:lang w:eastAsia="fi-FI"/>
        </w:rPr>
        <w:t>Johto vastaa siitä</w:t>
      </w:r>
      <w:r w:rsidR="00E0204F" w:rsidRPr="005E5A91">
        <w:rPr>
          <w:rFonts w:asciiTheme="majorHAnsi" w:hAnsiTheme="majorHAnsi" w:cstheme="majorHAnsi"/>
          <w:szCs w:val="24"/>
          <w:lang w:eastAsia="fi-FI"/>
        </w:rPr>
        <w:t>, että turvallisuuden varmistamiseen on osoitettu riittävästi voimavaroja. Esi</w:t>
      </w:r>
      <w:r w:rsidR="00F86E42" w:rsidRPr="005E5A91">
        <w:rPr>
          <w:rFonts w:asciiTheme="majorHAnsi" w:hAnsiTheme="majorHAnsi" w:cstheme="majorHAnsi"/>
          <w:szCs w:val="24"/>
          <w:lang w:eastAsia="fi-FI"/>
        </w:rPr>
        <w:t>henkilö</w:t>
      </w:r>
      <w:r w:rsidR="00CC5788" w:rsidRPr="005E5A91">
        <w:rPr>
          <w:rFonts w:asciiTheme="majorHAnsi" w:hAnsiTheme="majorHAnsi" w:cstheme="majorHAnsi"/>
          <w:szCs w:val="24"/>
          <w:lang w:eastAsia="fi-FI"/>
        </w:rPr>
        <w:t xml:space="preserve">illä on vastuu </w:t>
      </w:r>
      <w:r w:rsidR="007225F3" w:rsidRPr="005E5A91">
        <w:rPr>
          <w:rFonts w:asciiTheme="majorHAnsi" w:hAnsiTheme="majorHAnsi" w:cstheme="majorHAnsi"/>
          <w:szCs w:val="24"/>
          <w:lang w:eastAsia="fi-FI"/>
        </w:rPr>
        <w:t xml:space="preserve">myönteisen asenneympäristön </w:t>
      </w:r>
      <w:r w:rsidR="00773F20" w:rsidRPr="005E5A91">
        <w:rPr>
          <w:rFonts w:asciiTheme="majorHAnsi" w:hAnsiTheme="majorHAnsi" w:cstheme="majorHAnsi"/>
          <w:szCs w:val="24"/>
          <w:lang w:eastAsia="fi-FI"/>
        </w:rPr>
        <w:t xml:space="preserve">luomisessa epäkohtien </w:t>
      </w:r>
      <w:r w:rsidR="00215E0F" w:rsidRPr="005E5A91">
        <w:rPr>
          <w:rFonts w:asciiTheme="majorHAnsi" w:hAnsiTheme="majorHAnsi" w:cstheme="majorHAnsi"/>
          <w:szCs w:val="24"/>
          <w:lang w:eastAsia="fi-FI"/>
        </w:rPr>
        <w:t>ja t</w:t>
      </w:r>
      <w:r w:rsidR="00E0204F" w:rsidRPr="005E5A91">
        <w:rPr>
          <w:rFonts w:asciiTheme="majorHAnsi" w:hAnsiTheme="majorHAnsi" w:cstheme="majorHAnsi"/>
          <w:szCs w:val="24"/>
          <w:lang w:eastAsia="fi-FI"/>
        </w:rPr>
        <w:t xml:space="preserve">urvallisuuskysymysten käsittelylle. Riskienhallinta vaatii </w:t>
      </w:r>
      <w:r w:rsidR="00052F4B" w:rsidRPr="005E5A91">
        <w:rPr>
          <w:rFonts w:asciiTheme="majorHAnsi" w:hAnsiTheme="majorHAnsi" w:cstheme="majorHAnsi"/>
          <w:szCs w:val="24"/>
          <w:lang w:eastAsia="fi-FI"/>
        </w:rPr>
        <w:t xml:space="preserve">sitoutumista ja </w:t>
      </w:r>
      <w:r w:rsidR="00E0204F" w:rsidRPr="005E5A91">
        <w:rPr>
          <w:rFonts w:asciiTheme="majorHAnsi" w:hAnsiTheme="majorHAnsi" w:cstheme="majorHAnsi"/>
          <w:szCs w:val="24"/>
          <w:lang w:eastAsia="fi-FI"/>
        </w:rPr>
        <w:t xml:space="preserve">aktiivisia toimia koko henkilökunnalta. Työntekijät osallistuvat turvallisuustason ja -riskien arviointiin, omavalvontasuunnitelman laatimiseen ja turvallisuutta parantavien toimenpiteiden toteuttamiseen. </w:t>
      </w:r>
      <w:r w:rsidR="001B030F" w:rsidRPr="005E5A91">
        <w:rPr>
          <w:rFonts w:asciiTheme="majorHAnsi" w:hAnsiTheme="majorHAnsi" w:cstheme="majorHAnsi"/>
          <w:szCs w:val="24"/>
          <w:lang w:eastAsia="fi-FI"/>
        </w:rPr>
        <w:t>Yksikön johto laatii valmius ja jatkuvuudenhallintasuunnitelman</w:t>
      </w:r>
      <w:r w:rsidR="00445CDD" w:rsidRPr="005E5A91">
        <w:rPr>
          <w:rFonts w:asciiTheme="majorHAnsi" w:hAnsiTheme="majorHAnsi" w:cstheme="majorHAnsi"/>
          <w:szCs w:val="24"/>
          <w:lang w:eastAsia="fi-FI"/>
        </w:rPr>
        <w:t xml:space="preserve">, johon henkilökunta on tutustunut, suunnitelman tarkastaa säännöllisesti yksikön vastuuhenkilö. </w:t>
      </w:r>
    </w:p>
    <w:p w14:paraId="46602509" w14:textId="1E9F5383" w:rsidR="00445CDD" w:rsidRPr="005E5A91" w:rsidRDefault="009E7F21" w:rsidP="00A62EA1">
      <w:p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Riskienhallinnan luonteeseen kuuluu, ettei työ ole koskaan valmista. Koko yksikön henkilökunnalta vaaditaan sitoutumista, kykyä oppia virheistä sekä muutoksessa elämistä, jotta turvallisten ja laadukkaiden palveluiden tarjoaminen on mahdollista. Eri ammattiryhmien asiantuntemus saadaan </w:t>
      </w:r>
      <w:r w:rsidR="003B04C4" w:rsidRPr="005E5A91">
        <w:rPr>
          <w:rFonts w:asciiTheme="majorHAnsi" w:hAnsiTheme="majorHAnsi" w:cstheme="majorHAnsi"/>
          <w:szCs w:val="24"/>
          <w:lang w:eastAsia="fi-FI"/>
        </w:rPr>
        <w:lastRenderedPageBreak/>
        <w:t>Kaskimaan Hoivakoti Oy</w:t>
      </w:r>
      <w:r w:rsidR="0016413F" w:rsidRPr="005E5A91">
        <w:rPr>
          <w:rFonts w:asciiTheme="majorHAnsi" w:hAnsiTheme="majorHAnsi" w:cstheme="majorHAnsi"/>
          <w:szCs w:val="24"/>
          <w:lang w:eastAsia="fi-FI"/>
        </w:rPr>
        <w:t xml:space="preserve">:ssä </w:t>
      </w:r>
      <w:r w:rsidRPr="005E5A91">
        <w:rPr>
          <w:rFonts w:asciiTheme="majorHAnsi" w:hAnsiTheme="majorHAnsi" w:cstheme="majorHAnsi"/>
          <w:szCs w:val="24"/>
          <w:lang w:eastAsia="fi-FI"/>
        </w:rPr>
        <w:t>hyödynnetyksi ottamalla henkilökunta mukaan omavalvonnan suunnitteluun, toteuttamiseen ja kehittämiseen</w:t>
      </w:r>
      <w:r w:rsidR="0016413F" w:rsidRPr="005E5A91">
        <w:rPr>
          <w:rFonts w:asciiTheme="majorHAnsi" w:hAnsiTheme="majorHAnsi" w:cstheme="majorHAnsi"/>
          <w:szCs w:val="24"/>
          <w:lang w:eastAsia="fi-FI"/>
        </w:rPr>
        <w:t>.</w:t>
      </w:r>
    </w:p>
    <w:p w14:paraId="53AD5716" w14:textId="6067EEE8" w:rsidR="00E0204F" w:rsidRPr="005E5A91" w:rsidRDefault="00276D08" w:rsidP="00A62EA1">
      <w:pPr>
        <w:spacing w:line="360" w:lineRule="auto"/>
        <w:rPr>
          <w:rFonts w:asciiTheme="majorHAnsi" w:hAnsiTheme="majorHAnsi" w:cstheme="majorHAnsi"/>
          <w:szCs w:val="24"/>
        </w:rPr>
      </w:pPr>
      <w:r w:rsidRPr="005E5A91">
        <w:rPr>
          <w:rFonts w:asciiTheme="majorHAnsi" w:hAnsiTheme="majorHAnsi" w:cstheme="majorHAnsi"/>
          <w:szCs w:val="24"/>
          <w:lang w:eastAsia="fi-FI"/>
        </w:rPr>
        <w:t>Riskienhallinnan prosessi on käytännössä omavalvonnan toimeenpanon prosessi</w:t>
      </w:r>
      <w:r w:rsidR="004814E2" w:rsidRPr="005E5A91">
        <w:rPr>
          <w:rFonts w:asciiTheme="majorHAnsi" w:hAnsiTheme="majorHAnsi" w:cstheme="majorHAnsi"/>
          <w:szCs w:val="24"/>
          <w:lang w:eastAsia="fi-FI"/>
        </w:rPr>
        <w:t>, jossa r</w:t>
      </w:r>
      <w:r w:rsidR="00E0204F" w:rsidRPr="005E5A91">
        <w:rPr>
          <w:rFonts w:asciiTheme="majorHAnsi" w:hAnsiTheme="majorHAnsi" w:cstheme="majorHAnsi"/>
          <w:szCs w:val="24"/>
        </w:rPr>
        <w:t>iskienhallinta kohdistetaan kaikille omavalvonnan osa-alueille.</w:t>
      </w:r>
    </w:p>
    <w:p w14:paraId="54DC8F1C" w14:textId="15B707C4" w:rsidR="00F1639C" w:rsidRPr="005E5A91" w:rsidRDefault="00F1639C" w:rsidP="00A6498E">
      <w:pPr>
        <w:pStyle w:val="Luettelokappale"/>
        <w:numPr>
          <w:ilvl w:val="0"/>
          <w:numId w:val="11"/>
        </w:numPr>
        <w:spacing w:after="0" w:line="360" w:lineRule="auto"/>
        <w:jc w:val="both"/>
        <w:rPr>
          <w:rFonts w:asciiTheme="majorHAnsi" w:hAnsiTheme="majorHAnsi" w:cstheme="majorHAnsi"/>
          <w:szCs w:val="24"/>
          <w:lang w:eastAsia="fi-FI"/>
        </w:rPr>
      </w:pPr>
      <w:bookmarkStart w:id="51" w:name="_Toc45556434"/>
      <w:r w:rsidRPr="005E5A91">
        <w:rPr>
          <w:rFonts w:asciiTheme="majorHAnsi" w:hAnsiTheme="majorHAnsi" w:cstheme="majorHAnsi"/>
          <w:szCs w:val="24"/>
          <w:lang w:eastAsia="fi-FI"/>
        </w:rPr>
        <w:t>Uhka- ja vaaratilanne raportit</w:t>
      </w:r>
    </w:p>
    <w:p w14:paraId="3ED9EBF5" w14:textId="77A99408" w:rsidR="006330C4" w:rsidRPr="005E5A91" w:rsidRDefault="00F1639C" w:rsidP="00A6498E">
      <w:pPr>
        <w:pStyle w:val="Luettelokappale"/>
        <w:numPr>
          <w:ilvl w:val="0"/>
          <w:numId w:val="1"/>
        </w:numPr>
        <w:spacing w:after="0" w:line="360" w:lineRule="auto"/>
        <w:jc w:val="both"/>
        <w:rPr>
          <w:rFonts w:asciiTheme="majorHAnsi" w:hAnsiTheme="majorHAnsi" w:cstheme="majorHAnsi"/>
          <w:szCs w:val="24"/>
        </w:rPr>
      </w:pPr>
      <w:r w:rsidRPr="005E5A91">
        <w:rPr>
          <w:rFonts w:asciiTheme="majorHAnsi" w:hAnsiTheme="majorHAnsi" w:cstheme="majorHAnsi"/>
          <w:szCs w:val="24"/>
          <w:lang w:eastAsia="fi-FI"/>
        </w:rPr>
        <w:t>Riskikartoitus vuosittain (koko henkilöstö osallistuu)</w:t>
      </w:r>
      <w:r w:rsidR="009E5F10" w:rsidRPr="005E5A91">
        <w:rPr>
          <w:rFonts w:asciiTheme="majorHAnsi" w:hAnsiTheme="majorHAnsi" w:cstheme="majorHAnsi"/>
          <w:szCs w:val="24"/>
          <w:lang w:eastAsia="fi-FI"/>
        </w:rPr>
        <w:t xml:space="preserve"> </w:t>
      </w:r>
      <w:r w:rsidR="009E5F10" w:rsidRPr="005E5A91">
        <w:rPr>
          <w:rFonts w:asciiTheme="majorHAnsi" w:hAnsiTheme="majorHAnsi" w:cstheme="majorHAnsi"/>
          <w:szCs w:val="24"/>
        </w:rPr>
        <w:t xml:space="preserve">Riskienkartoittamislomakkeita (STM työsuojeluosaston riskienkartoituslomakkeet) Työturvallisuustutka </w:t>
      </w:r>
      <w:hyperlink r:id="rId44" w:history="1">
        <w:r w:rsidR="009E5F10" w:rsidRPr="005E5A91">
          <w:rPr>
            <w:rStyle w:val="Hyperlinkki"/>
            <w:rFonts w:asciiTheme="majorHAnsi" w:hAnsiTheme="majorHAnsi" w:cstheme="majorHAnsi"/>
            <w:szCs w:val="24"/>
          </w:rPr>
          <w:t>Työturvallisuustutka (systemsgarden.com)</w:t>
        </w:r>
      </w:hyperlink>
      <w:r w:rsidR="0094689F" w:rsidRPr="005E5A91">
        <w:rPr>
          <w:rFonts w:asciiTheme="majorHAnsi" w:hAnsiTheme="majorHAnsi" w:cstheme="majorHAnsi"/>
          <w:szCs w:val="24"/>
        </w:rPr>
        <w:t xml:space="preserve"> Työturvallisuus keskuksen väkivallan vaarojen arviointi ja hallintatoimet lomake</w:t>
      </w:r>
      <w:r w:rsidR="0097292F" w:rsidRPr="005E5A91">
        <w:rPr>
          <w:rFonts w:asciiTheme="majorHAnsi" w:hAnsiTheme="majorHAnsi" w:cstheme="majorHAnsi"/>
          <w:szCs w:val="24"/>
        </w:rPr>
        <w:t>.</w:t>
      </w:r>
      <w:r w:rsidR="00EB1C3F" w:rsidRPr="005E5A91">
        <w:rPr>
          <w:rFonts w:asciiTheme="majorHAnsi" w:hAnsiTheme="majorHAnsi" w:cstheme="majorHAnsi"/>
          <w:szCs w:val="24"/>
        </w:rPr>
        <w:t xml:space="preserve"> </w:t>
      </w:r>
      <w:r w:rsidR="006330C4" w:rsidRPr="005E5A91">
        <w:rPr>
          <w:rFonts w:asciiTheme="majorHAnsi" w:hAnsiTheme="majorHAnsi" w:cstheme="majorHAnsi"/>
          <w:szCs w:val="24"/>
        </w:rPr>
        <w:t xml:space="preserve">Väkivallan riskit </w:t>
      </w:r>
      <w:hyperlink r:id="rId45" w:history="1">
        <w:r w:rsidR="006330C4" w:rsidRPr="005E5A91">
          <w:rPr>
            <w:rStyle w:val="Hyperlinkki"/>
            <w:rFonts w:asciiTheme="majorHAnsi" w:hAnsiTheme="majorHAnsi" w:cstheme="majorHAnsi"/>
            <w:szCs w:val="24"/>
          </w:rPr>
          <w:t>http://www.ttk.fi/tyosuojelu/vaaratekijoiden_tunnistaminen_ja_riskien_arviointi/vakivaltariskien_arviointimenetelma</w:t>
        </w:r>
      </w:hyperlink>
      <w:r w:rsidR="005360AB" w:rsidRPr="005E5A91">
        <w:rPr>
          <w:rFonts w:asciiTheme="majorHAnsi" w:hAnsiTheme="majorHAnsi" w:cstheme="majorHAnsi"/>
          <w:szCs w:val="24"/>
        </w:rPr>
        <w:t xml:space="preserve"> säännöllinen keräys ja yhteenvedot sekä kehittäminen</w:t>
      </w:r>
      <w:r w:rsidR="00A216A9" w:rsidRPr="005E5A91">
        <w:rPr>
          <w:rFonts w:asciiTheme="majorHAnsi" w:hAnsiTheme="majorHAnsi" w:cstheme="majorHAnsi"/>
          <w:szCs w:val="24"/>
        </w:rPr>
        <w:t xml:space="preserve"> koko henkilöstö.</w:t>
      </w:r>
      <w:r w:rsidR="00F94D08" w:rsidRPr="005E5A91">
        <w:rPr>
          <w:rFonts w:asciiTheme="majorHAnsi" w:hAnsiTheme="majorHAnsi" w:cstheme="majorHAnsi"/>
          <w:szCs w:val="24"/>
        </w:rPr>
        <w:t xml:space="preserve"> </w:t>
      </w:r>
      <w:r w:rsidR="00B3791F" w:rsidRPr="005E5A91">
        <w:rPr>
          <w:rFonts w:asciiTheme="majorHAnsi" w:hAnsiTheme="majorHAnsi" w:cstheme="majorHAnsi"/>
          <w:szCs w:val="24"/>
        </w:rPr>
        <w:t>T</w:t>
      </w:r>
      <w:r w:rsidR="00F94D08" w:rsidRPr="005E5A91">
        <w:rPr>
          <w:rFonts w:asciiTheme="majorHAnsi" w:hAnsiTheme="majorHAnsi" w:cstheme="majorHAnsi"/>
          <w:szCs w:val="24"/>
        </w:rPr>
        <w:t xml:space="preserve">yöturvallisuusryhmä kokoontuu tarkastelemaan </w:t>
      </w:r>
      <w:r w:rsidR="002E0C29" w:rsidRPr="005E5A91">
        <w:rPr>
          <w:rFonts w:asciiTheme="majorHAnsi" w:hAnsiTheme="majorHAnsi" w:cstheme="majorHAnsi"/>
          <w:szCs w:val="24"/>
        </w:rPr>
        <w:t xml:space="preserve">hoivakodin turvallisuuskuvaa. </w:t>
      </w:r>
      <w:r w:rsidR="00383477" w:rsidRPr="005E5A91">
        <w:rPr>
          <w:rFonts w:asciiTheme="majorHAnsi" w:hAnsiTheme="majorHAnsi" w:cstheme="majorHAnsi"/>
          <w:szCs w:val="24"/>
        </w:rPr>
        <w:t xml:space="preserve">Siihen sisältyy </w:t>
      </w:r>
      <w:r w:rsidR="00A96786" w:rsidRPr="005E5A91">
        <w:rPr>
          <w:rFonts w:asciiTheme="majorHAnsi" w:hAnsiTheme="majorHAnsi" w:cstheme="majorHAnsi"/>
          <w:szCs w:val="24"/>
        </w:rPr>
        <w:t>turvallisuuskuvan auditointi, kuukausittainen turvallisuus kuva indeksi sekä a</w:t>
      </w:r>
      <w:r w:rsidR="002E0C29" w:rsidRPr="005E5A91">
        <w:rPr>
          <w:rFonts w:asciiTheme="majorHAnsi" w:hAnsiTheme="majorHAnsi" w:cstheme="majorHAnsi"/>
          <w:szCs w:val="24"/>
        </w:rPr>
        <w:t xml:space="preserve">siakkaiden </w:t>
      </w:r>
      <w:r w:rsidR="00172962" w:rsidRPr="005E5A91">
        <w:rPr>
          <w:rFonts w:asciiTheme="majorHAnsi" w:hAnsiTheme="majorHAnsi" w:cstheme="majorHAnsi"/>
          <w:szCs w:val="24"/>
        </w:rPr>
        <w:t>turvasuunnitelmat,</w:t>
      </w:r>
      <w:r w:rsidR="00A96786" w:rsidRPr="005E5A91">
        <w:rPr>
          <w:rFonts w:asciiTheme="majorHAnsi" w:hAnsiTheme="majorHAnsi" w:cstheme="majorHAnsi"/>
          <w:szCs w:val="24"/>
        </w:rPr>
        <w:t xml:space="preserve"> joilla </w:t>
      </w:r>
      <w:r w:rsidR="00383477" w:rsidRPr="005E5A91">
        <w:rPr>
          <w:rFonts w:asciiTheme="majorHAnsi" w:hAnsiTheme="majorHAnsi" w:cstheme="majorHAnsi"/>
          <w:szCs w:val="24"/>
        </w:rPr>
        <w:t xml:space="preserve">tunnistetaan asiakas kohtaisia riskejä. </w:t>
      </w:r>
      <w:r w:rsidR="0005727F" w:rsidRPr="005E5A91">
        <w:rPr>
          <w:rFonts w:asciiTheme="majorHAnsi" w:hAnsiTheme="majorHAnsi" w:cstheme="majorHAnsi"/>
          <w:szCs w:val="24"/>
        </w:rPr>
        <w:t>Ryhmä suunnitellee turvallisuus koulutusta ja kertauspäiviä työryhmälle.</w:t>
      </w:r>
    </w:p>
    <w:p w14:paraId="62E5D21F" w14:textId="7D09883D" w:rsidR="00055972"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Omavalvonnan suunnittelu ja toteutus </w:t>
      </w:r>
      <w:r w:rsidR="007A7C77" w:rsidRPr="005E5A91">
        <w:rPr>
          <w:rFonts w:asciiTheme="majorHAnsi" w:hAnsiTheme="majorHAnsi" w:cstheme="majorHAnsi"/>
          <w:szCs w:val="24"/>
          <w:lang w:eastAsia="fi-FI"/>
        </w:rPr>
        <w:t xml:space="preserve">sekä </w:t>
      </w:r>
      <w:r w:rsidRPr="005E5A91">
        <w:rPr>
          <w:rFonts w:asciiTheme="majorHAnsi" w:hAnsiTheme="majorHAnsi" w:cstheme="majorHAnsi"/>
          <w:szCs w:val="24"/>
          <w:lang w:eastAsia="fi-FI"/>
        </w:rPr>
        <w:t>tarkastuslista (koko henkilöstö osallistuu</w:t>
      </w:r>
      <w:r w:rsidR="004E322E" w:rsidRPr="005E5A91">
        <w:rPr>
          <w:rFonts w:asciiTheme="majorHAnsi" w:hAnsiTheme="majorHAnsi" w:cstheme="majorHAnsi"/>
          <w:szCs w:val="24"/>
          <w:lang w:eastAsia="fi-FI"/>
        </w:rPr>
        <w:t xml:space="preserve"> vuosittain</w:t>
      </w:r>
      <w:r w:rsidR="007A7C77" w:rsidRPr="005E5A91">
        <w:rPr>
          <w:rFonts w:asciiTheme="majorHAnsi" w:hAnsiTheme="majorHAnsi" w:cstheme="majorHAnsi"/>
          <w:szCs w:val="24"/>
          <w:lang w:eastAsia="fi-FI"/>
        </w:rPr>
        <w:t xml:space="preserve"> kehittämiseen</w:t>
      </w:r>
      <w:r w:rsidRPr="005E5A91">
        <w:rPr>
          <w:rFonts w:asciiTheme="majorHAnsi" w:hAnsiTheme="majorHAnsi" w:cstheme="majorHAnsi"/>
          <w:szCs w:val="24"/>
          <w:lang w:eastAsia="fi-FI"/>
        </w:rPr>
        <w:t>)</w:t>
      </w:r>
      <w:r w:rsidR="00172962" w:rsidRPr="005E5A91">
        <w:rPr>
          <w:rFonts w:asciiTheme="majorHAnsi" w:hAnsiTheme="majorHAnsi" w:cstheme="majorHAnsi"/>
          <w:szCs w:val="24"/>
          <w:lang w:eastAsia="fi-FI"/>
        </w:rPr>
        <w:t xml:space="preserve"> </w:t>
      </w:r>
      <w:r w:rsidR="00430227" w:rsidRPr="005E5A91">
        <w:rPr>
          <w:rFonts w:asciiTheme="majorHAnsi" w:hAnsiTheme="majorHAnsi" w:cstheme="majorHAnsi"/>
          <w:szCs w:val="24"/>
          <w:lang w:eastAsia="fi-FI"/>
        </w:rPr>
        <w:t>Kuukausittainen</w:t>
      </w:r>
      <w:r w:rsidR="00172962" w:rsidRPr="005E5A91">
        <w:rPr>
          <w:rFonts w:asciiTheme="majorHAnsi" w:hAnsiTheme="majorHAnsi" w:cstheme="majorHAnsi"/>
          <w:szCs w:val="24"/>
          <w:lang w:eastAsia="fi-FI"/>
        </w:rPr>
        <w:t xml:space="preserve"> omavalvonnan tarkastuslista</w:t>
      </w:r>
      <w:r w:rsidR="007A7C77" w:rsidRPr="005E5A91">
        <w:rPr>
          <w:rFonts w:asciiTheme="majorHAnsi" w:hAnsiTheme="majorHAnsi" w:cstheme="majorHAnsi"/>
          <w:szCs w:val="24"/>
          <w:lang w:eastAsia="fi-FI"/>
        </w:rPr>
        <w:t>,</w:t>
      </w:r>
      <w:r w:rsidR="00172962" w:rsidRPr="005E5A91">
        <w:rPr>
          <w:rFonts w:asciiTheme="majorHAnsi" w:hAnsiTheme="majorHAnsi" w:cstheme="majorHAnsi"/>
          <w:szCs w:val="24"/>
          <w:lang w:eastAsia="fi-FI"/>
        </w:rPr>
        <w:t xml:space="preserve"> </w:t>
      </w:r>
      <w:r w:rsidR="004E322E" w:rsidRPr="005E5A91">
        <w:rPr>
          <w:rFonts w:asciiTheme="majorHAnsi" w:hAnsiTheme="majorHAnsi" w:cstheme="majorHAnsi"/>
          <w:szCs w:val="24"/>
          <w:lang w:eastAsia="fi-FI"/>
        </w:rPr>
        <w:t>jolla henkilöstö seuraa omavalvonnan to</w:t>
      </w:r>
      <w:r w:rsidR="00D451DC" w:rsidRPr="005E5A91">
        <w:rPr>
          <w:rFonts w:asciiTheme="majorHAnsi" w:hAnsiTheme="majorHAnsi" w:cstheme="majorHAnsi"/>
          <w:szCs w:val="24"/>
          <w:lang w:eastAsia="fi-FI"/>
        </w:rPr>
        <w:t>te</w:t>
      </w:r>
      <w:r w:rsidR="004E322E" w:rsidRPr="005E5A91">
        <w:rPr>
          <w:rFonts w:asciiTheme="majorHAnsi" w:hAnsiTheme="majorHAnsi" w:cstheme="majorHAnsi"/>
          <w:szCs w:val="24"/>
          <w:lang w:eastAsia="fi-FI"/>
        </w:rPr>
        <w:t xml:space="preserve">utumista </w:t>
      </w:r>
      <w:r w:rsidR="00D451DC" w:rsidRPr="005E5A91">
        <w:rPr>
          <w:rFonts w:asciiTheme="majorHAnsi" w:hAnsiTheme="majorHAnsi" w:cstheme="majorHAnsi"/>
          <w:szCs w:val="24"/>
          <w:lang w:eastAsia="fi-FI"/>
        </w:rPr>
        <w:t xml:space="preserve">työssä. Se käsitellään henkilöstöpalaverissa. Sen kautta etsitään epäkohtia ja hyviä käytäntöjä </w:t>
      </w:r>
      <w:r w:rsidR="00863001" w:rsidRPr="005E5A91">
        <w:rPr>
          <w:rFonts w:asciiTheme="majorHAnsi" w:hAnsiTheme="majorHAnsi" w:cstheme="majorHAnsi"/>
          <w:szCs w:val="24"/>
          <w:lang w:eastAsia="fi-FI"/>
        </w:rPr>
        <w:t>sekä</w:t>
      </w:r>
      <w:r w:rsidR="00D451DC" w:rsidRPr="005E5A91">
        <w:rPr>
          <w:rFonts w:asciiTheme="majorHAnsi" w:hAnsiTheme="majorHAnsi" w:cstheme="majorHAnsi"/>
          <w:szCs w:val="24"/>
          <w:lang w:eastAsia="fi-FI"/>
        </w:rPr>
        <w:t xml:space="preserve"> suunnitellaan korjaustoimenpiteit</w:t>
      </w:r>
      <w:r w:rsidR="00863001" w:rsidRPr="005E5A91">
        <w:rPr>
          <w:rFonts w:asciiTheme="majorHAnsi" w:hAnsiTheme="majorHAnsi" w:cstheme="majorHAnsi"/>
          <w:szCs w:val="24"/>
          <w:lang w:eastAsia="fi-FI"/>
        </w:rPr>
        <w:t>ä</w:t>
      </w:r>
      <w:r w:rsidR="00D451DC" w:rsidRPr="005E5A91">
        <w:rPr>
          <w:rFonts w:asciiTheme="majorHAnsi" w:hAnsiTheme="majorHAnsi" w:cstheme="majorHAnsi"/>
          <w:szCs w:val="24"/>
          <w:lang w:eastAsia="fi-FI"/>
        </w:rPr>
        <w:t xml:space="preserve"> </w:t>
      </w:r>
      <w:r w:rsidR="00863001" w:rsidRPr="005E5A91">
        <w:rPr>
          <w:rFonts w:asciiTheme="majorHAnsi" w:hAnsiTheme="majorHAnsi" w:cstheme="majorHAnsi"/>
          <w:szCs w:val="24"/>
          <w:lang w:eastAsia="fi-FI"/>
        </w:rPr>
        <w:t>että</w:t>
      </w:r>
      <w:r w:rsidR="00D451DC" w:rsidRPr="005E5A91">
        <w:rPr>
          <w:rFonts w:asciiTheme="majorHAnsi" w:hAnsiTheme="majorHAnsi" w:cstheme="majorHAnsi"/>
          <w:szCs w:val="24"/>
          <w:lang w:eastAsia="fi-FI"/>
        </w:rPr>
        <w:t xml:space="preserve"> käytäntöön jalkauttamista.</w:t>
      </w:r>
    </w:p>
    <w:p w14:paraId="33E25CC7" w14:textId="7A6294EF" w:rsidR="00055972"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Suullinen raportointi esi</w:t>
      </w:r>
      <w:r w:rsidR="003A3F6A" w:rsidRPr="005E5A91">
        <w:rPr>
          <w:rFonts w:asciiTheme="majorHAnsi" w:hAnsiTheme="majorHAnsi" w:cstheme="majorHAnsi"/>
          <w:szCs w:val="24"/>
          <w:lang w:eastAsia="fi-FI"/>
        </w:rPr>
        <w:t>henkilöille sisäisen järjestelmän viestintä</w:t>
      </w:r>
      <w:r w:rsidRPr="005E5A91">
        <w:rPr>
          <w:rFonts w:asciiTheme="majorHAnsi" w:hAnsiTheme="majorHAnsi" w:cstheme="majorHAnsi"/>
          <w:szCs w:val="24"/>
          <w:lang w:eastAsia="fi-FI"/>
        </w:rPr>
        <w:t>, eli palaute henkilökunnalta, jonkin asian toimimattomuudesta</w:t>
      </w:r>
      <w:r w:rsidR="00055972" w:rsidRPr="005E5A91">
        <w:rPr>
          <w:rFonts w:asciiTheme="majorHAnsi" w:hAnsiTheme="majorHAnsi" w:cstheme="majorHAnsi"/>
          <w:szCs w:val="24"/>
          <w:lang w:eastAsia="fi-FI"/>
        </w:rPr>
        <w:t>.</w:t>
      </w:r>
    </w:p>
    <w:p w14:paraId="64868269" w14:textId="2D3F44FE" w:rsidR="002E1E29"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WhatsApp sovelluksessa </w:t>
      </w:r>
      <w:r w:rsidR="002E1E29" w:rsidRPr="005E5A91">
        <w:rPr>
          <w:rFonts w:asciiTheme="majorHAnsi" w:hAnsiTheme="majorHAnsi" w:cstheme="majorHAnsi"/>
          <w:szCs w:val="24"/>
          <w:lang w:eastAsia="fi-FI"/>
        </w:rPr>
        <w:t xml:space="preserve">puutokset ja vikalista </w:t>
      </w:r>
      <w:r w:rsidRPr="005E5A91">
        <w:rPr>
          <w:rFonts w:asciiTheme="majorHAnsi" w:hAnsiTheme="majorHAnsi" w:cstheme="majorHAnsi"/>
          <w:szCs w:val="24"/>
          <w:lang w:eastAsia="fi-FI"/>
        </w:rPr>
        <w:t>(nopea raportointi, ohjeistus ja kuittaus</w:t>
      </w:r>
      <w:r w:rsidR="00A216A9" w:rsidRPr="005E5A91">
        <w:rPr>
          <w:rFonts w:asciiTheme="majorHAnsi" w:hAnsiTheme="majorHAnsi" w:cstheme="majorHAnsi"/>
          <w:szCs w:val="24"/>
          <w:lang w:eastAsia="fi-FI"/>
        </w:rPr>
        <w:t xml:space="preserve"> koko henkilö</w:t>
      </w:r>
      <w:r w:rsidR="000D1D28" w:rsidRPr="005E5A91">
        <w:rPr>
          <w:rFonts w:asciiTheme="majorHAnsi" w:hAnsiTheme="majorHAnsi" w:cstheme="majorHAnsi"/>
          <w:szCs w:val="24"/>
          <w:lang w:eastAsia="fi-FI"/>
        </w:rPr>
        <w:t>s</w:t>
      </w:r>
      <w:r w:rsidR="00A216A9" w:rsidRPr="005E5A91">
        <w:rPr>
          <w:rFonts w:asciiTheme="majorHAnsi" w:hAnsiTheme="majorHAnsi" w:cstheme="majorHAnsi"/>
          <w:szCs w:val="24"/>
          <w:lang w:eastAsia="fi-FI"/>
        </w:rPr>
        <w:t>tö</w:t>
      </w:r>
      <w:r w:rsidRPr="005E5A91">
        <w:rPr>
          <w:rFonts w:asciiTheme="majorHAnsi" w:hAnsiTheme="majorHAnsi" w:cstheme="majorHAnsi"/>
          <w:szCs w:val="24"/>
          <w:lang w:eastAsia="fi-FI"/>
        </w:rPr>
        <w:t>)</w:t>
      </w:r>
    </w:p>
    <w:p w14:paraId="613CDA7D" w14:textId="6FA4884C" w:rsidR="000B2B2E"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Erilliset työohjeet (esim. ohjeet milloin ja miten käytetään apuvälineitä työssä esim. henkilönostimen käyttö, itsemääräämisoikeuden </w:t>
      </w:r>
      <w:r w:rsidR="00EF5994" w:rsidRPr="005E5A91">
        <w:rPr>
          <w:rFonts w:asciiTheme="majorHAnsi" w:hAnsiTheme="majorHAnsi" w:cstheme="majorHAnsi"/>
          <w:szCs w:val="24"/>
          <w:lang w:eastAsia="fi-FI"/>
        </w:rPr>
        <w:t>vahvistaminen</w:t>
      </w:r>
      <w:r w:rsidRPr="005E5A91">
        <w:rPr>
          <w:rFonts w:asciiTheme="majorHAnsi" w:hAnsiTheme="majorHAnsi" w:cstheme="majorHAnsi"/>
          <w:szCs w:val="24"/>
          <w:lang w:eastAsia="fi-FI"/>
        </w:rPr>
        <w:t xml:space="preserve"> ja asukaskohtaiset toimenpiteet, koneiden käyttöohjeet, aineiden käyttöturvallisuusohjeet, paloturvallisuusohjeet</w:t>
      </w:r>
      <w:r w:rsidR="00E97DD3" w:rsidRPr="005E5A91">
        <w:rPr>
          <w:rFonts w:asciiTheme="majorHAnsi" w:hAnsiTheme="majorHAnsi" w:cstheme="majorHAnsi"/>
          <w:szCs w:val="24"/>
          <w:lang w:eastAsia="fi-FI"/>
        </w:rPr>
        <w:t xml:space="preserve"> </w:t>
      </w:r>
      <w:r w:rsidR="00E97DD3" w:rsidRPr="005E5A91">
        <w:rPr>
          <w:rFonts w:asciiTheme="majorHAnsi" w:hAnsiTheme="majorHAnsi" w:cstheme="majorHAnsi"/>
          <w:szCs w:val="24"/>
        </w:rPr>
        <w:t>rahavarojen käsittely ohje</w:t>
      </w:r>
      <w:r w:rsidRPr="005E5A91">
        <w:rPr>
          <w:rFonts w:asciiTheme="majorHAnsi" w:hAnsiTheme="majorHAnsi" w:cstheme="majorHAnsi"/>
          <w:szCs w:val="24"/>
          <w:lang w:eastAsia="fi-FI"/>
        </w:rPr>
        <w:t>.</w:t>
      </w:r>
      <w:r w:rsidR="004E4E2F" w:rsidRPr="005E5A91">
        <w:rPr>
          <w:rFonts w:asciiTheme="majorHAnsi" w:hAnsiTheme="majorHAnsi" w:cstheme="majorHAnsi"/>
          <w:szCs w:val="24"/>
          <w:lang w:eastAsia="fi-FI"/>
        </w:rPr>
        <w:t xml:space="preserve"> koko henkilöstö</w:t>
      </w:r>
      <w:r w:rsidRPr="005E5A91">
        <w:rPr>
          <w:rFonts w:asciiTheme="majorHAnsi" w:hAnsiTheme="majorHAnsi" w:cstheme="majorHAnsi"/>
          <w:szCs w:val="24"/>
          <w:lang w:eastAsia="fi-FI"/>
        </w:rPr>
        <w:t>)</w:t>
      </w:r>
    </w:p>
    <w:p w14:paraId="41A90112" w14:textId="2ECDFA86" w:rsidR="005652B4" w:rsidRPr="005E5A91" w:rsidRDefault="00F1639C"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lang w:eastAsia="fi-FI"/>
        </w:rPr>
        <w:t xml:space="preserve">Budjetointi ja rekrytointi turvaa riittävän ja osaavan työvoiman, jolloin asukkaiden palvelun laatu/asukasturvallisuus taataan, (työvuorosuunnittelu henkilöstömitoitukset huomioiden ja </w:t>
      </w:r>
      <w:r w:rsidRPr="005E5A91">
        <w:rPr>
          <w:rFonts w:asciiTheme="majorHAnsi" w:hAnsiTheme="majorHAnsi" w:cstheme="majorHAnsi"/>
          <w:szCs w:val="24"/>
          <w:lang w:eastAsia="fi-FI"/>
        </w:rPr>
        <w:lastRenderedPageBreak/>
        <w:t>asukkaiden tarpeet huomioiden, mitoitusten seuranta, sijaisten käyttö)</w:t>
      </w:r>
      <w:r w:rsidR="005652B4" w:rsidRPr="005E5A91">
        <w:rPr>
          <w:rFonts w:asciiTheme="majorHAnsi" w:hAnsiTheme="majorHAnsi" w:cstheme="majorHAnsi"/>
          <w:szCs w:val="24"/>
          <w:lang w:eastAsia="fi-FI"/>
        </w:rPr>
        <w:t xml:space="preserve"> </w:t>
      </w:r>
      <w:r w:rsidR="005652B4" w:rsidRPr="005E5A91">
        <w:rPr>
          <w:rFonts w:asciiTheme="majorHAnsi" w:hAnsiTheme="majorHAnsi" w:cstheme="majorHAnsi"/>
          <w:szCs w:val="24"/>
        </w:rPr>
        <w:t>henkilöstö mitoituksen laskenta työkalu</w:t>
      </w:r>
      <w:r w:rsidR="00711EE3" w:rsidRPr="005E5A91">
        <w:rPr>
          <w:rFonts w:asciiTheme="majorHAnsi" w:hAnsiTheme="majorHAnsi" w:cstheme="majorHAnsi"/>
          <w:szCs w:val="24"/>
        </w:rPr>
        <w:t>.</w:t>
      </w:r>
      <w:r w:rsidR="004E4E2F" w:rsidRPr="005E5A91">
        <w:rPr>
          <w:rFonts w:asciiTheme="majorHAnsi" w:hAnsiTheme="majorHAnsi" w:cstheme="majorHAnsi"/>
          <w:szCs w:val="24"/>
        </w:rPr>
        <w:t xml:space="preserve"> Vastaava esihenkilö.</w:t>
      </w:r>
    </w:p>
    <w:p w14:paraId="590579D8" w14:textId="3E9AF657" w:rsidR="007D7C94"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Asukkaiden uhka- ja vaaratilanneraportti, (haittatapahtumailmoitus) on lomake asukastietojärjestelmässä</w:t>
      </w:r>
      <w:r w:rsidR="0081543F" w:rsidRPr="005E5A91">
        <w:rPr>
          <w:rFonts w:asciiTheme="majorHAnsi" w:hAnsiTheme="majorHAnsi" w:cstheme="majorHAnsi"/>
          <w:szCs w:val="24"/>
          <w:lang w:eastAsia="fi-FI"/>
        </w:rPr>
        <w:t xml:space="preserve"> sekä </w:t>
      </w:r>
      <w:proofErr w:type="spellStart"/>
      <w:r w:rsidR="0081543F" w:rsidRPr="005E5A91">
        <w:rPr>
          <w:rFonts w:asciiTheme="majorHAnsi" w:hAnsiTheme="majorHAnsi" w:cstheme="majorHAnsi"/>
          <w:szCs w:val="24"/>
          <w:lang w:eastAsia="fi-FI"/>
        </w:rPr>
        <w:t>Haipro</w:t>
      </w:r>
      <w:proofErr w:type="spellEnd"/>
      <w:r w:rsidR="0081543F" w:rsidRPr="005E5A91">
        <w:rPr>
          <w:rFonts w:asciiTheme="majorHAnsi" w:hAnsiTheme="majorHAnsi" w:cstheme="majorHAnsi"/>
          <w:szCs w:val="24"/>
          <w:lang w:eastAsia="fi-FI"/>
        </w:rPr>
        <w:t xml:space="preserve"> </w:t>
      </w:r>
      <w:proofErr w:type="spellStart"/>
      <w:r w:rsidR="0081543F" w:rsidRPr="005E5A91">
        <w:rPr>
          <w:rFonts w:asciiTheme="majorHAnsi" w:hAnsiTheme="majorHAnsi" w:cstheme="majorHAnsi"/>
          <w:szCs w:val="24"/>
          <w:lang w:eastAsia="fi-FI"/>
        </w:rPr>
        <w:t>pkv</w:t>
      </w:r>
      <w:proofErr w:type="spellEnd"/>
      <w:r w:rsidRPr="005E5A91">
        <w:rPr>
          <w:rFonts w:asciiTheme="majorHAnsi" w:hAnsiTheme="majorHAnsi" w:cstheme="majorHAnsi"/>
          <w:szCs w:val="24"/>
          <w:lang w:eastAsia="fi-FI"/>
        </w:rPr>
        <w:t>, jonka työntekijä täyttää, jos havaitsee asukkaille kohdistuvan vaaratekijän</w:t>
      </w:r>
      <w:r w:rsidR="00EE0091" w:rsidRPr="005E5A91">
        <w:rPr>
          <w:rFonts w:asciiTheme="majorHAnsi" w:hAnsiTheme="majorHAnsi" w:cstheme="majorHAnsi"/>
          <w:szCs w:val="24"/>
          <w:lang w:eastAsia="fi-FI"/>
        </w:rPr>
        <w:t xml:space="preserve"> koko henkilöstö </w:t>
      </w:r>
      <w:r w:rsidR="009546AB" w:rsidRPr="005E5A91">
        <w:rPr>
          <w:rFonts w:asciiTheme="majorHAnsi" w:hAnsiTheme="majorHAnsi" w:cstheme="majorHAnsi"/>
          <w:szCs w:val="24"/>
          <w:lang w:eastAsia="fi-FI"/>
        </w:rPr>
        <w:t>päivittäin</w:t>
      </w:r>
      <w:r w:rsidR="00EE0091" w:rsidRPr="005E5A91">
        <w:rPr>
          <w:rFonts w:asciiTheme="majorHAnsi" w:hAnsiTheme="majorHAnsi" w:cstheme="majorHAnsi"/>
          <w:szCs w:val="24"/>
          <w:lang w:eastAsia="fi-FI"/>
        </w:rPr>
        <w:t>.</w:t>
      </w:r>
    </w:p>
    <w:p w14:paraId="6A3D016D" w14:textId="1B086E1D" w:rsidR="007D7C94"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lääkepoikkeamaraportti</w:t>
      </w:r>
      <w:r w:rsidR="00EE0091" w:rsidRPr="005E5A91">
        <w:rPr>
          <w:rFonts w:asciiTheme="majorHAnsi" w:hAnsiTheme="majorHAnsi" w:cstheme="majorHAnsi"/>
          <w:szCs w:val="24"/>
          <w:lang w:eastAsia="fi-FI"/>
        </w:rPr>
        <w:t xml:space="preserve"> </w:t>
      </w:r>
      <w:proofErr w:type="spellStart"/>
      <w:r w:rsidR="00DA7FF3" w:rsidRPr="005E5A91">
        <w:rPr>
          <w:rFonts w:asciiTheme="majorHAnsi" w:hAnsiTheme="majorHAnsi" w:cstheme="majorHAnsi"/>
          <w:szCs w:val="24"/>
          <w:lang w:eastAsia="fi-FI"/>
        </w:rPr>
        <w:t>haipro</w:t>
      </w:r>
      <w:proofErr w:type="spellEnd"/>
      <w:r w:rsidR="00EE0091" w:rsidRPr="005E5A91">
        <w:rPr>
          <w:rFonts w:asciiTheme="majorHAnsi" w:hAnsiTheme="majorHAnsi" w:cstheme="majorHAnsi"/>
          <w:szCs w:val="24"/>
          <w:lang w:eastAsia="fi-FI"/>
        </w:rPr>
        <w:t>.</w:t>
      </w:r>
    </w:p>
    <w:p w14:paraId="04DDCADB" w14:textId="451B3D87" w:rsidR="007D7C94"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ohjeistus ilmoitusvelvollisuudesta</w:t>
      </w:r>
      <w:r w:rsidR="00EE0091" w:rsidRPr="005E5A91">
        <w:rPr>
          <w:rFonts w:asciiTheme="majorHAnsi" w:hAnsiTheme="majorHAnsi" w:cstheme="majorHAnsi"/>
          <w:szCs w:val="24"/>
          <w:lang w:eastAsia="fi-FI"/>
        </w:rPr>
        <w:t xml:space="preserve"> esihenkilöt.</w:t>
      </w:r>
    </w:p>
    <w:p w14:paraId="06C9B12F" w14:textId="0D6CA56C" w:rsidR="007D7C94"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perehdytys, perehtymislomake, perehtymiskeskustelu sekä </w:t>
      </w:r>
      <w:r w:rsidR="001C34E5" w:rsidRPr="005E5A91">
        <w:rPr>
          <w:rFonts w:asciiTheme="majorHAnsi" w:hAnsiTheme="majorHAnsi" w:cstheme="majorHAnsi"/>
          <w:szCs w:val="24"/>
          <w:lang w:eastAsia="fi-FI"/>
        </w:rPr>
        <w:t>kahdesti vuodessa</w:t>
      </w:r>
      <w:r w:rsidRPr="005E5A91">
        <w:rPr>
          <w:rFonts w:asciiTheme="majorHAnsi" w:hAnsiTheme="majorHAnsi" w:cstheme="majorHAnsi"/>
          <w:szCs w:val="24"/>
          <w:lang w:eastAsia="fi-FI"/>
        </w:rPr>
        <w:t xml:space="preserve"> kehityskeskustelu</w:t>
      </w:r>
      <w:r w:rsidR="00A1354F" w:rsidRPr="005E5A91">
        <w:rPr>
          <w:rFonts w:asciiTheme="majorHAnsi" w:hAnsiTheme="majorHAnsi" w:cstheme="majorHAnsi"/>
          <w:szCs w:val="24"/>
          <w:lang w:eastAsia="fi-FI"/>
        </w:rPr>
        <w:t>. Esihenkilöt.</w:t>
      </w:r>
    </w:p>
    <w:p w14:paraId="0475ECB2" w14:textId="12C768A5" w:rsidR="00E26F43"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Raporttivihko/keskustelu asukastietojärjestelmässä päivittäisiin raportteihin ja työohjeisiin, </w:t>
      </w:r>
      <w:r w:rsidR="00E26F43" w:rsidRPr="005E5A91">
        <w:rPr>
          <w:rFonts w:asciiTheme="majorHAnsi" w:hAnsiTheme="majorHAnsi" w:cstheme="majorHAnsi"/>
          <w:szCs w:val="24"/>
          <w:lang w:eastAsia="fi-FI"/>
        </w:rPr>
        <w:t xml:space="preserve">viikko palaverit, </w:t>
      </w:r>
      <w:r w:rsidRPr="005E5A91">
        <w:rPr>
          <w:rFonts w:asciiTheme="majorHAnsi" w:hAnsiTheme="majorHAnsi" w:cstheme="majorHAnsi"/>
          <w:szCs w:val="24"/>
          <w:lang w:eastAsia="fi-FI"/>
        </w:rPr>
        <w:t>työnohjaus</w:t>
      </w:r>
      <w:r w:rsidR="00A1354F" w:rsidRPr="005E5A91">
        <w:rPr>
          <w:rFonts w:asciiTheme="majorHAnsi" w:hAnsiTheme="majorHAnsi" w:cstheme="majorHAnsi"/>
          <w:szCs w:val="24"/>
          <w:lang w:eastAsia="fi-FI"/>
        </w:rPr>
        <w:t>. Koko henkilöstö.</w:t>
      </w:r>
    </w:p>
    <w:p w14:paraId="5E194F73" w14:textId="63BE8E50" w:rsidR="00C1153F" w:rsidRPr="005E5A91" w:rsidRDefault="00F1639C"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lang w:eastAsia="fi-FI"/>
        </w:rPr>
        <w:t>Keittiön omavalvonnan ohjeet ja toteutus</w:t>
      </w:r>
      <w:r w:rsidR="00C1153F" w:rsidRPr="005E5A91">
        <w:rPr>
          <w:rFonts w:asciiTheme="majorHAnsi" w:hAnsiTheme="majorHAnsi" w:cstheme="majorHAnsi"/>
          <w:szCs w:val="24"/>
          <w:lang w:eastAsia="fi-FI"/>
        </w:rPr>
        <w:t xml:space="preserve">. </w:t>
      </w:r>
      <w:r w:rsidR="00C1153F" w:rsidRPr="005E5A91">
        <w:rPr>
          <w:rFonts w:asciiTheme="majorHAnsi" w:hAnsiTheme="majorHAnsi" w:cstheme="majorHAnsi"/>
          <w:szCs w:val="24"/>
        </w:rPr>
        <w:t>elintarvikehuoneiston tarkistus</w:t>
      </w:r>
      <w:r w:rsidR="00A1354F" w:rsidRPr="005E5A91">
        <w:rPr>
          <w:rFonts w:asciiTheme="majorHAnsi" w:hAnsiTheme="majorHAnsi" w:cstheme="majorHAnsi"/>
          <w:szCs w:val="24"/>
        </w:rPr>
        <w:t xml:space="preserve">. Keittiövastaava. Esihenkilöt </w:t>
      </w:r>
      <w:proofErr w:type="gramStart"/>
      <w:r w:rsidR="00A1354F" w:rsidRPr="005E5A91">
        <w:rPr>
          <w:rFonts w:asciiTheme="majorHAnsi" w:hAnsiTheme="majorHAnsi" w:cstheme="majorHAnsi"/>
          <w:szCs w:val="24"/>
        </w:rPr>
        <w:t>auttaa</w:t>
      </w:r>
      <w:proofErr w:type="gramEnd"/>
      <w:r w:rsidR="00A1354F" w:rsidRPr="005E5A91">
        <w:rPr>
          <w:rFonts w:asciiTheme="majorHAnsi" w:hAnsiTheme="majorHAnsi" w:cstheme="majorHAnsi"/>
          <w:szCs w:val="24"/>
        </w:rPr>
        <w:t>.</w:t>
      </w:r>
    </w:p>
    <w:p w14:paraId="5CEC7E9B" w14:textId="19C799E3" w:rsidR="00D31229" w:rsidRPr="005E5A91" w:rsidRDefault="00F1639C"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lang w:eastAsia="fi-FI"/>
        </w:rPr>
        <w:t>Tietoturvasuunnitelma</w:t>
      </w:r>
      <w:r w:rsidR="00D31229" w:rsidRPr="005E5A91">
        <w:rPr>
          <w:rFonts w:asciiTheme="majorHAnsi" w:hAnsiTheme="majorHAnsi" w:cstheme="majorHAnsi"/>
          <w:szCs w:val="24"/>
          <w:lang w:eastAsia="fi-FI"/>
        </w:rPr>
        <w:t xml:space="preserve">, </w:t>
      </w:r>
      <w:r w:rsidR="00D31229" w:rsidRPr="005E5A91">
        <w:rPr>
          <w:rFonts w:asciiTheme="majorHAnsi" w:hAnsiTheme="majorHAnsi" w:cstheme="majorHAnsi"/>
          <w:szCs w:val="24"/>
        </w:rPr>
        <w:t xml:space="preserve">asiakas asiakirja ohje, vaitiolositoumus. </w:t>
      </w:r>
      <w:r w:rsidR="00A1354F" w:rsidRPr="005E5A91">
        <w:rPr>
          <w:rFonts w:asciiTheme="majorHAnsi" w:hAnsiTheme="majorHAnsi" w:cstheme="majorHAnsi"/>
          <w:szCs w:val="24"/>
        </w:rPr>
        <w:t>Henkilöstö ja esihenkilöt.</w:t>
      </w:r>
    </w:p>
    <w:p w14:paraId="6783578D" w14:textId="273C3CE1" w:rsidR="00511E39" w:rsidRPr="005E5A91" w:rsidRDefault="00F1639C" w:rsidP="00A6498E">
      <w:pPr>
        <w:pStyle w:val="Luettelokappale"/>
        <w:numPr>
          <w:ilvl w:val="0"/>
          <w:numId w:val="1"/>
        </w:numPr>
        <w:spacing w:after="0" w:line="360" w:lineRule="auto"/>
        <w:jc w:val="both"/>
        <w:rPr>
          <w:rFonts w:asciiTheme="majorHAnsi" w:hAnsiTheme="majorHAnsi" w:cstheme="majorHAnsi"/>
          <w:szCs w:val="24"/>
        </w:rPr>
      </w:pPr>
      <w:r w:rsidRPr="005E5A91">
        <w:rPr>
          <w:rFonts w:asciiTheme="majorHAnsi" w:hAnsiTheme="majorHAnsi" w:cstheme="majorHAnsi"/>
          <w:szCs w:val="24"/>
          <w:lang w:eastAsia="fi-FI"/>
        </w:rPr>
        <w:t>Lääkehoidon ohjeistus, toteutus, kirjaaminen, osaamisen varmistaminen, turvallinen lääkehoito, ensiapuvalmius, infektioiden torjunta</w:t>
      </w:r>
      <w:r w:rsidR="00511E39" w:rsidRPr="005E5A91">
        <w:rPr>
          <w:rFonts w:asciiTheme="majorHAnsi" w:hAnsiTheme="majorHAnsi" w:cstheme="majorHAnsi"/>
          <w:szCs w:val="24"/>
          <w:lang w:eastAsia="fi-FI"/>
        </w:rPr>
        <w:t xml:space="preserve"> </w:t>
      </w:r>
      <w:r w:rsidR="00511E39" w:rsidRPr="005E5A91">
        <w:rPr>
          <w:rFonts w:asciiTheme="majorHAnsi" w:hAnsiTheme="majorHAnsi" w:cstheme="majorHAnsi"/>
          <w:szCs w:val="24"/>
        </w:rPr>
        <w:t>lääkepoikkeaminen saannollinen seuranta ja käsittely</w:t>
      </w:r>
      <w:r w:rsidR="004F4DC3" w:rsidRPr="005E5A91">
        <w:rPr>
          <w:rFonts w:asciiTheme="majorHAnsi" w:hAnsiTheme="majorHAnsi" w:cstheme="majorHAnsi"/>
          <w:szCs w:val="24"/>
        </w:rPr>
        <w:t xml:space="preserve">. </w:t>
      </w:r>
      <w:r w:rsidR="009F6213" w:rsidRPr="005E5A91">
        <w:rPr>
          <w:rFonts w:asciiTheme="majorHAnsi" w:hAnsiTheme="majorHAnsi" w:cstheme="majorHAnsi"/>
          <w:szCs w:val="24"/>
        </w:rPr>
        <w:t>Koko henkilöstö sairaanhoitaja esihenkilöt.</w:t>
      </w:r>
    </w:p>
    <w:p w14:paraId="04CA50E9" w14:textId="7C9094BA" w:rsidR="00914A0B" w:rsidRPr="005E5A91" w:rsidRDefault="00F1639C" w:rsidP="00A6498E">
      <w:pPr>
        <w:pStyle w:val="Luettelokappale"/>
        <w:numPr>
          <w:ilvl w:val="0"/>
          <w:numId w:val="5"/>
        </w:num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Vastuualueiden jakaminen, valvonta ja valvonnan toteutumisen kirjaaminen ja raportointi omavalvonnan seuranta-asiakirjaan</w:t>
      </w:r>
      <w:r w:rsidR="00A75071" w:rsidRPr="005E5A91">
        <w:rPr>
          <w:rFonts w:asciiTheme="majorHAnsi" w:hAnsiTheme="majorHAnsi" w:cstheme="majorHAnsi"/>
          <w:szCs w:val="24"/>
          <w:lang w:eastAsia="fi-FI"/>
        </w:rPr>
        <w:t xml:space="preserve"> vuosittain </w:t>
      </w:r>
      <w:r w:rsidR="00011C53" w:rsidRPr="005E5A91">
        <w:rPr>
          <w:rFonts w:asciiTheme="majorHAnsi" w:hAnsiTheme="majorHAnsi" w:cstheme="majorHAnsi"/>
          <w:szCs w:val="24"/>
          <w:lang w:eastAsia="fi-FI"/>
        </w:rPr>
        <w:t>henkilöstö kokouksessa/kehittämispäivässä</w:t>
      </w:r>
      <w:r w:rsidR="00D068F7" w:rsidRPr="005E5A91">
        <w:rPr>
          <w:rFonts w:asciiTheme="majorHAnsi" w:hAnsiTheme="majorHAnsi" w:cstheme="majorHAnsi"/>
          <w:szCs w:val="24"/>
          <w:lang w:eastAsia="fi-FI"/>
        </w:rPr>
        <w:t xml:space="preserve"> omavalvonnan tarkastuslomake. </w:t>
      </w:r>
      <w:r w:rsidR="002418B6" w:rsidRPr="005E5A91">
        <w:rPr>
          <w:rFonts w:asciiTheme="majorHAnsi" w:hAnsiTheme="majorHAnsi" w:cstheme="majorHAnsi"/>
          <w:szCs w:val="24"/>
          <w:lang w:eastAsia="fi-FI"/>
        </w:rPr>
        <w:t>Koko henkilöstö esihenkilöt.</w:t>
      </w:r>
    </w:p>
    <w:p w14:paraId="2B147652" w14:textId="1E10F7AC" w:rsidR="00FA0AE1" w:rsidRPr="005E5A91" w:rsidRDefault="00914A0B" w:rsidP="00A6498E">
      <w:pPr>
        <w:pStyle w:val="Luettelokappale"/>
        <w:numPr>
          <w:ilvl w:val="0"/>
          <w:numId w:val="5"/>
        </w:numPr>
        <w:spacing w:after="0" w:line="360" w:lineRule="auto"/>
        <w:jc w:val="both"/>
        <w:rPr>
          <w:rFonts w:asciiTheme="majorHAnsi" w:hAnsiTheme="majorHAnsi" w:cstheme="majorHAnsi"/>
          <w:szCs w:val="24"/>
          <w:lang w:eastAsia="fi-FI"/>
        </w:rPr>
      </w:pPr>
      <w:r w:rsidRPr="005E5A91">
        <w:rPr>
          <w:rFonts w:asciiTheme="majorHAnsi" w:hAnsiTheme="majorHAnsi" w:cstheme="majorHAnsi"/>
          <w:szCs w:val="24"/>
          <w:lang w:eastAsia="fi-FI"/>
        </w:rPr>
        <w:t xml:space="preserve">Asiakkaiden </w:t>
      </w:r>
      <w:r w:rsidR="00F1639C" w:rsidRPr="005E5A91">
        <w:rPr>
          <w:rFonts w:asciiTheme="majorHAnsi" w:hAnsiTheme="majorHAnsi" w:cstheme="majorHAnsi"/>
          <w:szCs w:val="24"/>
          <w:lang w:eastAsia="fi-FI"/>
        </w:rPr>
        <w:t>RAI</w:t>
      </w:r>
      <w:r w:rsidRPr="005E5A91">
        <w:rPr>
          <w:rFonts w:asciiTheme="majorHAnsi" w:hAnsiTheme="majorHAnsi" w:cstheme="majorHAnsi"/>
          <w:szCs w:val="24"/>
          <w:lang w:eastAsia="fi-FI"/>
        </w:rPr>
        <w:t xml:space="preserve"> </w:t>
      </w:r>
      <w:r w:rsidR="00F1639C" w:rsidRPr="005E5A91">
        <w:rPr>
          <w:rFonts w:asciiTheme="majorHAnsi" w:hAnsiTheme="majorHAnsi" w:cstheme="majorHAnsi"/>
          <w:szCs w:val="24"/>
          <w:lang w:eastAsia="fi-FI"/>
        </w:rPr>
        <w:t>arvioinnit</w:t>
      </w:r>
      <w:r w:rsidR="009431A9" w:rsidRPr="005E5A91">
        <w:rPr>
          <w:rFonts w:asciiTheme="majorHAnsi" w:hAnsiTheme="majorHAnsi" w:cstheme="majorHAnsi"/>
          <w:szCs w:val="24"/>
          <w:lang w:eastAsia="fi-FI"/>
        </w:rPr>
        <w:t>, itsemääräämisoikeussuunnitelmat</w:t>
      </w:r>
      <w:r w:rsidR="00322B45" w:rsidRPr="005E5A91">
        <w:rPr>
          <w:rFonts w:asciiTheme="majorHAnsi" w:hAnsiTheme="majorHAnsi" w:cstheme="majorHAnsi"/>
          <w:szCs w:val="24"/>
          <w:lang w:eastAsia="fi-FI"/>
        </w:rPr>
        <w:t xml:space="preserve">, </w:t>
      </w:r>
      <w:r w:rsidR="007A5B50" w:rsidRPr="005E5A91">
        <w:rPr>
          <w:rFonts w:asciiTheme="majorHAnsi" w:hAnsiTheme="majorHAnsi" w:cstheme="majorHAnsi"/>
          <w:szCs w:val="24"/>
        </w:rPr>
        <w:t>turvasuunnitelma</w:t>
      </w:r>
      <w:r w:rsidR="00F3212B" w:rsidRPr="005E5A91">
        <w:rPr>
          <w:rFonts w:asciiTheme="majorHAnsi" w:hAnsiTheme="majorHAnsi" w:cstheme="majorHAnsi"/>
          <w:szCs w:val="24"/>
        </w:rPr>
        <w:t xml:space="preserve">, </w:t>
      </w:r>
      <w:r w:rsidR="00236D6B" w:rsidRPr="005E5A91">
        <w:rPr>
          <w:rFonts w:asciiTheme="majorHAnsi" w:hAnsiTheme="majorHAnsi" w:cstheme="majorHAnsi"/>
          <w:szCs w:val="24"/>
          <w:lang w:eastAsia="fi-FI"/>
        </w:rPr>
        <w:t>riskien tunnistamiseen ja tavoitteiden asettamiseen</w:t>
      </w:r>
      <w:r w:rsidR="00F3212B" w:rsidRPr="005E5A91">
        <w:rPr>
          <w:rFonts w:asciiTheme="majorHAnsi" w:hAnsiTheme="majorHAnsi" w:cstheme="majorHAnsi"/>
          <w:szCs w:val="24"/>
          <w:lang w:eastAsia="fi-FI"/>
        </w:rPr>
        <w:t xml:space="preserve"> asumisentoteuttamissuunnitelmassa</w:t>
      </w:r>
      <w:r w:rsidR="00B15AD3" w:rsidRPr="005E5A91">
        <w:rPr>
          <w:rFonts w:asciiTheme="majorHAnsi" w:hAnsiTheme="majorHAnsi" w:cstheme="majorHAnsi"/>
          <w:szCs w:val="24"/>
          <w:lang w:eastAsia="fi-FI"/>
        </w:rPr>
        <w:t xml:space="preserve">. </w:t>
      </w:r>
      <w:r w:rsidR="006D1288" w:rsidRPr="005E5A91">
        <w:rPr>
          <w:rFonts w:asciiTheme="majorHAnsi" w:hAnsiTheme="majorHAnsi" w:cstheme="majorHAnsi"/>
          <w:szCs w:val="24"/>
          <w:lang w:eastAsia="fi-FI"/>
        </w:rPr>
        <w:t>A</w:t>
      </w:r>
      <w:r w:rsidR="00124C60" w:rsidRPr="005E5A91">
        <w:rPr>
          <w:rFonts w:asciiTheme="majorHAnsi" w:hAnsiTheme="majorHAnsi" w:cstheme="majorHAnsi"/>
          <w:szCs w:val="24"/>
          <w:lang w:eastAsia="fi-FI"/>
        </w:rPr>
        <w:t>siakkaiden asiakirjojen ja suunnitelmien päivitysten seuranta.</w:t>
      </w:r>
      <w:r w:rsidR="005B4AAD" w:rsidRPr="005E5A91">
        <w:rPr>
          <w:rFonts w:asciiTheme="majorHAnsi" w:hAnsiTheme="majorHAnsi" w:cstheme="majorHAnsi"/>
          <w:szCs w:val="24"/>
          <w:lang w:eastAsia="fi-FI"/>
        </w:rPr>
        <w:t xml:space="preserve"> Koko henkilöstö ja esihenkilöt.</w:t>
      </w:r>
    </w:p>
    <w:p w14:paraId="684DFBBA" w14:textId="4F68A5CE" w:rsidR="00D62162" w:rsidRPr="005E5A91" w:rsidRDefault="00917110"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lang w:eastAsia="fi-FI"/>
        </w:rPr>
        <w:t>S</w:t>
      </w:r>
      <w:r w:rsidR="00236D6B" w:rsidRPr="005E5A91">
        <w:rPr>
          <w:rFonts w:asciiTheme="majorHAnsi" w:hAnsiTheme="majorHAnsi" w:cstheme="majorHAnsi"/>
          <w:szCs w:val="24"/>
          <w:lang w:eastAsia="fi-FI"/>
        </w:rPr>
        <w:t>idosryhmäkyselyt</w:t>
      </w:r>
      <w:r w:rsidR="00941892" w:rsidRPr="005E5A91">
        <w:rPr>
          <w:rFonts w:asciiTheme="majorHAnsi" w:hAnsiTheme="majorHAnsi" w:cstheme="majorHAnsi"/>
          <w:szCs w:val="24"/>
          <w:lang w:eastAsia="fi-FI"/>
        </w:rPr>
        <w:t xml:space="preserve"> vuosittain</w:t>
      </w:r>
      <w:r w:rsidR="00236D6B" w:rsidRPr="005E5A91">
        <w:rPr>
          <w:rFonts w:asciiTheme="majorHAnsi" w:hAnsiTheme="majorHAnsi" w:cstheme="majorHAnsi"/>
          <w:szCs w:val="24"/>
          <w:lang w:eastAsia="fi-FI"/>
        </w:rPr>
        <w:t>,</w:t>
      </w:r>
      <w:r w:rsidR="00941892" w:rsidRPr="005E5A91">
        <w:rPr>
          <w:rFonts w:asciiTheme="majorHAnsi" w:hAnsiTheme="majorHAnsi" w:cstheme="majorHAnsi"/>
          <w:szCs w:val="24"/>
          <w:lang w:eastAsia="fi-FI"/>
        </w:rPr>
        <w:t xml:space="preserve"> Työvire 3 x vuodessa, työympäristökysely,</w:t>
      </w:r>
      <w:r w:rsidR="009879C8" w:rsidRPr="005E5A91">
        <w:rPr>
          <w:rFonts w:asciiTheme="majorHAnsi" w:hAnsiTheme="majorHAnsi" w:cstheme="majorHAnsi"/>
          <w:szCs w:val="24"/>
          <w:lang w:eastAsia="fi-FI"/>
        </w:rPr>
        <w:t xml:space="preserve"> </w:t>
      </w:r>
      <w:proofErr w:type="spellStart"/>
      <w:r w:rsidR="003C0A35" w:rsidRPr="005E5A91">
        <w:rPr>
          <w:rFonts w:asciiTheme="majorHAnsi" w:hAnsiTheme="majorHAnsi" w:cstheme="majorHAnsi"/>
          <w:szCs w:val="24"/>
        </w:rPr>
        <w:t>Valmeri</w:t>
      </w:r>
      <w:proofErr w:type="spellEnd"/>
      <w:r w:rsidR="003C0A35" w:rsidRPr="005E5A91">
        <w:rPr>
          <w:rFonts w:asciiTheme="majorHAnsi" w:hAnsiTheme="majorHAnsi" w:cstheme="majorHAnsi"/>
          <w:szCs w:val="24"/>
        </w:rPr>
        <w:t xml:space="preserve"> kysely </w:t>
      </w:r>
      <w:hyperlink r:id="rId46" w:history="1">
        <w:r w:rsidR="003C0A35" w:rsidRPr="005E5A91">
          <w:rPr>
            <w:rStyle w:val="Hyperlinkki"/>
            <w:rFonts w:asciiTheme="majorHAnsi" w:hAnsiTheme="majorHAnsi" w:cstheme="majorHAnsi"/>
            <w:szCs w:val="24"/>
          </w:rPr>
          <w:t xml:space="preserve">Microsoft Word - </w:t>
        </w:r>
        <w:proofErr w:type="spellStart"/>
        <w:r w:rsidR="003C0A35" w:rsidRPr="005E5A91">
          <w:rPr>
            <w:rStyle w:val="Hyperlinkki"/>
            <w:rFonts w:asciiTheme="majorHAnsi" w:hAnsiTheme="majorHAnsi" w:cstheme="majorHAnsi"/>
            <w:szCs w:val="24"/>
          </w:rPr>
          <w:t>Valmeri</w:t>
        </w:r>
        <w:proofErr w:type="spellEnd"/>
        <w:r w:rsidR="003C0A35" w:rsidRPr="005E5A91">
          <w:rPr>
            <w:rStyle w:val="Hyperlinkki"/>
            <w:rFonts w:asciiTheme="majorHAnsi" w:hAnsiTheme="majorHAnsi" w:cstheme="majorHAnsi"/>
            <w:szCs w:val="24"/>
          </w:rPr>
          <w:t>-kysely _2_.doc</w:t>
        </w:r>
      </w:hyperlink>
      <w:r w:rsidR="003C0A35" w:rsidRPr="005E5A91">
        <w:rPr>
          <w:rFonts w:asciiTheme="majorHAnsi" w:hAnsiTheme="majorHAnsi" w:cstheme="majorHAnsi"/>
        </w:rPr>
        <w:t xml:space="preserve"> </w:t>
      </w:r>
      <w:r w:rsidR="00941892" w:rsidRPr="005E5A91">
        <w:rPr>
          <w:rFonts w:asciiTheme="majorHAnsi" w:hAnsiTheme="majorHAnsi" w:cstheme="majorHAnsi"/>
          <w:szCs w:val="24"/>
          <w:lang w:eastAsia="fi-FI"/>
        </w:rPr>
        <w:t xml:space="preserve">henkilöstökysely </w:t>
      </w:r>
      <w:r w:rsidR="001C3D4B" w:rsidRPr="005E5A91">
        <w:rPr>
          <w:rFonts w:asciiTheme="majorHAnsi" w:hAnsiTheme="majorHAnsi" w:cstheme="majorHAnsi"/>
          <w:szCs w:val="24"/>
          <w:lang w:eastAsia="fi-FI"/>
        </w:rPr>
        <w:t xml:space="preserve">vuosittain, </w:t>
      </w:r>
      <w:r w:rsidR="00FC6A61" w:rsidRPr="005E5A91">
        <w:rPr>
          <w:rFonts w:asciiTheme="majorHAnsi" w:hAnsiTheme="majorHAnsi" w:cstheme="majorHAnsi"/>
          <w:szCs w:val="24"/>
          <w:lang w:eastAsia="fi-FI"/>
        </w:rPr>
        <w:t xml:space="preserve">kuukausittainen palaute asiakkailta, työntekijöiltä ja </w:t>
      </w:r>
      <w:proofErr w:type="spellStart"/>
      <w:r w:rsidR="00FC6A61" w:rsidRPr="005E5A91">
        <w:rPr>
          <w:rFonts w:asciiTheme="majorHAnsi" w:hAnsiTheme="majorHAnsi" w:cstheme="majorHAnsi"/>
          <w:szCs w:val="24"/>
          <w:lang w:eastAsia="fi-FI"/>
        </w:rPr>
        <w:t>lähe</w:t>
      </w:r>
      <w:r w:rsidRPr="005E5A91">
        <w:rPr>
          <w:rFonts w:asciiTheme="majorHAnsi" w:hAnsiTheme="majorHAnsi" w:cstheme="majorHAnsi"/>
          <w:szCs w:val="24"/>
          <w:lang w:eastAsia="fi-FI"/>
        </w:rPr>
        <w:t>s</w:t>
      </w:r>
      <w:r w:rsidR="00FC6A61" w:rsidRPr="005E5A91">
        <w:rPr>
          <w:rFonts w:asciiTheme="majorHAnsi" w:hAnsiTheme="majorHAnsi" w:cstheme="majorHAnsi"/>
          <w:szCs w:val="24"/>
          <w:lang w:eastAsia="fi-FI"/>
        </w:rPr>
        <w:t>iltä</w:t>
      </w:r>
      <w:proofErr w:type="spellEnd"/>
      <w:r w:rsidR="00FC6A61" w:rsidRPr="005E5A91">
        <w:rPr>
          <w:rFonts w:asciiTheme="majorHAnsi" w:hAnsiTheme="majorHAnsi" w:cstheme="majorHAnsi"/>
          <w:szCs w:val="24"/>
          <w:lang w:eastAsia="fi-FI"/>
        </w:rPr>
        <w:t>/omaisilta</w:t>
      </w:r>
      <w:r w:rsidR="00AE2393" w:rsidRPr="005E5A91">
        <w:rPr>
          <w:rFonts w:asciiTheme="majorHAnsi" w:hAnsiTheme="majorHAnsi" w:cstheme="majorHAnsi"/>
          <w:szCs w:val="24"/>
          <w:lang w:eastAsia="fi-FI"/>
        </w:rPr>
        <w:t xml:space="preserve">. </w:t>
      </w:r>
      <w:r w:rsidR="005B4AAD" w:rsidRPr="005E5A91">
        <w:rPr>
          <w:rFonts w:asciiTheme="majorHAnsi" w:hAnsiTheme="majorHAnsi" w:cstheme="majorHAnsi"/>
          <w:szCs w:val="24"/>
          <w:lang w:eastAsia="fi-FI"/>
        </w:rPr>
        <w:t>Vastaava esihenkilö.</w:t>
      </w:r>
    </w:p>
    <w:p w14:paraId="3146F609" w14:textId="23927057" w:rsidR="008315F5" w:rsidRPr="005E5A91" w:rsidRDefault="008315F5"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lang w:eastAsia="fi-FI"/>
        </w:rPr>
        <w:t xml:space="preserve">lääkinnälliset laitteet turvallisuus ja käyttökunto </w:t>
      </w:r>
      <w:r w:rsidR="003B48DD" w:rsidRPr="005E5A91">
        <w:rPr>
          <w:rFonts w:asciiTheme="majorHAnsi" w:hAnsiTheme="majorHAnsi" w:cstheme="majorHAnsi"/>
          <w:szCs w:val="24"/>
          <w:lang w:eastAsia="fi-FI"/>
        </w:rPr>
        <w:t xml:space="preserve">ja seuranta sekä huollot </w:t>
      </w:r>
      <w:r w:rsidR="001C3D4B" w:rsidRPr="005E5A91">
        <w:rPr>
          <w:rFonts w:asciiTheme="majorHAnsi" w:hAnsiTheme="majorHAnsi" w:cstheme="majorHAnsi"/>
          <w:szCs w:val="24"/>
          <w:lang w:eastAsia="fi-FI"/>
        </w:rPr>
        <w:t>kuukausittain</w:t>
      </w:r>
      <w:r w:rsidRPr="005E5A91">
        <w:rPr>
          <w:rFonts w:asciiTheme="majorHAnsi" w:hAnsiTheme="majorHAnsi" w:cstheme="majorHAnsi"/>
          <w:szCs w:val="24"/>
          <w:lang w:eastAsia="fi-FI"/>
        </w:rPr>
        <w:t>sairaanhoitaja.</w:t>
      </w:r>
    </w:p>
    <w:p w14:paraId="7FAF187E" w14:textId="77777777" w:rsidR="00953D9A" w:rsidRPr="005E5A91" w:rsidRDefault="003E2C1E"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rPr>
        <w:t>työterveyshuollon työpaikka selvitys, päihdeohjelma, sairauspoissaolojen hallinta</w:t>
      </w:r>
      <w:r w:rsidR="00953D9A" w:rsidRPr="005E5A91">
        <w:rPr>
          <w:rFonts w:asciiTheme="majorHAnsi" w:hAnsiTheme="majorHAnsi" w:cstheme="majorHAnsi"/>
          <w:szCs w:val="24"/>
        </w:rPr>
        <w:t>.</w:t>
      </w:r>
    </w:p>
    <w:p w14:paraId="085E6378" w14:textId="30E9DA84" w:rsidR="003E2C1E" w:rsidRPr="005E5A91" w:rsidRDefault="00953D9A"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rPr>
        <w:lastRenderedPageBreak/>
        <w:t>T</w:t>
      </w:r>
      <w:r w:rsidR="001C4A4D" w:rsidRPr="005E5A91">
        <w:rPr>
          <w:rFonts w:asciiTheme="majorHAnsi" w:hAnsiTheme="majorHAnsi" w:cstheme="majorHAnsi"/>
          <w:szCs w:val="24"/>
        </w:rPr>
        <w:t>yösuojelutarkastus.</w:t>
      </w:r>
      <w:r w:rsidR="007B6E5C" w:rsidRPr="005E5A91">
        <w:rPr>
          <w:rFonts w:asciiTheme="majorHAnsi" w:hAnsiTheme="majorHAnsi" w:cstheme="majorHAnsi"/>
          <w:szCs w:val="24"/>
        </w:rPr>
        <w:t xml:space="preserve"> Vastaava esihenkilö</w:t>
      </w:r>
      <w:r w:rsidRPr="005E5A91">
        <w:rPr>
          <w:rFonts w:asciiTheme="majorHAnsi" w:hAnsiTheme="majorHAnsi" w:cstheme="majorHAnsi"/>
          <w:szCs w:val="24"/>
        </w:rPr>
        <w:t xml:space="preserve">, </w:t>
      </w:r>
      <w:r w:rsidR="007B6E5C" w:rsidRPr="005E5A91">
        <w:rPr>
          <w:rFonts w:asciiTheme="majorHAnsi" w:hAnsiTheme="majorHAnsi" w:cstheme="majorHAnsi"/>
          <w:szCs w:val="24"/>
        </w:rPr>
        <w:t>Työsuojeluvaltuutettu ja varavaltuutettu. Työsuojelutoimikunta</w:t>
      </w:r>
      <w:r w:rsidRPr="005E5A91">
        <w:rPr>
          <w:rFonts w:asciiTheme="majorHAnsi" w:hAnsiTheme="majorHAnsi" w:cstheme="majorHAnsi"/>
          <w:szCs w:val="24"/>
        </w:rPr>
        <w:t>.</w:t>
      </w:r>
    </w:p>
    <w:p w14:paraId="12212135" w14:textId="15A5EE45" w:rsidR="00A527B2" w:rsidRPr="005E5A91" w:rsidRDefault="007B6E5C"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lang w:eastAsia="fi-FI"/>
        </w:rPr>
        <w:t>T</w:t>
      </w:r>
      <w:r w:rsidR="00F1639C" w:rsidRPr="005E5A91">
        <w:rPr>
          <w:rFonts w:asciiTheme="majorHAnsi" w:hAnsiTheme="majorHAnsi" w:cstheme="majorHAnsi"/>
          <w:szCs w:val="24"/>
          <w:lang w:eastAsia="fi-FI"/>
        </w:rPr>
        <w:t>erveydensuojelulain mukainen omavalvontasuunnitelma</w:t>
      </w:r>
      <w:r w:rsidR="00F179F1" w:rsidRPr="005E5A91">
        <w:rPr>
          <w:rFonts w:asciiTheme="majorHAnsi" w:hAnsiTheme="majorHAnsi" w:cstheme="majorHAnsi"/>
          <w:szCs w:val="24"/>
          <w:lang w:eastAsia="fi-FI"/>
        </w:rPr>
        <w:t xml:space="preserve"> </w:t>
      </w:r>
      <w:r w:rsidR="00F179F1" w:rsidRPr="005E5A91">
        <w:rPr>
          <w:rFonts w:asciiTheme="majorHAnsi" w:hAnsiTheme="majorHAnsi" w:cstheme="majorHAnsi"/>
          <w:szCs w:val="24"/>
        </w:rPr>
        <w:t>ympäristöterveyden tarkistus</w:t>
      </w:r>
      <w:r w:rsidRPr="005E5A91">
        <w:rPr>
          <w:rFonts w:asciiTheme="majorHAnsi" w:hAnsiTheme="majorHAnsi" w:cstheme="majorHAnsi"/>
          <w:szCs w:val="24"/>
        </w:rPr>
        <w:t>. Vastaava esihenkilö.</w:t>
      </w:r>
    </w:p>
    <w:p w14:paraId="66D0A36D" w14:textId="65EDD8A9" w:rsidR="007953CF" w:rsidRPr="005E5A91" w:rsidRDefault="007953CF"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rPr>
        <w:t>Elintarvike huoneiston tarkastus, keittiön omava</w:t>
      </w:r>
      <w:r w:rsidR="00C0787C" w:rsidRPr="005E5A91">
        <w:rPr>
          <w:rFonts w:asciiTheme="majorHAnsi" w:hAnsiTheme="majorHAnsi" w:cstheme="majorHAnsi"/>
          <w:szCs w:val="24"/>
        </w:rPr>
        <w:t>lvonta</w:t>
      </w:r>
      <w:r w:rsidRPr="005E5A91">
        <w:rPr>
          <w:rFonts w:asciiTheme="majorHAnsi" w:hAnsiTheme="majorHAnsi" w:cstheme="majorHAnsi"/>
          <w:szCs w:val="24"/>
        </w:rPr>
        <w:t xml:space="preserve"> keittiövastaava ja esihenkilö</w:t>
      </w:r>
    </w:p>
    <w:bookmarkEnd w:id="51"/>
    <w:p w14:paraId="311F76DE" w14:textId="2FD5A01F" w:rsidR="005B0A70" w:rsidRPr="005E5A91" w:rsidRDefault="00E82371" w:rsidP="00A6498E">
      <w:pPr>
        <w:pStyle w:val="Luettelokappale"/>
        <w:numPr>
          <w:ilvl w:val="0"/>
          <w:numId w:val="1"/>
        </w:numPr>
        <w:spacing w:line="360" w:lineRule="auto"/>
        <w:rPr>
          <w:rFonts w:asciiTheme="majorHAnsi" w:hAnsiTheme="majorHAnsi" w:cstheme="majorHAnsi"/>
          <w:szCs w:val="24"/>
        </w:rPr>
      </w:pPr>
      <w:r w:rsidRPr="005E5A91">
        <w:rPr>
          <w:rFonts w:asciiTheme="majorHAnsi" w:hAnsiTheme="majorHAnsi" w:cstheme="majorHAnsi"/>
          <w:szCs w:val="24"/>
        </w:rPr>
        <w:t>P</w:t>
      </w:r>
      <w:r w:rsidR="00365006" w:rsidRPr="005E5A91">
        <w:rPr>
          <w:rFonts w:asciiTheme="majorHAnsi" w:hAnsiTheme="majorHAnsi" w:cstheme="majorHAnsi"/>
          <w:szCs w:val="24"/>
        </w:rPr>
        <w:t>aloturvallisuus</w:t>
      </w:r>
      <w:r w:rsidR="001049EF" w:rsidRPr="005E5A91">
        <w:rPr>
          <w:rFonts w:asciiTheme="majorHAnsi" w:hAnsiTheme="majorHAnsi" w:cstheme="majorHAnsi"/>
          <w:szCs w:val="24"/>
        </w:rPr>
        <w:t>, turvallisuussuunnitelma, poistumisturvallisuus</w:t>
      </w:r>
      <w:r w:rsidR="002D4A44" w:rsidRPr="005E5A91">
        <w:rPr>
          <w:rFonts w:asciiTheme="majorHAnsi" w:hAnsiTheme="majorHAnsi" w:cstheme="majorHAnsi"/>
          <w:szCs w:val="24"/>
        </w:rPr>
        <w:t>s</w:t>
      </w:r>
      <w:r w:rsidR="001049EF" w:rsidRPr="005E5A91">
        <w:rPr>
          <w:rFonts w:asciiTheme="majorHAnsi" w:hAnsiTheme="majorHAnsi" w:cstheme="majorHAnsi"/>
          <w:szCs w:val="24"/>
        </w:rPr>
        <w:t>el</w:t>
      </w:r>
      <w:r w:rsidR="001C713E" w:rsidRPr="005E5A91">
        <w:rPr>
          <w:rFonts w:asciiTheme="majorHAnsi" w:hAnsiTheme="majorHAnsi" w:cstheme="majorHAnsi"/>
          <w:szCs w:val="24"/>
        </w:rPr>
        <w:t xml:space="preserve">vitys, </w:t>
      </w:r>
      <w:r w:rsidR="002D4A44" w:rsidRPr="005E5A91">
        <w:rPr>
          <w:rFonts w:asciiTheme="majorHAnsi" w:hAnsiTheme="majorHAnsi" w:cstheme="majorHAnsi"/>
          <w:szCs w:val="24"/>
        </w:rPr>
        <w:t>turvallisen toiminnan perehdytys</w:t>
      </w:r>
      <w:r w:rsidR="00A053CD" w:rsidRPr="005E5A91">
        <w:rPr>
          <w:rFonts w:asciiTheme="majorHAnsi" w:hAnsiTheme="majorHAnsi" w:cstheme="majorHAnsi"/>
          <w:szCs w:val="24"/>
        </w:rPr>
        <w:t xml:space="preserve"> </w:t>
      </w:r>
      <w:r w:rsidR="00B3611F" w:rsidRPr="005E5A91">
        <w:rPr>
          <w:rFonts w:asciiTheme="majorHAnsi" w:hAnsiTheme="majorHAnsi" w:cstheme="majorHAnsi"/>
          <w:szCs w:val="24"/>
        </w:rPr>
        <w:t xml:space="preserve">lomake </w:t>
      </w:r>
      <w:r w:rsidR="00A053CD" w:rsidRPr="005E5A91">
        <w:rPr>
          <w:rFonts w:asciiTheme="majorHAnsi" w:hAnsiTheme="majorHAnsi" w:cstheme="majorHAnsi"/>
          <w:szCs w:val="24"/>
        </w:rPr>
        <w:t>(</w:t>
      </w:r>
      <w:proofErr w:type="spellStart"/>
      <w:r w:rsidR="005B0A70" w:rsidRPr="005E5A91">
        <w:rPr>
          <w:rFonts w:asciiTheme="majorHAnsi" w:hAnsiTheme="majorHAnsi" w:cstheme="majorHAnsi"/>
          <w:szCs w:val="24"/>
        </w:rPr>
        <w:t>Spekin</w:t>
      </w:r>
      <w:proofErr w:type="spellEnd"/>
      <w:r w:rsidR="005B0A70" w:rsidRPr="005E5A91">
        <w:rPr>
          <w:rFonts w:asciiTheme="majorHAnsi" w:hAnsiTheme="majorHAnsi" w:cstheme="majorHAnsi"/>
          <w:szCs w:val="24"/>
        </w:rPr>
        <w:t xml:space="preserve"> paloturvallisuuden arviointiin liittyvää lomakkeita </w:t>
      </w:r>
      <w:hyperlink r:id="rId47" w:history="1">
        <w:r w:rsidR="00A053CD" w:rsidRPr="005E5A91">
          <w:rPr>
            <w:rStyle w:val="Hyperlinkki"/>
            <w:rFonts w:asciiTheme="majorHAnsi" w:hAnsiTheme="majorHAnsi" w:cstheme="majorHAnsi"/>
            <w:szCs w:val="24"/>
          </w:rPr>
          <w:t>www.spek.fi</w:t>
        </w:r>
      </w:hyperlink>
      <w:r w:rsidR="00A053CD" w:rsidRPr="005E5A91">
        <w:rPr>
          <w:rFonts w:asciiTheme="majorHAnsi" w:hAnsiTheme="majorHAnsi" w:cstheme="majorHAnsi"/>
          <w:szCs w:val="24"/>
        </w:rPr>
        <w:t xml:space="preserve"> )</w:t>
      </w:r>
      <w:r w:rsidR="003E2C1E" w:rsidRPr="005E5A91">
        <w:rPr>
          <w:rFonts w:asciiTheme="majorHAnsi" w:hAnsiTheme="majorHAnsi" w:cstheme="majorHAnsi"/>
          <w:szCs w:val="24"/>
          <w:lang w:eastAsia="fi-FI"/>
        </w:rPr>
        <w:t xml:space="preserve"> kiinteistönhoitosuunnitelma</w:t>
      </w:r>
      <w:r w:rsidR="009E5F10" w:rsidRPr="005E5A91">
        <w:rPr>
          <w:rFonts w:asciiTheme="majorHAnsi" w:hAnsiTheme="majorHAnsi" w:cstheme="majorHAnsi"/>
          <w:szCs w:val="24"/>
        </w:rPr>
        <w:t xml:space="preserve"> </w:t>
      </w:r>
      <w:r w:rsidR="005B0A70" w:rsidRPr="005E5A91">
        <w:rPr>
          <w:rFonts w:asciiTheme="majorHAnsi" w:hAnsiTheme="majorHAnsi" w:cstheme="majorHAnsi"/>
          <w:szCs w:val="24"/>
        </w:rPr>
        <w:t xml:space="preserve">Turvallisuus kävely 1x </w:t>
      </w:r>
      <w:r w:rsidR="00AC1C5E" w:rsidRPr="005E5A91">
        <w:rPr>
          <w:rFonts w:asciiTheme="majorHAnsi" w:hAnsiTheme="majorHAnsi" w:cstheme="majorHAnsi"/>
          <w:szCs w:val="24"/>
        </w:rPr>
        <w:t>kk</w:t>
      </w:r>
      <w:r w:rsidR="00E83C47" w:rsidRPr="005E5A91">
        <w:rPr>
          <w:rFonts w:asciiTheme="majorHAnsi" w:hAnsiTheme="majorHAnsi" w:cstheme="majorHAnsi"/>
          <w:szCs w:val="24"/>
        </w:rPr>
        <w:t xml:space="preserve">, </w:t>
      </w:r>
      <w:r w:rsidR="0084532E" w:rsidRPr="005E5A91">
        <w:rPr>
          <w:rFonts w:asciiTheme="majorHAnsi" w:hAnsiTheme="majorHAnsi" w:cstheme="majorHAnsi"/>
          <w:szCs w:val="24"/>
        </w:rPr>
        <w:t>sprinkleri t</w:t>
      </w:r>
      <w:r w:rsidR="00E83C47" w:rsidRPr="005E5A91">
        <w:rPr>
          <w:rFonts w:asciiTheme="majorHAnsi" w:hAnsiTheme="majorHAnsi" w:cstheme="majorHAnsi"/>
          <w:szCs w:val="24"/>
        </w:rPr>
        <w:t>estaus ja varavalotestaus kerran kuukaudessa.</w:t>
      </w:r>
      <w:r w:rsidR="005B5E1D" w:rsidRPr="005E5A91">
        <w:rPr>
          <w:rFonts w:asciiTheme="majorHAnsi" w:hAnsiTheme="majorHAnsi" w:cstheme="majorHAnsi"/>
          <w:szCs w:val="24"/>
        </w:rPr>
        <w:t xml:space="preserve"> </w:t>
      </w:r>
      <w:r w:rsidR="005B5E1D" w:rsidRPr="005E5A91">
        <w:rPr>
          <w:rFonts w:asciiTheme="majorHAnsi" w:hAnsiTheme="majorHAnsi" w:cstheme="majorHAnsi"/>
          <w:szCs w:val="24"/>
          <w:lang w:eastAsia="fi-FI"/>
        </w:rPr>
        <w:t>V</w:t>
      </w:r>
      <w:r w:rsidR="005B5E1D" w:rsidRPr="005E5A91">
        <w:rPr>
          <w:rFonts w:asciiTheme="majorHAnsi" w:hAnsiTheme="majorHAnsi" w:cstheme="majorHAnsi"/>
          <w:szCs w:val="24"/>
        </w:rPr>
        <w:t xml:space="preserve">almius, jatkuvuus ja evakuointisuunnitelma, </w:t>
      </w:r>
      <w:r w:rsidR="0084532E" w:rsidRPr="005E5A91">
        <w:rPr>
          <w:rFonts w:asciiTheme="majorHAnsi" w:hAnsiTheme="majorHAnsi" w:cstheme="majorHAnsi"/>
          <w:szCs w:val="24"/>
        </w:rPr>
        <w:t>palotarkastus</w:t>
      </w:r>
      <w:r w:rsidR="00E83C47" w:rsidRPr="005E5A91">
        <w:rPr>
          <w:rFonts w:asciiTheme="majorHAnsi" w:hAnsiTheme="majorHAnsi" w:cstheme="majorHAnsi"/>
          <w:szCs w:val="24"/>
        </w:rPr>
        <w:t xml:space="preserve"> vuosittain.</w:t>
      </w:r>
      <w:r w:rsidR="0084532E" w:rsidRPr="005E5A91">
        <w:rPr>
          <w:rFonts w:asciiTheme="majorHAnsi" w:hAnsiTheme="majorHAnsi" w:cstheme="majorHAnsi"/>
          <w:szCs w:val="24"/>
        </w:rPr>
        <w:t xml:space="preserve"> Vastaava esihenkilö. kiinteistönhoitaja ja kiinteistön omistaja</w:t>
      </w:r>
      <w:r w:rsidR="0084522B" w:rsidRPr="005E5A91">
        <w:rPr>
          <w:rFonts w:asciiTheme="majorHAnsi" w:hAnsiTheme="majorHAnsi" w:cstheme="majorHAnsi"/>
          <w:szCs w:val="24"/>
        </w:rPr>
        <w:t>, esihenkilö</w:t>
      </w:r>
      <w:r w:rsidR="0084532E" w:rsidRPr="005E5A91">
        <w:rPr>
          <w:rFonts w:asciiTheme="majorHAnsi" w:hAnsiTheme="majorHAnsi" w:cstheme="majorHAnsi"/>
          <w:szCs w:val="24"/>
        </w:rPr>
        <w:t>.</w:t>
      </w:r>
    </w:p>
    <w:p w14:paraId="20885B87" w14:textId="66C170B2" w:rsidR="005B0A70" w:rsidRPr="005E5A91" w:rsidRDefault="005B0A70" w:rsidP="00A6498E">
      <w:pPr>
        <w:pStyle w:val="Luettelokappale"/>
        <w:numPr>
          <w:ilvl w:val="0"/>
          <w:numId w:val="5"/>
        </w:numPr>
        <w:spacing w:line="360" w:lineRule="auto"/>
        <w:rPr>
          <w:rFonts w:asciiTheme="majorHAnsi" w:hAnsiTheme="majorHAnsi" w:cstheme="majorHAnsi"/>
          <w:szCs w:val="24"/>
        </w:rPr>
      </w:pPr>
      <w:r w:rsidRPr="005E5A91">
        <w:rPr>
          <w:rFonts w:asciiTheme="majorHAnsi" w:hAnsiTheme="majorHAnsi" w:cstheme="majorHAnsi"/>
          <w:szCs w:val="24"/>
        </w:rPr>
        <w:t>hygieniakäytännöt infektiotorjuntatoim</w:t>
      </w:r>
      <w:r w:rsidR="003E323F" w:rsidRPr="005E5A91">
        <w:rPr>
          <w:rFonts w:asciiTheme="majorHAnsi" w:hAnsiTheme="majorHAnsi" w:cstheme="majorHAnsi"/>
          <w:szCs w:val="24"/>
        </w:rPr>
        <w:t>et, asiakkaan sairastaminen</w:t>
      </w:r>
      <w:r w:rsidR="00F4577B" w:rsidRPr="005E5A91">
        <w:rPr>
          <w:rFonts w:asciiTheme="majorHAnsi" w:hAnsiTheme="majorHAnsi" w:cstheme="majorHAnsi"/>
          <w:szCs w:val="24"/>
        </w:rPr>
        <w:t>, hyvät hoitokäytännöt.</w:t>
      </w:r>
      <w:r w:rsidR="0084532E" w:rsidRPr="005E5A91">
        <w:rPr>
          <w:rFonts w:asciiTheme="majorHAnsi" w:hAnsiTheme="majorHAnsi" w:cstheme="majorHAnsi"/>
          <w:szCs w:val="24"/>
        </w:rPr>
        <w:t xml:space="preserve"> </w:t>
      </w:r>
      <w:r w:rsidR="0060252F" w:rsidRPr="005E5A91">
        <w:rPr>
          <w:rFonts w:asciiTheme="majorHAnsi" w:hAnsiTheme="majorHAnsi" w:cstheme="majorHAnsi"/>
          <w:szCs w:val="24"/>
        </w:rPr>
        <w:t xml:space="preserve">Seuranta. </w:t>
      </w:r>
      <w:r w:rsidR="0084532E" w:rsidRPr="005E5A91">
        <w:rPr>
          <w:rFonts w:asciiTheme="majorHAnsi" w:hAnsiTheme="majorHAnsi" w:cstheme="majorHAnsi"/>
          <w:szCs w:val="24"/>
        </w:rPr>
        <w:t>Koko henkilöstö sairaanhoitaja</w:t>
      </w:r>
      <w:r w:rsidR="007953CF" w:rsidRPr="005E5A91">
        <w:rPr>
          <w:rFonts w:asciiTheme="majorHAnsi" w:hAnsiTheme="majorHAnsi" w:cstheme="majorHAnsi"/>
          <w:szCs w:val="24"/>
        </w:rPr>
        <w:t xml:space="preserve"> kuukausittain.</w:t>
      </w:r>
    </w:p>
    <w:p w14:paraId="1A28C981" w14:textId="5A822AF0" w:rsidR="00F17E42" w:rsidRPr="005E5A91" w:rsidRDefault="00F10621" w:rsidP="005360AB">
      <w:pPr>
        <w:pStyle w:val="Otsikko3"/>
        <w:rPr>
          <w:rFonts w:asciiTheme="majorHAnsi" w:hAnsiTheme="majorHAnsi" w:cstheme="majorHAnsi"/>
          <w:lang w:eastAsia="fi-FI"/>
        </w:rPr>
      </w:pPr>
      <w:bookmarkStart w:id="52" w:name="_Toc45556435"/>
      <w:bookmarkStart w:id="53" w:name="_Toc241606601"/>
      <w:r w:rsidRPr="005E5A91">
        <w:rPr>
          <w:rFonts w:asciiTheme="majorHAnsi" w:hAnsiTheme="majorHAnsi" w:cstheme="majorHAnsi"/>
          <w:lang w:eastAsia="fi-FI"/>
        </w:rPr>
        <w:t xml:space="preserve">4.4.4 </w:t>
      </w:r>
      <w:r w:rsidR="00F17E42" w:rsidRPr="005E5A91">
        <w:rPr>
          <w:rFonts w:asciiTheme="majorHAnsi" w:hAnsiTheme="majorHAnsi" w:cstheme="majorHAnsi"/>
          <w:lang w:eastAsia="fi-FI"/>
        </w:rPr>
        <w:t>Riskien tunnistaminen</w:t>
      </w:r>
      <w:bookmarkEnd w:id="52"/>
      <w:bookmarkEnd w:id="53"/>
    </w:p>
    <w:p w14:paraId="05295D83" w14:textId="6A6D28FB" w:rsidR="002E0F6E" w:rsidRDefault="002E0F6E"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Välittömistä riskeistä </w:t>
      </w:r>
      <w:r w:rsidR="00F673E6" w:rsidRPr="005E5A91">
        <w:rPr>
          <w:rFonts w:asciiTheme="majorHAnsi" w:hAnsiTheme="majorHAnsi" w:cstheme="majorHAnsi"/>
          <w:szCs w:val="24"/>
          <w:lang w:eastAsia="fi-FI"/>
        </w:rPr>
        <w:t xml:space="preserve">on </w:t>
      </w:r>
      <w:r w:rsidRPr="005E5A91">
        <w:rPr>
          <w:rFonts w:asciiTheme="majorHAnsi" w:hAnsiTheme="majorHAnsi" w:cstheme="majorHAnsi"/>
          <w:szCs w:val="24"/>
          <w:lang w:eastAsia="fi-FI"/>
        </w:rPr>
        <w:t xml:space="preserve">ilmoitettava heti johdolle, jotta niihin voidaan puuttua. </w:t>
      </w:r>
      <w:r w:rsidR="00F673E6" w:rsidRPr="005E5A91">
        <w:rPr>
          <w:rFonts w:asciiTheme="majorHAnsi" w:hAnsiTheme="majorHAnsi" w:cstheme="majorHAnsi"/>
          <w:szCs w:val="24"/>
          <w:lang w:eastAsia="fi-FI"/>
        </w:rPr>
        <w:t>Viikko palaveri 1</w:t>
      </w:r>
      <w:r w:rsidRPr="005E5A91">
        <w:rPr>
          <w:rFonts w:asciiTheme="majorHAnsi" w:hAnsiTheme="majorHAnsi" w:cstheme="majorHAnsi"/>
          <w:szCs w:val="24"/>
          <w:lang w:eastAsia="fi-FI"/>
        </w:rPr>
        <w:t>x viikossa henkilökunnalla sekä säännöllinen työnohjaus ovat myös paikka yleiselle keskustelulle ja toimintaehdotuksille liittyen riskeihin tai työn kehittämiseen. Asiakkaat antavat palautetta yleensä suoraan ohjaajille havaitsemistaan epäkohdista, laatupoikkeamista tai riskeistä ja niihin voidaan yleensä puuttua heti. Omaiset antavat palautteet yleensä käydessään vierailulla yksikössä, vuorossa olevalle ohjaajalle. Omainen voi myös soittaa yksikön vastaavalle</w:t>
      </w:r>
      <w:r w:rsidR="00A42160" w:rsidRPr="005E5A91">
        <w:rPr>
          <w:rFonts w:asciiTheme="majorHAnsi" w:hAnsiTheme="majorHAnsi" w:cstheme="majorHAnsi"/>
          <w:szCs w:val="24"/>
          <w:lang w:eastAsia="fi-FI"/>
        </w:rPr>
        <w:t xml:space="preserve"> tai lähiesihenkilölle</w:t>
      </w:r>
      <w:r w:rsidRPr="005E5A91">
        <w:rPr>
          <w:rFonts w:asciiTheme="majorHAnsi" w:hAnsiTheme="majorHAnsi" w:cstheme="majorHAnsi"/>
          <w:szCs w:val="24"/>
          <w:lang w:eastAsia="fi-FI"/>
        </w:rPr>
        <w:t>, mikäli haluavat antaa palautetta havaitsemistaan epäkohdista, laatupoikkeamista tai riskeistä. Omaiset voivat tarvittaessa ottaa myös yhteyttä hyvi</w:t>
      </w:r>
      <w:r w:rsidR="00882BED" w:rsidRPr="005E5A91">
        <w:rPr>
          <w:rFonts w:asciiTheme="majorHAnsi" w:hAnsiTheme="majorHAnsi" w:cstheme="majorHAnsi"/>
          <w:szCs w:val="24"/>
          <w:lang w:eastAsia="fi-FI"/>
        </w:rPr>
        <w:t>n</w:t>
      </w:r>
      <w:r w:rsidRPr="005E5A91">
        <w:rPr>
          <w:rFonts w:asciiTheme="majorHAnsi" w:hAnsiTheme="majorHAnsi" w:cstheme="majorHAnsi"/>
          <w:szCs w:val="24"/>
          <w:lang w:eastAsia="fi-FI"/>
        </w:rPr>
        <w:t>vointialueen yöntekijöihin. Ensisijaisesti omaisia on kehotettu ottamaan yhteys suoraan yksikön johtoon, jolloin asia voidaan käsitellä heti eikä jatkotoimia välttämättä tarvita.</w:t>
      </w:r>
    </w:p>
    <w:p w14:paraId="5A47FA0B" w14:textId="77777777" w:rsidR="00583AA6" w:rsidRPr="005E5A91" w:rsidRDefault="00583AA6" w:rsidP="0084532E">
      <w:pPr>
        <w:spacing w:after="0" w:line="360" w:lineRule="auto"/>
        <w:rPr>
          <w:rFonts w:asciiTheme="majorHAnsi" w:hAnsiTheme="majorHAnsi" w:cstheme="majorHAnsi"/>
          <w:szCs w:val="24"/>
          <w:lang w:eastAsia="fi-FI"/>
        </w:rPr>
      </w:pPr>
    </w:p>
    <w:p w14:paraId="3DA339DC" w14:textId="635B9772" w:rsidR="00810DF5" w:rsidRPr="005E5A91" w:rsidRDefault="008A38E0"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Henkilökunta tekee vuosittain STM- riskiarviointia, sekä aina kun tilanne sitä vaatii. Riskiarvioinnissa arvioidaan riskit, niiden todennäköisyys ja haittaluokat</w:t>
      </w:r>
      <w:r w:rsidR="001202D4" w:rsidRPr="005E5A91">
        <w:rPr>
          <w:rFonts w:asciiTheme="majorHAnsi" w:hAnsiTheme="majorHAnsi" w:cstheme="majorHAnsi"/>
          <w:szCs w:val="24"/>
          <w:lang w:eastAsia="fi-FI"/>
        </w:rPr>
        <w:t>.</w:t>
      </w:r>
      <w:r w:rsidR="000A3BE0" w:rsidRPr="005E5A91">
        <w:rPr>
          <w:rFonts w:asciiTheme="majorHAnsi" w:hAnsiTheme="majorHAnsi" w:cstheme="majorHAnsi"/>
          <w:szCs w:val="24"/>
          <w:lang w:eastAsia="fi-FI"/>
        </w:rPr>
        <w:t xml:space="preserve"> Arvioitavia riskejä ovat </w:t>
      </w:r>
      <w:r w:rsidRPr="005E5A91">
        <w:rPr>
          <w:rFonts w:asciiTheme="majorHAnsi" w:hAnsiTheme="majorHAnsi" w:cstheme="majorHAnsi"/>
          <w:szCs w:val="24"/>
          <w:lang w:eastAsia="fi-FI"/>
        </w:rPr>
        <w:t>fysikaaliset vaaratekijät</w:t>
      </w:r>
      <w:r w:rsidR="000A3BE0"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tapaturmien vaarat</w:t>
      </w:r>
      <w:r w:rsidR="000A3BE0"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ergonomia</w:t>
      </w:r>
      <w:r w:rsidR="000A3BE0"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kemikaaliset -ja biologiset vaaratekijät</w:t>
      </w:r>
      <w:r w:rsidR="000A3BE0"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henkinen kuormittuminen</w:t>
      </w:r>
      <w:r w:rsidR="000A3BE0" w:rsidRPr="005E5A91">
        <w:rPr>
          <w:rFonts w:asciiTheme="majorHAnsi" w:hAnsiTheme="majorHAnsi" w:cstheme="majorHAnsi"/>
          <w:szCs w:val="24"/>
          <w:lang w:eastAsia="fi-FI"/>
        </w:rPr>
        <w:t xml:space="preserve">, </w:t>
      </w:r>
      <w:r w:rsidR="00810DF5" w:rsidRPr="005E5A91">
        <w:rPr>
          <w:rFonts w:asciiTheme="majorHAnsi" w:hAnsiTheme="majorHAnsi" w:cstheme="majorHAnsi"/>
          <w:szCs w:val="24"/>
          <w:lang w:eastAsia="fi-FI"/>
        </w:rPr>
        <w:t>väkivallan arviointi</w:t>
      </w:r>
      <w:r w:rsidR="000A3BE0" w:rsidRPr="005E5A91">
        <w:rPr>
          <w:rFonts w:asciiTheme="majorHAnsi" w:hAnsiTheme="majorHAnsi" w:cstheme="majorHAnsi"/>
          <w:szCs w:val="24"/>
          <w:lang w:eastAsia="fi-FI"/>
        </w:rPr>
        <w:t xml:space="preserve">, </w:t>
      </w:r>
      <w:r w:rsidR="00810DF5" w:rsidRPr="005E5A91">
        <w:rPr>
          <w:rFonts w:asciiTheme="majorHAnsi" w:hAnsiTheme="majorHAnsi" w:cstheme="majorHAnsi"/>
          <w:szCs w:val="24"/>
          <w:lang w:eastAsia="fi-FI"/>
        </w:rPr>
        <w:t>paloriskit</w:t>
      </w:r>
      <w:r w:rsidR="000A3BE0" w:rsidRPr="005E5A91">
        <w:rPr>
          <w:rFonts w:asciiTheme="majorHAnsi" w:hAnsiTheme="majorHAnsi" w:cstheme="majorHAnsi"/>
          <w:szCs w:val="24"/>
          <w:lang w:eastAsia="fi-FI"/>
        </w:rPr>
        <w:t>.</w:t>
      </w:r>
    </w:p>
    <w:p w14:paraId="0F10D086" w14:textId="31EF3517" w:rsidR="008A38E0" w:rsidRDefault="008A38E0"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lastRenderedPageBreak/>
        <w:t xml:space="preserve">Riskien arvioinnin tavoitteena on löytää tehokkaita toimenpiteitä työn ja turvallisuuden parantamiseksi. Riskiarviointiin osallistuu </w:t>
      </w:r>
      <w:r w:rsidR="00232346" w:rsidRPr="005E5A91">
        <w:rPr>
          <w:rFonts w:asciiTheme="majorHAnsi" w:hAnsiTheme="majorHAnsi" w:cstheme="majorHAnsi"/>
          <w:szCs w:val="24"/>
          <w:lang w:eastAsia="fi-FI"/>
        </w:rPr>
        <w:t xml:space="preserve">koko henkilökunta vuosittain. Työsuojelutoimikunta </w:t>
      </w:r>
      <w:r w:rsidR="00B662D4" w:rsidRPr="005E5A91">
        <w:rPr>
          <w:rFonts w:asciiTheme="majorHAnsi" w:hAnsiTheme="majorHAnsi" w:cstheme="majorHAnsi"/>
          <w:szCs w:val="24"/>
          <w:lang w:eastAsia="fi-FI"/>
        </w:rPr>
        <w:t>tekee vuosisuunnitelman</w:t>
      </w:r>
      <w:r w:rsidR="00A473D0"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Henkilökunta saa säännöllisesti koulutusta turva-asioissa. Palo- ja pelastuskoulutusta, ensiapukoulutusta, ergonomia koulutusta sekä haastavasti käyttäytyvän asiakkaan kohtaamiskoulutusta.</w:t>
      </w:r>
    </w:p>
    <w:p w14:paraId="268AC070" w14:textId="77777777" w:rsidR="00583AA6" w:rsidRPr="005E5A91" w:rsidRDefault="00583AA6" w:rsidP="0084532E">
      <w:pPr>
        <w:spacing w:after="0" w:line="360" w:lineRule="auto"/>
        <w:rPr>
          <w:rFonts w:asciiTheme="majorHAnsi" w:hAnsiTheme="majorHAnsi" w:cstheme="majorHAnsi"/>
          <w:szCs w:val="24"/>
          <w:lang w:eastAsia="fi-FI"/>
        </w:rPr>
      </w:pPr>
    </w:p>
    <w:p w14:paraId="422FADCE" w14:textId="77777777" w:rsidR="001636FA" w:rsidRPr="005E5A91" w:rsidRDefault="00337F1C"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Sosiaalihuollon henkilöstöön kuuluvalla on ollut ns. ilmoitusvelvollisuus 1.1.2016 alkaen: sosiaalihuollon ammattihenkilön on ilmoitettava viipymättä toiminnasta vastaavalle, jos hän huomaa epäkohtia tai ilmeisiä epäkohdan uhkia asiakkaan sosiaalihuollon toteuttamisessa.</w:t>
      </w:r>
    </w:p>
    <w:p w14:paraId="07834C5B" w14:textId="31D48EBC" w:rsidR="00337F1C" w:rsidRPr="005E5A91" w:rsidRDefault="00337F1C" w:rsidP="00320F19">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Ohjeet ilmoituksen tekemiseen löytyvät </w:t>
      </w:r>
      <w:r w:rsidR="00B73DB4" w:rsidRPr="005E5A91">
        <w:rPr>
          <w:rFonts w:asciiTheme="majorHAnsi" w:hAnsiTheme="majorHAnsi" w:cstheme="majorHAnsi"/>
          <w:szCs w:val="24"/>
          <w:lang w:eastAsia="fi-FI"/>
        </w:rPr>
        <w:t>lääkehuoltohuoneesta</w:t>
      </w:r>
      <w:r w:rsidRPr="005E5A91">
        <w:rPr>
          <w:rFonts w:asciiTheme="majorHAnsi" w:hAnsiTheme="majorHAnsi" w:cstheme="majorHAnsi"/>
          <w:szCs w:val="24"/>
          <w:lang w:eastAsia="fi-FI"/>
        </w:rPr>
        <w:t>,</w:t>
      </w:r>
      <w:r w:rsidR="00C62A7C" w:rsidRPr="005E5A91">
        <w:rPr>
          <w:rFonts w:asciiTheme="majorHAnsi" w:hAnsiTheme="majorHAnsi" w:cstheme="majorHAnsi"/>
          <w:szCs w:val="24"/>
          <w:lang w:eastAsia="fi-FI"/>
        </w:rPr>
        <w:t xml:space="preserve"> sosiaalitilasta</w:t>
      </w:r>
      <w:r w:rsidRPr="005E5A91">
        <w:rPr>
          <w:rFonts w:asciiTheme="majorHAnsi" w:hAnsiTheme="majorHAnsi" w:cstheme="majorHAnsi"/>
          <w:szCs w:val="24"/>
          <w:lang w:eastAsia="fi-FI"/>
        </w:rPr>
        <w:t xml:space="preserve"> sekä tästä asiakirjasta ja ilmoitusvelvollisuudesta kertominen kuuluu perehdytykse</w:t>
      </w:r>
      <w:r w:rsidR="00987C1A" w:rsidRPr="005E5A91">
        <w:rPr>
          <w:rFonts w:asciiTheme="majorHAnsi" w:hAnsiTheme="majorHAnsi" w:cstheme="majorHAnsi"/>
          <w:szCs w:val="24"/>
          <w:lang w:eastAsia="fi-FI"/>
        </w:rPr>
        <w:t>en.</w:t>
      </w:r>
      <w:r w:rsidR="00372A21" w:rsidRPr="005E5A91">
        <w:rPr>
          <w:rFonts w:asciiTheme="majorHAnsi" w:hAnsiTheme="majorHAnsi" w:cstheme="majorHAnsi"/>
          <w:szCs w:val="24"/>
          <w:lang w:eastAsia="fi-FI"/>
        </w:rPr>
        <w:t xml:space="preserve"> Ilmoitusvelvollisuuteen ei sisälly koskaan kielteisiä vastatoimia.</w:t>
      </w:r>
    </w:p>
    <w:p w14:paraId="2412F041" w14:textId="6E55338A" w:rsidR="006E20A5" w:rsidRPr="005E5A91" w:rsidRDefault="0084532E" w:rsidP="00320F19">
      <w:pPr>
        <w:pStyle w:val="Otsikko3"/>
        <w:spacing w:after="0" w:line="360" w:lineRule="auto"/>
        <w:rPr>
          <w:rFonts w:asciiTheme="majorHAnsi" w:hAnsiTheme="majorHAnsi" w:cstheme="majorHAnsi"/>
          <w:lang w:eastAsia="fi-FI"/>
        </w:rPr>
      </w:pPr>
      <w:bookmarkStart w:id="54" w:name="_Toc241606602"/>
      <w:r w:rsidRPr="005E5A91">
        <w:rPr>
          <w:rFonts w:asciiTheme="majorHAnsi" w:hAnsiTheme="majorHAnsi" w:cstheme="majorHAnsi"/>
          <w:lang w:eastAsia="fi-FI"/>
        </w:rPr>
        <w:t>4.4.5</w:t>
      </w:r>
      <w:r w:rsidR="00B73DB4" w:rsidRPr="005E5A91">
        <w:rPr>
          <w:rFonts w:asciiTheme="majorHAnsi" w:hAnsiTheme="majorHAnsi" w:cstheme="majorHAnsi"/>
          <w:lang w:eastAsia="fi-FI"/>
        </w:rPr>
        <w:t>Riskien ja esille tulleiden epäkohtien käsitteleminen</w:t>
      </w:r>
      <w:bookmarkEnd w:id="54"/>
    </w:p>
    <w:p w14:paraId="46686692" w14:textId="77777777" w:rsidR="00D07776" w:rsidRDefault="00B73DB4" w:rsidP="00320F19">
      <w:pPr>
        <w:spacing w:after="0" w:line="360" w:lineRule="auto"/>
        <w:rPr>
          <w:rFonts w:asciiTheme="majorHAnsi" w:hAnsiTheme="majorHAnsi" w:cstheme="majorHAnsi"/>
          <w:szCs w:val="24"/>
        </w:rPr>
      </w:pPr>
      <w:r w:rsidRPr="005E5A91">
        <w:rPr>
          <w:rFonts w:asciiTheme="majorHAnsi" w:hAnsiTheme="majorHAnsi" w:cstheme="majorHAnsi"/>
          <w:szCs w:val="24"/>
          <w:lang w:eastAsia="fi-FI"/>
        </w:rPr>
        <w:t xml:space="preserve">Haittatapahtumien ja läheltä piti -tilanteiden käsittelyyn kuuluu niiden kirjaaminen, analysointi ja raportointi. Vastuu riskienhallinnassa saadun tiedon hyödyntämisestä kehitystyössä on yrityksen johdolla, mutta työntekijöiden vastuulla on tiedon saattaminen johdon käyttöön. </w:t>
      </w:r>
      <w:r w:rsidR="00D07776" w:rsidRPr="005E5A91">
        <w:rPr>
          <w:rFonts w:asciiTheme="majorHAnsi" w:hAnsiTheme="majorHAnsi" w:cstheme="majorHAnsi"/>
          <w:szCs w:val="24"/>
        </w:rPr>
        <w:t>Työntekijän huomatessa epäkohdan Kaskimaan Hoivakoti Oy:n toiminnassa hänen tulee ilmoittaa siitä yksikön esihenkilölle. Esihenkilön tehtävänä on selvittää/tutkia asia tilanteeseen sopivalla tavalla ammatillisesti ja kutsua koolle avainhenkilöt asian selvittämiseksi. Esihenkilö käyttää apuna työparia, työterveyshuoltoa ja muita palveluntuottajia soveltuvin osin.</w:t>
      </w:r>
    </w:p>
    <w:p w14:paraId="48A84002" w14:textId="77777777" w:rsidR="00583AA6" w:rsidRPr="005E5A91" w:rsidRDefault="00583AA6" w:rsidP="00320F19">
      <w:pPr>
        <w:spacing w:after="0" w:line="360" w:lineRule="auto"/>
        <w:rPr>
          <w:rFonts w:asciiTheme="majorHAnsi" w:hAnsiTheme="majorHAnsi" w:cstheme="majorHAnsi"/>
          <w:szCs w:val="24"/>
        </w:rPr>
      </w:pPr>
    </w:p>
    <w:p w14:paraId="16595F54" w14:textId="16540383" w:rsidR="00C75493" w:rsidRDefault="00B73DB4"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Haittatapahtumista kirjataan asukastietojärjestelmään</w:t>
      </w:r>
      <w:r w:rsidR="00F8430A" w:rsidRPr="005E5A91">
        <w:rPr>
          <w:rFonts w:asciiTheme="majorHAnsi" w:hAnsiTheme="majorHAnsi" w:cstheme="majorHAnsi"/>
          <w:szCs w:val="24"/>
          <w:lang w:eastAsia="fi-FI"/>
        </w:rPr>
        <w:t xml:space="preserve"> ja </w:t>
      </w:r>
      <w:proofErr w:type="spellStart"/>
      <w:r w:rsidR="00F8430A" w:rsidRPr="005E5A91">
        <w:rPr>
          <w:rFonts w:asciiTheme="majorHAnsi" w:hAnsiTheme="majorHAnsi" w:cstheme="majorHAnsi"/>
          <w:szCs w:val="24"/>
          <w:lang w:eastAsia="fi-FI"/>
        </w:rPr>
        <w:t>Haipro</w:t>
      </w:r>
      <w:proofErr w:type="spellEnd"/>
      <w:r w:rsidR="00F8430A" w:rsidRPr="005E5A91">
        <w:rPr>
          <w:rFonts w:asciiTheme="majorHAnsi" w:hAnsiTheme="majorHAnsi" w:cstheme="majorHAnsi"/>
          <w:szCs w:val="24"/>
          <w:lang w:eastAsia="fi-FI"/>
        </w:rPr>
        <w:t xml:space="preserve"> </w:t>
      </w:r>
      <w:proofErr w:type="spellStart"/>
      <w:r w:rsidR="00F8430A" w:rsidRPr="005E5A91">
        <w:rPr>
          <w:rFonts w:asciiTheme="majorHAnsi" w:hAnsiTheme="majorHAnsi" w:cstheme="majorHAnsi"/>
          <w:szCs w:val="24"/>
          <w:lang w:eastAsia="fi-FI"/>
        </w:rPr>
        <w:t>pkv</w:t>
      </w:r>
      <w:proofErr w:type="spellEnd"/>
      <w:r w:rsidRPr="005E5A91">
        <w:rPr>
          <w:rFonts w:asciiTheme="majorHAnsi" w:hAnsiTheme="majorHAnsi" w:cstheme="majorHAnsi"/>
          <w:szCs w:val="24"/>
          <w:lang w:eastAsia="fi-FI"/>
        </w:rPr>
        <w:t xml:space="preserve"> haittailmoitus. Haittailmoitukseen kuvataan tapahtuman aika, paikka, luonne, tapahtuman tyyppi (tiedonkulkuun, eettisyyteen, hoitoon, laitteeseen, aseptiikkaan, tapaturmaan tai väkivaltaan liittyvä tapahtuma), tapahtuman kuvaus, läsnäolijat ja jälkiselvitys. Haittatapahtumien käsittelyyn kuuluu myös niistä keskustelu sekä käsittely </w:t>
      </w:r>
      <w:r w:rsidR="00652B50" w:rsidRPr="005E5A91">
        <w:rPr>
          <w:rFonts w:asciiTheme="majorHAnsi" w:hAnsiTheme="majorHAnsi" w:cstheme="majorHAnsi"/>
          <w:szCs w:val="24"/>
          <w:lang w:eastAsia="fi-FI"/>
        </w:rPr>
        <w:t>työyhteisössä,</w:t>
      </w:r>
      <w:r w:rsidRPr="005E5A91">
        <w:rPr>
          <w:rFonts w:asciiTheme="majorHAnsi" w:hAnsiTheme="majorHAnsi" w:cstheme="majorHAnsi"/>
          <w:szCs w:val="24"/>
          <w:lang w:eastAsia="fi-FI"/>
        </w:rPr>
        <w:t xml:space="preserve"> jotta vältytään jatkossa kyseisiltä riskeiltä. </w:t>
      </w:r>
    </w:p>
    <w:p w14:paraId="6377D669" w14:textId="77777777" w:rsidR="00583AA6" w:rsidRPr="005E5A91" w:rsidRDefault="00583AA6" w:rsidP="0084532E">
      <w:pPr>
        <w:spacing w:after="0" w:line="360" w:lineRule="auto"/>
        <w:rPr>
          <w:rFonts w:asciiTheme="majorHAnsi" w:hAnsiTheme="majorHAnsi" w:cstheme="majorHAnsi"/>
          <w:szCs w:val="24"/>
          <w:lang w:eastAsia="fi-FI"/>
        </w:rPr>
      </w:pPr>
    </w:p>
    <w:p w14:paraId="6232678A" w14:textId="7082684D" w:rsidR="00526255" w:rsidRDefault="00B73DB4"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Jos tapahtuu vakava, korvattavia seurauksia aiheuttanut haittatapahtuma, asiakasta tai omaista informoidaan korvausten hakemisesta</w:t>
      </w:r>
      <w:r w:rsidR="00583AA6">
        <w:rPr>
          <w:rFonts w:asciiTheme="majorHAnsi" w:hAnsiTheme="majorHAnsi" w:cstheme="majorHAnsi"/>
          <w:szCs w:val="24"/>
          <w:lang w:eastAsia="fi-FI"/>
        </w:rPr>
        <w:t>.</w:t>
      </w:r>
    </w:p>
    <w:p w14:paraId="4974FED3" w14:textId="77777777" w:rsidR="00583AA6" w:rsidRPr="005E5A91" w:rsidRDefault="00583AA6" w:rsidP="0084532E">
      <w:pPr>
        <w:spacing w:after="0" w:line="360" w:lineRule="auto"/>
        <w:rPr>
          <w:rFonts w:asciiTheme="majorHAnsi" w:hAnsiTheme="majorHAnsi" w:cstheme="majorHAnsi"/>
          <w:szCs w:val="24"/>
        </w:rPr>
      </w:pPr>
    </w:p>
    <w:p w14:paraId="05F71C4E" w14:textId="42BB046E" w:rsidR="00B73DB4" w:rsidRPr="005E5A91" w:rsidRDefault="00445408"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rPr>
        <w:lastRenderedPageBreak/>
        <w:t>Menettelyohjeet ilmoituksenvelvollisuudesta:</w:t>
      </w:r>
    </w:p>
    <w:p w14:paraId="7F3B59CA" w14:textId="77777777" w:rsidR="00005205" w:rsidRDefault="00616D20"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Omaisuusvahingon sattuessa täytetään yhdessä asianomaisen kanssa vastuuvahinkoilmoitus. Ilmoitukselle kirjataan vahingon aiheuttaja, vahingonkärsijä, mahdollisten todistajien nimet, sekä yhteystiedot ja miten vahinko sattui tai tapahtui. Lopuksi lomake allekirjoitetaan ja toimitetaan toiminnanvastuuhenkilölle, joka tarkastaa lomakkeen ja toimittaa asian yrityksen</w:t>
      </w:r>
      <w:r w:rsidR="00416A8C" w:rsidRPr="005E5A91">
        <w:rPr>
          <w:rFonts w:asciiTheme="majorHAnsi" w:hAnsiTheme="majorHAnsi" w:cstheme="majorHAnsi"/>
          <w:szCs w:val="24"/>
          <w:lang w:eastAsia="fi-FI"/>
        </w:rPr>
        <w:t xml:space="preserve"> hallinnolle. </w:t>
      </w:r>
      <w:r w:rsidRPr="005E5A91">
        <w:rPr>
          <w:rFonts w:asciiTheme="majorHAnsi" w:hAnsiTheme="majorHAnsi" w:cstheme="majorHAnsi"/>
          <w:szCs w:val="24"/>
          <w:lang w:eastAsia="fi-FI"/>
        </w:rPr>
        <w:t xml:space="preserve">Vahingosta on ilmoitettava 7 päivän sisällä tapahtumasta. Yrityksen </w:t>
      </w:r>
      <w:r w:rsidR="00005205" w:rsidRPr="005E5A91">
        <w:rPr>
          <w:rFonts w:asciiTheme="majorHAnsi" w:hAnsiTheme="majorHAnsi" w:cstheme="majorHAnsi"/>
          <w:szCs w:val="24"/>
          <w:lang w:eastAsia="fi-FI"/>
        </w:rPr>
        <w:t>hallinto</w:t>
      </w:r>
      <w:r w:rsidRPr="005E5A91">
        <w:rPr>
          <w:rFonts w:asciiTheme="majorHAnsi" w:hAnsiTheme="majorHAnsi" w:cstheme="majorHAnsi"/>
          <w:szCs w:val="24"/>
          <w:lang w:eastAsia="fi-FI"/>
        </w:rPr>
        <w:t xml:space="preserve"> ilmoittaa vahingosta vakuutusyhtiölle. Vakuutusyhtiön korvaus päätöksestä tiedotetaan asianomaista.</w:t>
      </w:r>
    </w:p>
    <w:p w14:paraId="209E6EC9" w14:textId="77777777" w:rsidR="00583AA6" w:rsidRPr="005E5A91" w:rsidRDefault="00583AA6" w:rsidP="0084532E">
      <w:pPr>
        <w:spacing w:after="0" w:line="360" w:lineRule="auto"/>
        <w:rPr>
          <w:rFonts w:asciiTheme="majorHAnsi" w:hAnsiTheme="majorHAnsi" w:cstheme="majorHAnsi"/>
          <w:szCs w:val="24"/>
          <w:lang w:eastAsia="fi-FI"/>
        </w:rPr>
      </w:pPr>
    </w:p>
    <w:p w14:paraId="50ABDA16" w14:textId="60E83062" w:rsidR="00616D20" w:rsidRDefault="00616D20"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Potilasvahinkoihin liittyvissä tapauksissa asianomainen on yhteydessä yrityksen vastuuhenkilöön tai suoraan potilasvakuutuskeskukseen. Tapauksesta kirjataan ensimmäisestä yhteydenottokerrasta pöytäkirja, jossa kuvataan asianomaiset, ilmoittaja, vahingon kärsijä, vuorossa ollut henkilökunta, tapahtunut vahinko tai epäily tapahtuneesta vahingosta, tapahtumien kulku tai jos tapahtumien kulku ei ole tarkalleen tiedossa, ilmoittajan näkemys tapahtumien kulusta. Tämän jälkeen asianomaista kehotetaan tekemään potilasvakuutuskeskuksen verkkotesti osoitteessa www.pvk.fi. Verkkotesti kertoo ilmoittajalle, täyttyykö potilasvahingon kriteerit. Potilasvakuutuskeskus huolehtii potilasvahinkojen käsittelystä ja toimii sekä potilaan että hoitohenkilöstön turvana. Potilasvakuutuskeskus selvittää onko vahingonkärsijä oikeutettu lainmukaisiin korvauksiin. Vahinkoasian käsittely on maksutonta. Ilmoitus potilasvahingosta on tehtävä kolmen vuoden kuluessa tapahtuneesta. Kaikki ilmoitukset käsitellään, vaikka vahinko ei oikeuttaisi korvauksiin</w:t>
      </w:r>
    </w:p>
    <w:p w14:paraId="7E8DB29A" w14:textId="77777777" w:rsidR="00583AA6" w:rsidRPr="005E5A91" w:rsidRDefault="00583AA6" w:rsidP="0084532E">
      <w:pPr>
        <w:spacing w:after="0" w:line="360" w:lineRule="auto"/>
        <w:rPr>
          <w:rFonts w:asciiTheme="majorHAnsi" w:hAnsiTheme="majorHAnsi" w:cstheme="majorHAnsi"/>
          <w:szCs w:val="24"/>
          <w:lang w:eastAsia="fi-FI"/>
        </w:rPr>
      </w:pPr>
    </w:p>
    <w:p w14:paraId="75CD94F9" w14:textId="53E9222E" w:rsidR="005B26EC" w:rsidRPr="005E5A91" w:rsidRDefault="002C364D" w:rsidP="005B26EC">
      <w:pPr>
        <w:spacing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Sosiaali- ja potilas </w:t>
      </w:r>
      <w:r w:rsidR="003B41AF" w:rsidRPr="005E5A91">
        <w:rPr>
          <w:rFonts w:asciiTheme="majorHAnsi" w:hAnsiTheme="majorHAnsi" w:cstheme="majorHAnsi"/>
          <w:szCs w:val="24"/>
          <w:lang w:eastAsia="fi-FI"/>
        </w:rPr>
        <w:t>asiavastaav</w:t>
      </w:r>
      <w:r w:rsidR="008A7DAC" w:rsidRPr="005E5A91">
        <w:rPr>
          <w:rFonts w:asciiTheme="majorHAnsi" w:hAnsiTheme="majorHAnsi" w:cstheme="majorHAnsi"/>
          <w:szCs w:val="24"/>
          <w:lang w:eastAsia="fi-FI"/>
        </w:rPr>
        <w:t>iin voit olla yhteydessä</w:t>
      </w:r>
      <w:r w:rsidR="003B41AF" w:rsidRPr="005E5A91">
        <w:rPr>
          <w:rFonts w:asciiTheme="majorHAnsi" w:hAnsiTheme="majorHAnsi" w:cstheme="majorHAnsi"/>
          <w:szCs w:val="24"/>
          <w:lang w:eastAsia="fi-FI"/>
        </w:rPr>
        <w:t>,</w:t>
      </w:r>
      <w:r w:rsidR="005B26EC" w:rsidRPr="005E5A91">
        <w:rPr>
          <w:rFonts w:asciiTheme="majorHAnsi" w:hAnsiTheme="majorHAnsi" w:cstheme="majorHAnsi"/>
          <w:szCs w:val="24"/>
          <w:lang w:eastAsia="fi-FI"/>
        </w:rPr>
        <w:t xml:space="preserve"> jos olet tyytymätön saamaasi kohteluun, palveluun tai annettuun hoitoon sosiaali- ja terveydenhuollossa</w:t>
      </w:r>
      <w:r w:rsidR="00973069" w:rsidRPr="005E5A91">
        <w:rPr>
          <w:rFonts w:asciiTheme="majorHAnsi" w:hAnsiTheme="majorHAnsi" w:cstheme="majorHAnsi"/>
          <w:szCs w:val="24"/>
          <w:lang w:eastAsia="fi-FI"/>
        </w:rPr>
        <w:t>.</w:t>
      </w:r>
    </w:p>
    <w:p w14:paraId="22918718" w14:textId="77777777" w:rsidR="003B41AF" w:rsidRPr="005E5A91" w:rsidRDefault="003B41AF" w:rsidP="00A6498E">
      <w:pPr>
        <w:pStyle w:val="Luettelokappale"/>
        <w:numPr>
          <w:ilvl w:val="0"/>
          <w:numId w:val="4"/>
        </w:numPr>
        <w:spacing w:after="0" w:line="240" w:lineRule="auto"/>
        <w:rPr>
          <w:rFonts w:asciiTheme="majorHAnsi" w:hAnsiTheme="majorHAnsi" w:cstheme="majorHAnsi"/>
          <w:szCs w:val="24"/>
          <w:lang w:eastAsia="fi-FI"/>
        </w:rPr>
      </w:pPr>
      <w:r w:rsidRPr="005E5A91">
        <w:rPr>
          <w:rFonts w:asciiTheme="majorHAnsi" w:hAnsiTheme="majorHAnsi" w:cstheme="majorHAnsi"/>
          <w:szCs w:val="24"/>
          <w:lang w:eastAsia="fi-FI"/>
        </w:rPr>
        <w:t>Sosiaali- ja potilasasiavastaavaan voivat olla yhteydessä myös asiakkaiden ja</w:t>
      </w:r>
    </w:p>
    <w:p w14:paraId="43F874F1" w14:textId="77777777" w:rsidR="003B41AF" w:rsidRPr="005E5A91" w:rsidRDefault="003B41AF" w:rsidP="0084532E">
      <w:pPr>
        <w:spacing w:after="0" w:line="240" w:lineRule="auto"/>
        <w:ind w:firstLine="720"/>
        <w:rPr>
          <w:rFonts w:asciiTheme="majorHAnsi" w:hAnsiTheme="majorHAnsi" w:cstheme="majorHAnsi"/>
          <w:szCs w:val="24"/>
          <w:lang w:eastAsia="fi-FI"/>
        </w:rPr>
      </w:pPr>
      <w:r w:rsidRPr="005E5A91">
        <w:rPr>
          <w:rFonts w:asciiTheme="majorHAnsi" w:hAnsiTheme="majorHAnsi" w:cstheme="majorHAnsi"/>
          <w:szCs w:val="24"/>
          <w:lang w:eastAsia="fi-FI"/>
        </w:rPr>
        <w:t>potilaiden omaiset ja muut läheiset, kuntalaiset sekä asiakkaiden ja potilaiden</w:t>
      </w:r>
    </w:p>
    <w:p w14:paraId="2DAB177F" w14:textId="77777777" w:rsidR="003B41AF" w:rsidRPr="005E5A91" w:rsidRDefault="003B41AF" w:rsidP="0084532E">
      <w:pPr>
        <w:spacing w:after="0" w:line="240" w:lineRule="auto"/>
        <w:ind w:firstLine="720"/>
        <w:rPr>
          <w:rFonts w:asciiTheme="majorHAnsi" w:hAnsiTheme="majorHAnsi" w:cstheme="majorHAnsi"/>
          <w:szCs w:val="24"/>
          <w:lang w:eastAsia="fi-FI"/>
        </w:rPr>
      </w:pPr>
      <w:r w:rsidRPr="005E5A91">
        <w:rPr>
          <w:rFonts w:asciiTheme="majorHAnsi" w:hAnsiTheme="majorHAnsi" w:cstheme="majorHAnsi"/>
          <w:szCs w:val="24"/>
          <w:lang w:eastAsia="fi-FI"/>
        </w:rPr>
        <w:t>asioissa toimivat yhteistyötahot.</w:t>
      </w:r>
    </w:p>
    <w:p w14:paraId="7FD69A01" w14:textId="23A93BE7" w:rsidR="003B41AF" w:rsidRPr="005E5A91" w:rsidRDefault="003B41AF" w:rsidP="00A6498E">
      <w:pPr>
        <w:pStyle w:val="Luettelokappale"/>
        <w:numPr>
          <w:ilvl w:val="0"/>
          <w:numId w:val="4"/>
        </w:numPr>
        <w:spacing w:after="0" w:line="240" w:lineRule="auto"/>
        <w:rPr>
          <w:rFonts w:asciiTheme="majorHAnsi" w:hAnsiTheme="majorHAnsi" w:cstheme="majorHAnsi"/>
          <w:szCs w:val="24"/>
          <w:lang w:eastAsia="fi-FI"/>
        </w:rPr>
      </w:pPr>
      <w:r w:rsidRPr="005E5A91">
        <w:rPr>
          <w:rFonts w:asciiTheme="majorHAnsi" w:hAnsiTheme="majorHAnsi" w:cstheme="majorHAnsi"/>
          <w:szCs w:val="24"/>
          <w:lang w:eastAsia="fi-FI"/>
        </w:rPr>
        <w:t>Sosiaali- ja potilasasiavastaava</w:t>
      </w:r>
      <w:r w:rsidR="00D81E26"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neuvoo ja ohjaa potilaslain, sosiaalihuollon asiakaslain sekä</w:t>
      </w:r>
      <w:r w:rsidR="00D81E26"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varhaiskasvatuslain soveltamiseen liittyvissä asioissa</w:t>
      </w:r>
    </w:p>
    <w:p w14:paraId="2C0FD96E" w14:textId="77777777" w:rsidR="004A5F05" w:rsidRPr="005E5A91" w:rsidRDefault="003B41AF" w:rsidP="00A6498E">
      <w:pPr>
        <w:pStyle w:val="Luettelokappale"/>
        <w:numPr>
          <w:ilvl w:val="0"/>
          <w:numId w:val="4"/>
        </w:numPr>
        <w:spacing w:after="0" w:line="240" w:lineRule="auto"/>
        <w:rPr>
          <w:rFonts w:asciiTheme="majorHAnsi" w:hAnsiTheme="majorHAnsi" w:cstheme="majorHAnsi"/>
          <w:szCs w:val="24"/>
          <w:lang w:eastAsia="fi-FI"/>
        </w:rPr>
      </w:pPr>
      <w:r w:rsidRPr="005E5A91">
        <w:rPr>
          <w:rFonts w:asciiTheme="majorHAnsi" w:hAnsiTheme="majorHAnsi" w:cstheme="majorHAnsi"/>
          <w:szCs w:val="24"/>
          <w:lang w:eastAsia="fi-FI"/>
        </w:rPr>
        <w:t>neuvoo potilaan ja asiakkaan asemaan ja oikeuksiin liittyvissä asioissa</w:t>
      </w:r>
    </w:p>
    <w:p w14:paraId="75160E2D" w14:textId="7715275A" w:rsidR="003F15CC" w:rsidRPr="005E5A91" w:rsidRDefault="003F15CC" w:rsidP="00A6498E">
      <w:pPr>
        <w:pStyle w:val="Luettelokappale"/>
        <w:numPr>
          <w:ilvl w:val="0"/>
          <w:numId w:val="4"/>
        </w:numPr>
        <w:spacing w:after="0" w:line="240" w:lineRule="auto"/>
        <w:rPr>
          <w:rFonts w:asciiTheme="majorHAnsi" w:hAnsiTheme="majorHAnsi" w:cstheme="majorHAnsi"/>
          <w:szCs w:val="24"/>
          <w:lang w:eastAsia="fi-FI"/>
        </w:rPr>
      </w:pPr>
      <w:r w:rsidRPr="005E5A91">
        <w:rPr>
          <w:rFonts w:asciiTheme="majorHAnsi" w:hAnsiTheme="majorHAnsi" w:cstheme="majorHAnsi"/>
          <w:szCs w:val="24"/>
          <w:lang w:eastAsia="fi-FI"/>
        </w:rPr>
        <w:t>tiedottaa potilaan ja asiakkaan oikeuksista</w:t>
      </w:r>
    </w:p>
    <w:p w14:paraId="6A2AD958" w14:textId="77777777" w:rsidR="003F15CC" w:rsidRPr="005E5A91" w:rsidRDefault="003F15CC" w:rsidP="00A6498E">
      <w:pPr>
        <w:pStyle w:val="Luettelokappale"/>
        <w:numPr>
          <w:ilvl w:val="0"/>
          <w:numId w:val="4"/>
        </w:numPr>
        <w:spacing w:after="0" w:line="240" w:lineRule="auto"/>
        <w:rPr>
          <w:rFonts w:asciiTheme="majorHAnsi" w:hAnsiTheme="majorHAnsi" w:cstheme="majorHAnsi"/>
          <w:szCs w:val="24"/>
          <w:lang w:eastAsia="fi-FI"/>
        </w:rPr>
      </w:pPr>
      <w:r w:rsidRPr="005E5A91">
        <w:rPr>
          <w:rFonts w:asciiTheme="majorHAnsi" w:hAnsiTheme="majorHAnsi" w:cstheme="majorHAnsi"/>
          <w:szCs w:val="24"/>
          <w:lang w:eastAsia="fi-FI"/>
        </w:rPr>
        <w:t>toimii asiakkaan oikeuksien edistämiseksi ja toteuttamiseksi</w:t>
      </w:r>
    </w:p>
    <w:p w14:paraId="08E0EEB2" w14:textId="77777777" w:rsidR="003F15CC" w:rsidRPr="005E5A91" w:rsidRDefault="003F15CC" w:rsidP="00A6498E">
      <w:pPr>
        <w:pStyle w:val="Luettelokappale"/>
        <w:numPr>
          <w:ilvl w:val="0"/>
          <w:numId w:val="4"/>
        </w:numPr>
        <w:spacing w:after="0" w:line="240" w:lineRule="auto"/>
        <w:rPr>
          <w:rFonts w:asciiTheme="majorHAnsi" w:hAnsiTheme="majorHAnsi" w:cstheme="majorHAnsi"/>
          <w:szCs w:val="24"/>
          <w:lang w:eastAsia="fi-FI"/>
        </w:rPr>
      </w:pPr>
      <w:r w:rsidRPr="005E5A91">
        <w:rPr>
          <w:rFonts w:asciiTheme="majorHAnsi" w:hAnsiTheme="majorHAnsi" w:cstheme="majorHAnsi"/>
          <w:szCs w:val="24"/>
          <w:lang w:eastAsia="fi-FI"/>
        </w:rPr>
        <w:t>neuvoo ja tarvittaessa avustaa muistutuksen tekemisessä</w:t>
      </w:r>
    </w:p>
    <w:p w14:paraId="3831E174" w14:textId="77777777" w:rsidR="003F15CC" w:rsidRPr="005E5A91" w:rsidRDefault="003F15CC" w:rsidP="00A6498E">
      <w:pPr>
        <w:pStyle w:val="Luettelokappale"/>
        <w:numPr>
          <w:ilvl w:val="0"/>
          <w:numId w:val="4"/>
        </w:numPr>
        <w:spacing w:after="0" w:line="240" w:lineRule="auto"/>
        <w:rPr>
          <w:rFonts w:asciiTheme="majorHAnsi" w:hAnsiTheme="majorHAnsi" w:cstheme="majorHAnsi"/>
          <w:szCs w:val="24"/>
          <w:lang w:eastAsia="fi-FI"/>
        </w:rPr>
      </w:pPr>
      <w:r w:rsidRPr="005E5A91">
        <w:rPr>
          <w:rFonts w:asciiTheme="majorHAnsi" w:hAnsiTheme="majorHAnsi" w:cstheme="majorHAnsi"/>
          <w:szCs w:val="24"/>
          <w:lang w:eastAsia="fi-FI"/>
        </w:rPr>
        <w:t>neuvoo, miten potilas tai asiakas voi saattaa asiansa vireille toimivaltaisessa</w:t>
      </w:r>
    </w:p>
    <w:p w14:paraId="0DF2CCE5" w14:textId="6CA30138" w:rsidR="00E9576F" w:rsidRPr="005E5A91" w:rsidRDefault="003F15CC" w:rsidP="0084532E">
      <w:pPr>
        <w:pStyle w:val="Luettelokappale"/>
        <w:spacing w:after="0" w:line="240" w:lineRule="auto"/>
        <w:ind w:left="720"/>
        <w:rPr>
          <w:rFonts w:asciiTheme="majorHAnsi" w:hAnsiTheme="majorHAnsi" w:cstheme="majorHAnsi"/>
          <w:szCs w:val="24"/>
          <w:lang w:eastAsia="fi-FI"/>
        </w:rPr>
      </w:pPr>
      <w:r w:rsidRPr="005E5A91">
        <w:rPr>
          <w:rFonts w:asciiTheme="majorHAnsi" w:hAnsiTheme="majorHAnsi" w:cstheme="majorHAnsi"/>
          <w:szCs w:val="24"/>
          <w:lang w:eastAsia="fi-FI"/>
        </w:rPr>
        <w:t>viranomaisessa.</w:t>
      </w:r>
    </w:p>
    <w:p w14:paraId="323957F0" w14:textId="7489BF6A" w:rsidR="00D96706" w:rsidRPr="005E5A91" w:rsidRDefault="005326BF" w:rsidP="0084532E">
      <w:pPr>
        <w:spacing w:after="0" w:line="360" w:lineRule="auto"/>
        <w:rPr>
          <w:rFonts w:asciiTheme="majorHAnsi" w:hAnsiTheme="majorHAnsi" w:cstheme="majorHAnsi"/>
          <w:szCs w:val="24"/>
          <w:lang w:eastAsia="fi-FI"/>
        </w:rPr>
      </w:pPr>
      <w:bookmarkStart w:id="55" w:name="_Toc241606603"/>
      <w:r w:rsidRPr="005E5A91">
        <w:rPr>
          <w:rStyle w:val="Otsikko3Char"/>
          <w:rFonts w:asciiTheme="majorHAnsi" w:hAnsiTheme="majorHAnsi" w:cstheme="majorHAnsi"/>
          <w:bCs/>
          <w:lang w:eastAsia="fi-FI"/>
        </w:rPr>
        <w:lastRenderedPageBreak/>
        <w:t>Länsi-Uudenmaan</w:t>
      </w:r>
      <w:r w:rsidRPr="005E5A91">
        <w:rPr>
          <w:rStyle w:val="Otsikko3Char"/>
          <w:rFonts w:asciiTheme="majorHAnsi" w:hAnsiTheme="majorHAnsi" w:cstheme="majorHAnsi"/>
          <w:b w:val="0"/>
          <w:lang w:eastAsia="fi-FI"/>
        </w:rPr>
        <w:t xml:space="preserve"> hyvinvointialueella</w:t>
      </w:r>
      <w:bookmarkEnd w:id="55"/>
      <w:r w:rsidRPr="005E5A91">
        <w:rPr>
          <w:rFonts w:asciiTheme="majorHAnsi" w:hAnsiTheme="majorHAnsi" w:cstheme="majorHAnsi"/>
          <w:szCs w:val="24"/>
          <w:lang w:eastAsia="fi-FI"/>
        </w:rPr>
        <w:t xml:space="preserve"> </w:t>
      </w:r>
      <w:r w:rsidR="00DF7F73" w:rsidRPr="005E5A91">
        <w:rPr>
          <w:rFonts w:asciiTheme="majorHAnsi" w:hAnsiTheme="majorHAnsi" w:cstheme="majorHAnsi"/>
          <w:szCs w:val="24"/>
          <w:lang w:eastAsia="fi-FI"/>
        </w:rPr>
        <w:t xml:space="preserve">Sosiaali- ja potilasasiavastaavan tehtävä on neuvoa sosiaalihuollon asiakaslain, varhaiskasvatuslain sekä potilaslain soveltamiseen liittyvissä asioissa, tiedottaa asiakkaan ja potilaan oikeuksista ja ohjeistaa ja tarvittaessa avustaa muistutuksen tekemisessä. Sosiaali- ja potilasasiavastaava neuvoo myös, miten kantelu, potilasvahinkoilmoitus tai muu asiakkaan sosiaalihuollon tai varhaiskasvatuksen oikeusturvaan liittyvä asia voidaan panna vireille toimivaltaisessa viranomaisessa, sekä toimii asiakkaan ja potilaan oikeuksien edistämiseksi ja toteuttamiseksi. Neuvontaa ja ohjausta Digitaalisesti </w:t>
      </w:r>
      <w:proofErr w:type="spellStart"/>
      <w:r w:rsidR="00DF7F73" w:rsidRPr="005E5A91">
        <w:rPr>
          <w:rFonts w:asciiTheme="majorHAnsi" w:hAnsiTheme="majorHAnsi" w:cstheme="majorHAnsi"/>
          <w:szCs w:val="24"/>
          <w:lang w:eastAsia="fi-FI"/>
        </w:rPr>
        <w:t>Lunnassa</w:t>
      </w:r>
      <w:proofErr w:type="spellEnd"/>
      <w:r w:rsidR="00DF7F73" w:rsidRPr="005E5A91">
        <w:rPr>
          <w:rFonts w:asciiTheme="majorHAnsi" w:hAnsiTheme="majorHAnsi" w:cstheme="majorHAnsi"/>
          <w:szCs w:val="24"/>
          <w:lang w:eastAsia="fi-FI"/>
        </w:rPr>
        <w:t>: https://lunna.suomisote.fi/ Puhelimitse: 029 151 2000 (keskitetty asiointipalvelu, josta saat suoran numeron ja mahdollisuuden olla yhteydessä puhelinaikana) ma, ke, pe klo 9-11 ja ti, to klo 13.30-15.30</w:t>
      </w:r>
      <w:r w:rsidR="00F94F65" w:rsidRPr="005E5A91">
        <w:rPr>
          <w:rFonts w:asciiTheme="majorHAnsi" w:hAnsiTheme="majorHAnsi" w:cstheme="majorHAnsi"/>
          <w:szCs w:val="24"/>
          <w:lang w:eastAsia="fi-FI"/>
        </w:rPr>
        <w:t xml:space="preserve">. </w:t>
      </w:r>
      <w:hyperlink r:id="rId48" w:history="1">
        <w:r w:rsidR="00D96706" w:rsidRPr="005E5A91">
          <w:rPr>
            <w:rStyle w:val="Hyperlinkki"/>
            <w:rFonts w:asciiTheme="majorHAnsi" w:hAnsiTheme="majorHAnsi" w:cstheme="majorHAnsi"/>
            <w:szCs w:val="24"/>
            <w:lang w:eastAsia="fi-FI"/>
          </w:rPr>
          <w:t>Sosiaali- ja potilasasiavastaava | Länsi-Uudenmaan hyvinvointialue</w:t>
        </w:r>
      </w:hyperlink>
    </w:p>
    <w:p w14:paraId="60F6ECBA" w14:textId="77777777" w:rsidR="006C4531" w:rsidRPr="005E5A91" w:rsidRDefault="006C4531" w:rsidP="0084532E">
      <w:pPr>
        <w:spacing w:after="0" w:line="360" w:lineRule="auto"/>
        <w:rPr>
          <w:rFonts w:asciiTheme="majorHAnsi" w:hAnsiTheme="majorHAnsi" w:cstheme="majorHAnsi"/>
          <w:szCs w:val="24"/>
          <w:lang w:eastAsia="fi-FI"/>
        </w:rPr>
      </w:pPr>
    </w:p>
    <w:p w14:paraId="6F134C88" w14:textId="22F8060B" w:rsidR="005326BF" w:rsidRPr="005E5A91" w:rsidRDefault="006F21CD" w:rsidP="0084532E">
      <w:pPr>
        <w:spacing w:after="0" w:line="360" w:lineRule="auto"/>
        <w:rPr>
          <w:rFonts w:asciiTheme="majorHAnsi" w:hAnsiTheme="majorHAnsi" w:cstheme="majorHAnsi"/>
          <w:szCs w:val="24"/>
          <w:lang w:eastAsia="fi-FI"/>
        </w:rPr>
      </w:pPr>
      <w:bookmarkStart w:id="56" w:name="_Toc241606604"/>
      <w:r w:rsidRPr="005E5A91">
        <w:rPr>
          <w:rStyle w:val="Otsikko3Char"/>
          <w:rFonts w:asciiTheme="majorHAnsi" w:hAnsiTheme="majorHAnsi" w:cstheme="majorHAnsi"/>
          <w:bCs/>
        </w:rPr>
        <w:t>Keskiuudenmaan</w:t>
      </w:r>
      <w:r w:rsidRPr="005E5A91">
        <w:rPr>
          <w:rStyle w:val="Otsikko3Char"/>
          <w:rFonts w:asciiTheme="majorHAnsi" w:hAnsiTheme="majorHAnsi" w:cstheme="majorHAnsi"/>
          <w:b w:val="0"/>
        </w:rPr>
        <w:t xml:space="preserve"> hyvinvointialue</w:t>
      </w:r>
      <w:bookmarkEnd w:id="56"/>
      <w:r w:rsidRPr="005E5A91">
        <w:rPr>
          <w:rFonts w:asciiTheme="majorHAnsi" w:hAnsiTheme="majorHAnsi" w:cstheme="majorHAnsi"/>
          <w:szCs w:val="24"/>
          <w:lang w:eastAsia="fi-FI"/>
        </w:rPr>
        <w:t xml:space="preserve"> </w:t>
      </w:r>
      <w:r w:rsidR="000C3960" w:rsidRPr="005E5A91">
        <w:rPr>
          <w:rFonts w:asciiTheme="majorHAnsi" w:hAnsiTheme="majorHAnsi" w:cstheme="majorHAnsi"/>
          <w:szCs w:val="24"/>
          <w:lang w:eastAsia="fi-FI"/>
        </w:rPr>
        <w:t>Sosiaali- ja potilasasiavastaava</w:t>
      </w:r>
    </w:p>
    <w:p w14:paraId="6C2ECCCD" w14:textId="4A371500" w:rsidR="00C64BB1" w:rsidRPr="005E5A91" w:rsidRDefault="00C64BB1"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Hyvinkää Järvenpää Mäntsälä Nurmijärvi Pornainen Tuusula: Anne Mikkonen, Sosiaali- ja potilasasiavastaava, </w:t>
      </w:r>
      <w:hyperlink r:id="rId49" w:history="1">
        <w:r w:rsidRPr="005E5A91">
          <w:rPr>
            <w:rStyle w:val="Hyperlinkki"/>
            <w:rFonts w:asciiTheme="majorHAnsi" w:hAnsiTheme="majorHAnsi" w:cstheme="majorHAnsi"/>
            <w:szCs w:val="24"/>
            <w:lang w:eastAsia="fi-FI"/>
          </w:rPr>
          <w:t>040 807 4755</w:t>
        </w:r>
      </w:hyperlink>
      <w:r w:rsidRPr="005E5A91">
        <w:rPr>
          <w:rFonts w:asciiTheme="majorHAnsi" w:hAnsiTheme="majorHAnsi" w:cstheme="majorHAnsi"/>
          <w:szCs w:val="24"/>
          <w:lang w:eastAsia="fi-FI"/>
        </w:rPr>
        <w:t xml:space="preserve">, </w:t>
      </w:r>
      <w:hyperlink r:id="rId50" w:history="1">
        <w:r w:rsidRPr="005E5A91">
          <w:rPr>
            <w:rStyle w:val="Hyperlinkki"/>
            <w:rFonts w:asciiTheme="majorHAnsi" w:hAnsiTheme="majorHAnsi" w:cstheme="majorHAnsi"/>
            <w:szCs w:val="24"/>
            <w:lang w:eastAsia="fi-FI"/>
          </w:rPr>
          <w:t>sosiaali.potilasasiavastaava@keusote.fi</w:t>
        </w:r>
      </w:hyperlink>
    </w:p>
    <w:p w14:paraId="3FF967A3" w14:textId="1B26CC81" w:rsidR="000C3960" w:rsidRPr="005E5A91" w:rsidRDefault="00FC70D8"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Hyvinkää Järvenpää Mäntsälä Nurmijärvi Pornainen Tuusula: Susanna Honkala, Sosiaali- ja potilasasiavastaava, </w:t>
      </w:r>
      <w:hyperlink r:id="rId51" w:history="1">
        <w:r w:rsidRPr="005E5A91">
          <w:rPr>
            <w:rStyle w:val="Hyperlinkki"/>
            <w:rFonts w:asciiTheme="majorHAnsi" w:hAnsiTheme="majorHAnsi" w:cstheme="majorHAnsi"/>
            <w:szCs w:val="24"/>
            <w:lang w:eastAsia="fi-FI"/>
          </w:rPr>
          <w:t>040 807 4756</w:t>
        </w:r>
      </w:hyperlink>
      <w:r w:rsidRPr="005E5A91">
        <w:rPr>
          <w:rFonts w:asciiTheme="majorHAnsi" w:hAnsiTheme="majorHAnsi" w:cstheme="majorHAnsi"/>
          <w:szCs w:val="24"/>
          <w:lang w:eastAsia="fi-FI"/>
        </w:rPr>
        <w:t xml:space="preserve">, </w:t>
      </w:r>
      <w:hyperlink r:id="rId52" w:history="1">
        <w:r w:rsidRPr="005E5A91">
          <w:rPr>
            <w:rStyle w:val="Hyperlinkki"/>
            <w:rFonts w:asciiTheme="majorHAnsi" w:hAnsiTheme="majorHAnsi" w:cstheme="majorHAnsi"/>
            <w:szCs w:val="24"/>
            <w:lang w:eastAsia="fi-FI"/>
          </w:rPr>
          <w:t>sosiaali.potilasasiavastaava@keusote.fi</w:t>
        </w:r>
      </w:hyperlink>
    </w:p>
    <w:p w14:paraId="5F1A6DED" w14:textId="77777777" w:rsidR="0084532E" w:rsidRPr="005E5A91" w:rsidRDefault="0084532E" w:rsidP="0084532E">
      <w:pPr>
        <w:spacing w:after="0" w:line="360" w:lineRule="auto"/>
        <w:rPr>
          <w:rStyle w:val="Otsikko3Char"/>
          <w:rFonts w:asciiTheme="majorHAnsi" w:hAnsiTheme="majorHAnsi" w:cstheme="majorHAnsi"/>
          <w:b w:val="0"/>
          <w:lang w:eastAsia="fi-FI"/>
        </w:rPr>
      </w:pPr>
    </w:p>
    <w:p w14:paraId="6934B83A" w14:textId="48F44C28" w:rsidR="00E67447" w:rsidRPr="005E5A91" w:rsidRDefault="00E5102F" w:rsidP="0084532E">
      <w:pPr>
        <w:spacing w:after="0" w:line="360" w:lineRule="auto"/>
        <w:rPr>
          <w:rFonts w:asciiTheme="majorHAnsi" w:hAnsiTheme="majorHAnsi" w:cstheme="majorHAnsi"/>
          <w:szCs w:val="24"/>
          <w:lang w:eastAsia="fi-FI"/>
        </w:rPr>
      </w:pPr>
      <w:bookmarkStart w:id="57" w:name="_Toc241606605"/>
      <w:r w:rsidRPr="005E5A91">
        <w:rPr>
          <w:rStyle w:val="Otsikko3Char"/>
          <w:rFonts w:asciiTheme="majorHAnsi" w:hAnsiTheme="majorHAnsi" w:cstheme="majorHAnsi"/>
          <w:bCs/>
          <w:lang w:eastAsia="fi-FI"/>
        </w:rPr>
        <w:t>Vantaan ja Keravan</w:t>
      </w:r>
      <w:r w:rsidRPr="005E5A91">
        <w:rPr>
          <w:rStyle w:val="Otsikko3Char"/>
          <w:rFonts w:asciiTheme="majorHAnsi" w:hAnsiTheme="majorHAnsi" w:cstheme="majorHAnsi"/>
          <w:b w:val="0"/>
          <w:lang w:eastAsia="fi-FI"/>
        </w:rPr>
        <w:t xml:space="preserve"> hyvinvointialueen</w:t>
      </w:r>
      <w:bookmarkEnd w:id="57"/>
      <w:r w:rsidRPr="005E5A91">
        <w:rPr>
          <w:rFonts w:asciiTheme="majorHAnsi" w:hAnsiTheme="majorHAnsi" w:cstheme="majorHAnsi"/>
          <w:szCs w:val="24"/>
          <w:lang w:eastAsia="fi-FI"/>
        </w:rPr>
        <w:t xml:space="preserve"> sosiaali- ja potilasasiavastaavat: </w:t>
      </w:r>
      <w:proofErr w:type="spellStart"/>
      <w:r w:rsidRPr="005E5A91">
        <w:rPr>
          <w:rFonts w:asciiTheme="majorHAnsi" w:hAnsiTheme="majorHAnsi" w:cstheme="majorHAnsi"/>
          <w:szCs w:val="24"/>
          <w:lang w:eastAsia="fi-FI"/>
        </w:rPr>
        <w:t>Clarissa</w:t>
      </w:r>
      <w:proofErr w:type="spellEnd"/>
      <w:r w:rsidRPr="005E5A91">
        <w:rPr>
          <w:rFonts w:asciiTheme="majorHAnsi" w:hAnsiTheme="majorHAnsi" w:cstheme="majorHAnsi"/>
          <w:szCs w:val="24"/>
          <w:lang w:eastAsia="fi-FI"/>
        </w:rPr>
        <w:t xml:space="preserve"> Kinnunen ja Satu Laaksonen, Sosiaali- ja potilasasiavastaavan puhelinnumero: 09 4191 0230, Puhelinajat maanantaisin ja tiistaisin klo 12–15, keskiviikkoisin ja torstaisin klo 9–11</w:t>
      </w:r>
      <w:r w:rsidR="00BB3651"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(perjantaisin tai pyhien aattoina ei puhelinaikaa)</w:t>
      </w:r>
      <w:r w:rsidR="00BB3651" w:rsidRPr="005E5A91">
        <w:rPr>
          <w:rFonts w:asciiTheme="majorHAnsi" w:hAnsiTheme="majorHAnsi" w:cstheme="majorHAnsi"/>
          <w:szCs w:val="24"/>
          <w:lang w:eastAsia="fi-FI"/>
        </w:rPr>
        <w:t xml:space="preserve"> </w:t>
      </w:r>
      <w:r w:rsidRPr="005E5A91">
        <w:rPr>
          <w:rFonts w:asciiTheme="majorHAnsi" w:hAnsiTheme="majorHAnsi" w:cstheme="majorHAnsi"/>
          <w:szCs w:val="24"/>
          <w:lang w:eastAsia="fi-FI"/>
        </w:rPr>
        <w:t>Yhteydenotot sähköpostitse: sosiaalijapotilasasiavastaava@vakehyva.fi</w:t>
      </w:r>
    </w:p>
    <w:p w14:paraId="53172F86" w14:textId="77777777" w:rsidR="0084532E" w:rsidRPr="005E5A91" w:rsidRDefault="0084532E" w:rsidP="0084532E">
      <w:pPr>
        <w:spacing w:after="0" w:line="360" w:lineRule="auto"/>
        <w:rPr>
          <w:rFonts w:asciiTheme="majorHAnsi" w:hAnsiTheme="majorHAnsi" w:cstheme="majorHAnsi"/>
          <w:szCs w:val="24"/>
          <w:lang w:eastAsia="fi-FI"/>
        </w:rPr>
      </w:pPr>
    </w:p>
    <w:p w14:paraId="18EED1BB" w14:textId="1F45C805" w:rsidR="00DE1D34" w:rsidRPr="005E5A91" w:rsidRDefault="008C7C62" w:rsidP="0084532E">
      <w:pPr>
        <w:spacing w:after="0" w:line="360" w:lineRule="auto"/>
        <w:rPr>
          <w:rFonts w:asciiTheme="majorHAnsi" w:hAnsiTheme="majorHAnsi" w:cstheme="majorHAnsi"/>
          <w:szCs w:val="24"/>
        </w:rPr>
      </w:pPr>
      <w:r w:rsidRPr="005E5A91">
        <w:rPr>
          <w:rFonts w:asciiTheme="majorHAnsi" w:hAnsiTheme="majorHAnsi" w:cstheme="majorHAnsi"/>
          <w:b/>
          <w:bCs/>
          <w:szCs w:val="24"/>
          <w:lang w:eastAsia="fi-FI"/>
        </w:rPr>
        <w:t>Hel</w:t>
      </w:r>
      <w:r w:rsidR="00297D4E" w:rsidRPr="005E5A91">
        <w:rPr>
          <w:rFonts w:asciiTheme="majorHAnsi" w:hAnsiTheme="majorHAnsi" w:cstheme="majorHAnsi"/>
          <w:b/>
          <w:bCs/>
          <w:szCs w:val="24"/>
          <w:lang w:eastAsia="fi-FI"/>
        </w:rPr>
        <w:t>sin</w:t>
      </w:r>
      <w:r w:rsidRPr="005E5A91">
        <w:rPr>
          <w:rFonts w:asciiTheme="majorHAnsi" w:hAnsiTheme="majorHAnsi" w:cstheme="majorHAnsi"/>
          <w:b/>
          <w:bCs/>
          <w:szCs w:val="24"/>
          <w:lang w:eastAsia="fi-FI"/>
        </w:rPr>
        <w:t xml:space="preserve">gin </w:t>
      </w:r>
      <w:r w:rsidRPr="005E5A91">
        <w:rPr>
          <w:rFonts w:asciiTheme="majorHAnsi" w:hAnsiTheme="majorHAnsi" w:cstheme="majorHAnsi"/>
          <w:szCs w:val="24"/>
          <w:lang w:eastAsia="fi-FI"/>
        </w:rPr>
        <w:t>sosiaali- ja potilasasiavastaava</w:t>
      </w:r>
      <w:r w:rsidR="00DE1D34" w:rsidRPr="005E5A91">
        <w:rPr>
          <w:rFonts w:asciiTheme="majorHAnsi" w:hAnsiTheme="majorHAnsi" w:cstheme="majorHAnsi"/>
          <w:szCs w:val="24"/>
          <w:lang w:eastAsia="fi-FI"/>
        </w:rPr>
        <w:t xml:space="preserve"> </w:t>
      </w:r>
      <w:r w:rsidR="00DE1D34" w:rsidRPr="005E5A91">
        <w:rPr>
          <w:rFonts w:asciiTheme="majorHAnsi" w:hAnsiTheme="majorHAnsi" w:cstheme="majorHAnsi"/>
          <w:szCs w:val="24"/>
        </w:rPr>
        <w:t>Yhteydenottotavat:</w:t>
      </w:r>
    </w:p>
    <w:p w14:paraId="1CF0A690" w14:textId="77777777" w:rsidR="00DE1D34" w:rsidRPr="005E5A91" w:rsidRDefault="00DE1D34" w:rsidP="0084532E">
      <w:pPr>
        <w:spacing w:after="0" w:line="360" w:lineRule="auto"/>
        <w:rPr>
          <w:rFonts w:asciiTheme="majorHAnsi" w:hAnsiTheme="majorHAnsi" w:cstheme="majorHAnsi"/>
          <w:szCs w:val="24"/>
        </w:rPr>
      </w:pPr>
      <w:hyperlink r:id="rId53" w:history="1">
        <w:r w:rsidRPr="005E5A91">
          <w:rPr>
            <w:rStyle w:val="Hyperlinkki"/>
            <w:rFonts w:asciiTheme="majorHAnsi" w:hAnsiTheme="majorHAnsi" w:cstheme="majorHAnsi"/>
            <w:szCs w:val="24"/>
          </w:rPr>
          <w:t xml:space="preserve">Suojattu </w:t>
        </w:r>
        <w:proofErr w:type="gramStart"/>
        <w:r w:rsidRPr="005E5A91">
          <w:rPr>
            <w:rStyle w:val="Hyperlinkki"/>
            <w:rFonts w:asciiTheme="majorHAnsi" w:hAnsiTheme="majorHAnsi" w:cstheme="majorHAnsi"/>
            <w:szCs w:val="24"/>
          </w:rPr>
          <w:t>sähköposti(</w:t>
        </w:r>
        <w:proofErr w:type="gramEnd"/>
        <w:r w:rsidRPr="005E5A91">
          <w:rPr>
            <w:rStyle w:val="Hyperlinkki"/>
            <w:rFonts w:asciiTheme="majorHAnsi" w:hAnsiTheme="majorHAnsi" w:cstheme="majorHAnsi"/>
            <w:szCs w:val="24"/>
          </w:rPr>
          <w:t>Linkki johtaa ulkoiseen palveluun) </w:t>
        </w:r>
      </w:hyperlink>
      <w:r w:rsidRPr="005E5A91">
        <w:rPr>
          <w:rFonts w:asciiTheme="majorHAnsi" w:hAnsiTheme="majorHAnsi" w:cstheme="majorHAnsi"/>
          <w:szCs w:val="24"/>
        </w:rPr>
        <w:t>(vaatii tunnistautumisen)</w:t>
      </w:r>
    </w:p>
    <w:p w14:paraId="57329B8E" w14:textId="77777777" w:rsidR="00DE1D34" w:rsidRPr="005E5A91" w:rsidRDefault="00DE1D34" w:rsidP="0084532E">
      <w:pPr>
        <w:spacing w:after="0" w:line="360" w:lineRule="auto"/>
        <w:rPr>
          <w:rFonts w:asciiTheme="majorHAnsi" w:hAnsiTheme="majorHAnsi" w:cstheme="majorHAnsi"/>
          <w:szCs w:val="24"/>
        </w:rPr>
      </w:pPr>
      <w:hyperlink r:id="rId54" w:history="1">
        <w:proofErr w:type="gramStart"/>
        <w:r w:rsidRPr="005E5A91">
          <w:rPr>
            <w:rStyle w:val="Hyperlinkki"/>
            <w:rFonts w:asciiTheme="majorHAnsi" w:hAnsiTheme="majorHAnsi" w:cstheme="majorHAnsi"/>
            <w:szCs w:val="24"/>
          </w:rPr>
          <w:t>Yhteydenottolomake(</w:t>
        </w:r>
        <w:proofErr w:type="gramEnd"/>
        <w:r w:rsidRPr="005E5A91">
          <w:rPr>
            <w:rStyle w:val="Hyperlinkki"/>
            <w:rFonts w:asciiTheme="majorHAnsi" w:hAnsiTheme="majorHAnsi" w:cstheme="majorHAnsi"/>
            <w:szCs w:val="24"/>
          </w:rPr>
          <w:t>Linkki johtaa ulkoiseen palveluun) </w:t>
        </w:r>
      </w:hyperlink>
      <w:r w:rsidRPr="005E5A91">
        <w:rPr>
          <w:rFonts w:asciiTheme="majorHAnsi" w:hAnsiTheme="majorHAnsi" w:cstheme="majorHAnsi"/>
          <w:szCs w:val="24"/>
        </w:rPr>
        <w:t>(voit asioida myös anonyymisti)</w:t>
      </w:r>
    </w:p>
    <w:p w14:paraId="7AA21828" w14:textId="72122CA6" w:rsidR="00DE1D34" w:rsidRPr="005E5A91" w:rsidRDefault="00DE1D34" w:rsidP="0084532E">
      <w:pPr>
        <w:spacing w:after="0" w:line="360" w:lineRule="auto"/>
        <w:rPr>
          <w:rFonts w:asciiTheme="majorHAnsi" w:hAnsiTheme="majorHAnsi" w:cstheme="majorHAnsi"/>
          <w:szCs w:val="24"/>
        </w:rPr>
      </w:pPr>
      <w:r w:rsidRPr="005E5A91">
        <w:rPr>
          <w:rFonts w:asciiTheme="majorHAnsi" w:hAnsiTheme="majorHAnsi" w:cstheme="majorHAnsi"/>
          <w:szCs w:val="24"/>
        </w:rPr>
        <w:t>Puhelinneuvonta: </w:t>
      </w:r>
      <w:hyperlink r:id="rId55" w:history="1">
        <w:r w:rsidRPr="005E5A91">
          <w:rPr>
            <w:rStyle w:val="Hyperlinkki"/>
            <w:rFonts w:asciiTheme="majorHAnsi" w:hAnsiTheme="majorHAnsi" w:cstheme="majorHAnsi"/>
            <w:szCs w:val="24"/>
          </w:rPr>
          <w:t>+358 9 310 43355(Linkki aloittaa puhelun) </w:t>
        </w:r>
      </w:hyperlink>
      <w:r w:rsidRPr="005E5A91">
        <w:rPr>
          <w:rFonts w:asciiTheme="majorHAnsi" w:hAnsiTheme="majorHAnsi" w:cstheme="majorHAnsi"/>
          <w:szCs w:val="24"/>
        </w:rPr>
        <w:t>ma–to 9–11. Puhelun hinta: normaali puhelumaksu</w:t>
      </w:r>
      <w:r w:rsidR="00AE658D" w:rsidRPr="005E5A91">
        <w:rPr>
          <w:rFonts w:asciiTheme="majorHAnsi" w:hAnsiTheme="majorHAnsi" w:cstheme="majorHAnsi"/>
          <w:szCs w:val="24"/>
        </w:rPr>
        <w:t xml:space="preserve">, </w:t>
      </w:r>
      <w:r w:rsidRPr="005E5A91">
        <w:rPr>
          <w:rFonts w:asciiTheme="majorHAnsi" w:hAnsiTheme="majorHAnsi" w:cstheme="majorHAnsi"/>
          <w:szCs w:val="24"/>
        </w:rPr>
        <w:t>Postiosoite: PL 6060, 00099 Helsingin kaupunki</w:t>
      </w:r>
      <w:r w:rsidR="00AE658D" w:rsidRPr="005E5A91">
        <w:rPr>
          <w:rFonts w:asciiTheme="majorHAnsi" w:hAnsiTheme="majorHAnsi" w:cstheme="majorHAnsi"/>
          <w:szCs w:val="24"/>
        </w:rPr>
        <w:t xml:space="preserve">, </w:t>
      </w:r>
      <w:r w:rsidRPr="005E5A91">
        <w:rPr>
          <w:rFonts w:asciiTheme="majorHAnsi" w:hAnsiTheme="majorHAnsi" w:cstheme="majorHAnsi"/>
          <w:szCs w:val="24"/>
        </w:rPr>
        <w:t xml:space="preserve">Yksikön päällikkö: Tove </w:t>
      </w:r>
      <w:proofErr w:type="spellStart"/>
      <w:r w:rsidRPr="005E5A91">
        <w:rPr>
          <w:rFonts w:asciiTheme="majorHAnsi" w:hAnsiTheme="majorHAnsi" w:cstheme="majorHAnsi"/>
          <w:szCs w:val="24"/>
        </w:rPr>
        <w:t>Munkberg</w:t>
      </w:r>
      <w:proofErr w:type="spellEnd"/>
    </w:p>
    <w:p w14:paraId="3785A606" w14:textId="77777777" w:rsidR="00DE1D34" w:rsidRPr="005E5A91" w:rsidRDefault="00DE1D34" w:rsidP="00DE1D34">
      <w:pPr>
        <w:rPr>
          <w:rFonts w:asciiTheme="majorHAnsi" w:hAnsiTheme="majorHAnsi" w:cstheme="majorHAnsi"/>
          <w:szCs w:val="24"/>
        </w:rPr>
      </w:pPr>
      <w:r w:rsidRPr="005E5A91">
        <w:rPr>
          <w:rFonts w:asciiTheme="majorHAnsi" w:hAnsiTheme="majorHAnsi" w:cstheme="majorHAnsi"/>
          <w:szCs w:val="24"/>
        </w:rPr>
        <w:t>Sosiaali- ja potilasasiavastaavat: Jenni Hannukainen, Ninni Purmonen, Taru Salo, Teija Tanska, Katariina Juurioksa ja Anders Häggblom</w:t>
      </w:r>
    </w:p>
    <w:p w14:paraId="77F1AF05" w14:textId="7216C4C5" w:rsidR="002769AB" w:rsidRPr="005E5A91" w:rsidRDefault="0084532E" w:rsidP="0084532E">
      <w:pPr>
        <w:pStyle w:val="Otsikko3"/>
        <w:rPr>
          <w:rFonts w:asciiTheme="majorHAnsi" w:hAnsiTheme="majorHAnsi" w:cstheme="majorHAnsi"/>
          <w:lang w:eastAsia="fi-FI"/>
        </w:rPr>
      </w:pPr>
      <w:bookmarkStart w:id="58" w:name="_Toc241606606"/>
      <w:r w:rsidRPr="005E5A91">
        <w:rPr>
          <w:rFonts w:asciiTheme="majorHAnsi" w:hAnsiTheme="majorHAnsi" w:cstheme="majorHAnsi"/>
          <w:lang w:eastAsia="fi-FI"/>
        </w:rPr>
        <w:lastRenderedPageBreak/>
        <w:t xml:space="preserve">4.4.6 </w:t>
      </w:r>
      <w:r w:rsidR="002769AB" w:rsidRPr="005E5A91">
        <w:rPr>
          <w:rFonts w:asciiTheme="majorHAnsi" w:hAnsiTheme="majorHAnsi" w:cstheme="majorHAnsi"/>
          <w:lang w:eastAsia="fi-FI"/>
        </w:rPr>
        <w:t>Korjaavien toimenpiteiden toimeenpano</w:t>
      </w:r>
      <w:bookmarkEnd w:id="58"/>
    </w:p>
    <w:p w14:paraId="6E2BAC12" w14:textId="292EAEBB" w:rsidR="00175973" w:rsidRDefault="002769AB"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Henkilökunnalla on käytössään sähköinen keskustelu ja raportointikanava asukastietojärjestelmässä</w:t>
      </w:r>
      <w:r w:rsidR="00D80A5A" w:rsidRPr="005E5A91">
        <w:rPr>
          <w:rFonts w:asciiTheme="majorHAnsi" w:hAnsiTheme="majorHAnsi" w:cstheme="majorHAnsi"/>
          <w:szCs w:val="24"/>
          <w:lang w:eastAsia="fi-FI"/>
        </w:rPr>
        <w:t xml:space="preserve"> keskustelualue. </w:t>
      </w:r>
      <w:r w:rsidR="005A4743" w:rsidRPr="005E5A91">
        <w:rPr>
          <w:rFonts w:asciiTheme="majorHAnsi" w:hAnsiTheme="majorHAnsi" w:cstheme="majorHAnsi"/>
          <w:szCs w:val="24"/>
          <w:lang w:eastAsia="fi-FI"/>
        </w:rPr>
        <w:t xml:space="preserve">Sinne kirjataan </w:t>
      </w:r>
      <w:r w:rsidR="006B74A5" w:rsidRPr="005E5A91">
        <w:rPr>
          <w:rFonts w:asciiTheme="majorHAnsi" w:hAnsiTheme="majorHAnsi" w:cstheme="majorHAnsi"/>
          <w:szCs w:val="24"/>
          <w:lang w:eastAsia="fi-FI"/>
        </w:rPr>
        <w:t>ja sitä kautta viestitään päiv</w:t>
      </w:r>
      <w:r w:rsidR="00E1635E" w:rsidRPr="005E5A91">
        <w:rPr>
          <w:rFonts w:asciiTheme="majorHAnsi" w:hAnsiTheme="majorHAnsi" w:cstheme="majorHAnsi"/>
          <w:szCs w:val="24"/>
          <w:lang w:eastAsia="fi-FI"/>
        </w:rPr>
        <w:t>i</w:t>
      </w:r>
      <w:r w:rsidR="006B74A5" w:rsidRPr="005E5A91">
        <w:rPr>
          <w:rFonts w:asciiTheme="majorHAnsi" w:hAnsiTheme="majorHAnsi" w:cstheme="majorHAnsi"/>
          <w:szCs w:val="24"/>
          <w:lang w:eastAsia="fi-FI"/>
        </w:rPr>
        <w:t>ttäis</w:t>
      </w:r>
      <w:r w:rsidR="00E1635E" w:rsidRPr="005E5A91">
        <w:rPr>
          <w:rFonts w:asciiTheme="majorHAnsi" w:hAnsiTheme="majorHAnsi" w:cstheme="majorHAnsi"/>
          <w:szCs w:val="24"/>
          <w:lang w:eastAsia="fi-FI"/>
        </w:rPr>
        <w:t>tapahtumis</w:t>
      </w:r>
      <w:r w:rsidR="0014533F" w:rsidRPr="005E5A91">
        <w:rPr>
          <w:rFonts w:asciiTheme="majorHAnsi" w:hAnsiTheme="majorHAnsi" w:cstheme="majorHAnsi"/>
          <w:szCs w:val="24"/>
          <w:lang w:eastAsia="fi-FI"/>
        </w:rPr>
        <w:t>s</w:t>
      </w:r>
      <w:r w:rsidR="00E1635E" w:rsidRPr="005E5A91">
        <w:rPr>
          <w:rFonts w:asciiTheme="majorHAnsi" w:hAnsiTheme="majorHAnsi" w:cstheme="majorHAnsi"/>
          <w:szCs w:val="24"/>
          <w:lang w:eastAsia="fi-FI"/>
        </w:rPr>
        <w:t xml:space="preserve">a, </w:t>
      </w:r>
      <w:r w:rsidRPr="005E5A91">
        <w:rPr>
          <w:rFonts w:asciiTheme="majorHAnsi" w:hAnsiTheme="majorHAnsi" w:cstheme="majorHAnsi"/>
          <w:szCs w:val="24"/>
          <w:lang w:eastAsia="fi-FI"/>
        </w:rPr>
        <w:t>työnohjauksessa, riskienarvioinnissa, haittatapahtumailmoituksista, palautteista tai vaara- ja uhkatilanneraporteista esille tulleista asioista</w:t>
      </w:r>
      <w:r w:rsidR="00E1635E" w:rsidRPr="005E5A91">
        <w:rPr>
          <w:rFonts w:asciiTheme="majorHAnsi" w:hAnsiTheme="majorHAnsi" w:cstheme="majorHAnsi"/>
          <w:szCs w:val="24"/>
          <w:lang w:eastAsia="fi-FI"/>
        </w:rPr>
        <w:t xml:space="preserve">. </w:t>
      </w:r>
      <w:r w:rsidR="0046573A" w:rsidRPr="005E5A91">
        <w:rPr>
          <w:rFonts w:asciiTheme="majorHAnsi" w:hAnsiTheme="majorHAnsi" w:cstheme="majorHAnsi"/>
          <w:szCs w:val="24"/>
          <w:lang w:eastAsia="fi-FI"/>
        </w:rPr>
        <w:t xml:space="preserve">Muistiot lähetetään aina yksityisviestinä koko henkilöstölle. </w:t>
      </w:r>
    </w:p>
    <w:p w14:paraId="0220F587" w14:textId="77777777" w:rsidR="00583AA6" w:rsidRPr="005E5A91" w:rsidRDefault="00583AA6" w:rsidP="0084532E">
      <w:pPr>
        <w:spacing w:after="0" w:line="360" w:lineRule="auto"/>
        <w:rPr>
          <w:rFonts w:asciiTheme="majorHAnsi" w:hAnsiTheme="majorHAnsi" w:cstheme="majorHAnsi"/>
          <w:szCs w:val="24"/>
          <w:lang w:eastAsia="fi-FI"/>
        </w:rPr>
      </w:pPr>
    </w:p>
    <w:p w14:paraId="3A3901B0" w14:textId="77777777" w:rsidR="00064C11" w:rsidRDefault="00E1635E"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Tämä tapa</w:t>
      </w:r>
      <w:r w:rsidR="0014533F" w:rsidRPr="005E5A91">
        <w:rPr>
          <w:rFonts w:asciiTheme="majorHAnsi" w:hAnsiTheme="majorHAnsi" w:cstheme="majorHAnsi"/>
          <w:szCs w:val="24"/>
          <w:lang w:eastAsia="fi-FI"/>
        </w:rPr>
        <w:t xml:space="preserve"> varmistaa</w:t>
      </w:r>
      <w:r w:rsidRPr="005E5A91">
        <w:rPr>
          <w:rFonts w:asciiTheme="majorHAnsi" w:hAnsiTheme="majorHAnsi" w:cstheme="majorHAnsi"/>
          <w:szCs w:val="24"/>
          <w:lang w:eastAsia="fi-FI"/>
        </w:rPr>
        <w:t xml:space="preserve"> sisäisen tiedonkulun </w:t>
      </w:r>
      <w:r w:rsidR="00347682" w:rsidRPr="005E5A91">
        <w:rPr>
          <w:rFonts w:asciiTheme="majorHAnsi" w:hAnsiTheme="majorHAnsi" w:cstheme="majorHAnsi"/>
          <w:szCs w:val="24"/>
          <w:lang w:eastAsia="fi-FI"/>
        </w:rPr>
        <w:t xml:space="preserve">ja </w:t>
      </w:r>
      <w:r w:rsidR="00175973" w:rsidRPr="005E5A91">
        <w:rPr>
          <w:rFonts w:asciiTheme="majorHAnsi" w:hAnsiTheme="majorHAnsi" w:cstheme="majorHAnsi"/>
          <w:szCs w:val="24"/>
          <w:lang w:eastAsia="fi-FI"/>
        </w:rPr>
        <w:t xml:space="preserve">näin </w:t>
      </w:r>
      <w:r w:rsidR="002769AB" w:rsidRPr="005E5A91">
        <w:rPr>
          <w:rFonts w:asciiTheme="majorHAnsi" w:hAnsiTheme="majorHAnsi" w:cstheme="majorHAnsi"/>
          <w:szCs w:val="24"/>
          <w:lang w:eastAsia="fi-FI"/>
        </w:rPr>
        <w:t xml:space="preserve">voidaan </w:t>
      </w:r>
      <w:r w:rsidR="00347682" w:rsidRPr="005E5A91">
        <w:rPr>
          <w:rFonts w:asciiTheme="majorHAnsi" w:hAnsiTheme="majorHAnsi" w:cstheme="majorHAnsi"/>
          <w:szCs w:val="24"/>
          <w:lang w:eastAsia="fi-FI"/>
        </w:rPr>
        <w:t xml:space="preserve">helposti </w:t>
      </w:r>
      <w:r w:rsidR="002769AB" w:rsidRPr="005E5A91">
        <w:rPr>
          <w:rFonts w:asciiTheme="majorHAnsi" w:hAnsiTheme="majorHAnsi" w:cstheme="majorHAnsi"/>
          <w:szCs w:val="24"/>
          <w:lang w:eastAsia="fi-FI"/>
        </w:rPr>
        <w:t>raportoida kaikkien as</w:t>
      </w:r>
      <w:r w:rsidR="00347682" w:rsidRPr="005E5A91">
        <w:rPr>
          <w:rFonts w:asciiTheme="majorHAnsi" w:hAnsiTheme="majorHAnsi" w:cstheme="majorHAnsi"/>
          <w:szCs w:val="24"/>
          <w:lang w:eastAsia="fi-FI"/>
        </w:rPr>
        <w:t>ia</w:t>
      </w:r>
      <w:r w:rsidR="002769AB" w:rsidRPr="005E5A91">
        <w:rPr>
          <w:rFonts w:asciiTheme="majorHAnsi" w:hAnsiTheme="majorHAnsi" w:cstheme="majorHAnsi"/>
          <w:szCs w:val="24"/>
          <w:lang w:eastAsia="fi-FI"/>
        </w:rPr>
        <w:t xml:space="preserve">kastyöhön osallistuvien työntekijöiden kanssa. Muutokset työskentelyssä ja työohjeissa päätetään työryhmissä </w:t>
      </w:r>
      <w:r w:rsidR="00347682" w:rsidRPr="005E5A91">
        <w:rPr>
          <w:rFonts w:asciiTheme="majorHAnsi" w:hAnsiTheme="majorHAnsi" w:cstheme="majorHAnsi"/>
          <w:szCs w:val="24"/>
          <w:lang w:eastAsia="fi-FI"/>
        </w:rPr>
        <w:t>viikko palavereissa. V</w:t>
      </w:r>
      <w:r w:rsidR="002769AB" w:rsidRPr="005E5A91">
        <w:rPr>
          <w:rFonts w:asciiTheme="majorHAnsi" w:hAnsiTheme="majorHAnsi" w:cstheme="majorHAnsi"/>
          <w:szCs w:val="24"/>
          <w:lang w:eastAsia="fi-FI"/>
        </w:rPr>
        <w:t>uosittain</w:t>
      </w:r>
      <w:r w:rsidR="00347682" w:rsidRPr="005E5A91">
        <w:rPr>
          <w:rFonts w:asciiTheme="majorHAnsi" w:hAnsiTheme="majorHAnsi" w:cstheme="majorHAnsi"/>
          <w:szCs w:val="24"/>
          <w:lang w:eastAsia="fi-FI"/>
        </w:rPr>
        <w:t xml:space="preserve"> työpaikkakokouksessa /</w:t>
      </w:r>
      <w:r w:rsidR="002769AB" w:rsidRPr="005E5A91">
        <w:rPr>
          <w:rFonts w:asciiTheme="majorHAnsi" w:hAnsiTheme="majorHAnsi" w:cstheme="majorHAnsi"/>
          <w:szCs w:val="24"/>
          <w:lang w:eastAsia="fi-FI"/>
        </w:rPr>
        <w:t xml:space="preserve"> kehi</w:t>
      </w:r>
      <w:r w:rsidR="00347682" w:rsidRPr="005E5A91">
        <w:rPr>
          <w:rFonts w:asciiTheme="majorHAnsi" w:hAnsiTheme="majorHAnsi" w:cstheme="majorHAnsi"/>
          <w:szCs w:val="24"/>
          <w:lang w:eastAsia="fi-FI"/>
        </w:rPr>
        <w:t xml:space="preserve">ttämispäivässä. </w:t>
      </w:r>
      <w:r w:rsidR="002769AB" w:rsidRPr="005E5A91">
        <w:rPr>
          <w:rFonts w:asciiTheme="majorHAnsi" w:hAnsiTheme="majorHAnsi" w:cstheme="majorHAnsi"/>
          <w:szCs w:val="24"/>
          <w:lang w:eastAsia="fi-FI"/>
        </w:rPr>
        <w:t xml:space="preserve">Työntekijä kuittaa lukemansa ohjeistuksen allekirjoituksellaan tai sähköiseen järjestelmään tunnuksillaan, jolloin voidaan todentaa, että tieto on mennyt henkilökunnalle asti. </w:t>
      </w:r>
    </w:p>
    <w:p w14:paraId="692FF134" w14:textId="77777777" w:rsidR="00583AA6" w:rsidRPr="005E5A91" w:rsidRDefault="00583AA6" w:rsidP="0084532E">
      <w:pPr>
        <w:spacing w:after="0" w:line="360" w:lineRule="auto"/>
        <w:rPr>
          <w:rFonts w:asciiTheme="majorHAnsi" w:hAnsiTheme="majorHAnsi" w:cstheme="majorHAnsi"/>
          <w:szCs w:val="24"/>
          <w:lang w:eastAsia="fi-FI"/>
        </w:rPr>
      </w:pPr>
    </w:p>
    <w:p w14:paraId="5EB95C01" w14:textId="0EDF7129" w:rsidR="00BB3651" w:rsidRPr="005E5A91" w:rsidRDefault="002769AB" w:rsidP="0084532E">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Mikäli asia koskee niitä työntekijöitä, jotka eivät suoraan osallistu </w:t>
      </w:r>
      <w:r w:rsidR="00064C11" w:rsidRPr="005E5A91">
        <w:rPr>
          <w:rFonts w:asciiTheme="majorHAnsi" w:hAnsiTheme="majorHAnsi" w:cstheme="majorHAnsi"/>
          <w:szCs w:val="24"/>
          <w:lang w:eastAsia="fi-FI"/>
        </w:rPr>
        <w:t xml:space="preserve">Kaskimaan Hoivakoti Oy:n </w:t>
      </w:r>
      <w:r w:rsidRPr="005E5A91">
        <w:rPr>
          <w:rFonts w:asciiTheme="majorHAnsi" w:hAnsiTheme="majorHAnsi" w:cstheme="majorHAnsi"/>
          <w:szCs w:val="24"/>
          <w:lang w:eastAsia="fi-FI"/>
        </w:rPr>
        <w:t>as</w:t>
      </w:r>
      <w:r w:rsidR="00064C11" w:rsidRPr="005E5A91">
        <w:rPr>
          <w:rFonts w:asciiTheme="majorHAnsi" w:hAnsiTheme="majorHAnsi" w:cstheme="majorHAnsi"/>
          <w:szCs w:val="24"/>
          <w:lang w:eastAsia="fi-FI"/>
        </w:rPr>
        <w:t>ia</w:t>
      </w:r>
      <w:r w:rsidRPr="005E5A91">
        <w:rPr>
          <w:rFonts w:asciiTheme="majorHAnsi" w:hAnsiTheme="majorHAnsi" w:cstheme="majorHAnsi"/>
          <w:szCs w:val="24"/>
          <w:lang w:eastAsia="fi-FI"/>
        </w:rPr>
        <w:t>kastyöhön tai ole sosiaali- ja terveysalan työntekijöitä, heille raportoidaan työn kannalta merkittävät asiat erikseen, sillä heillä ei ole pääsyä asukastietojärjestelmään.</w:t>
      </w:r>
    </w:p>
    <w:p w14:paraId="7A3653A0" w14:textId="5B5A798C" w:rsidR="00184640" w:rsidRPr="005E5A91" w:rsidRDefault="00184640" w:rsidP="003C726D">
      <w:pPr>
        <w:pStyle w:val="Otsikko2"/>
        <w:rPr>
          <w:rFonts w:asciiTheme="majorHAnsi" w:hAnsiTheme="majorHAnsi" w:cstheme="majorHAnsi"/>
          <w:lang w:eastAsia="fi-FI"/>
        </w:rPr>
      </w:pPr>
      <w:bookmarkStart w:id="59" w:name="_Toc241606607"/>
      <w:r w:rsidRPr="005E5A91">
        <w:rPr>
          <w:rFonts w:asciiTheme="majorHAnsi" w:hAnsiTheme="majorHAnsi" w:cstheme="majorHAnsi"/>
          <w:lang w:eastAsia="fi-FI"/>
        </w:rPr>
        <w:t xml:space="preserve">4.4.7 </w:t>
      </w:r>
      <w:r w:rsidR="003C726D" w:rsidRPr="005E5A91">
        <w:rPr>
          <w:rFonts w:asciiTheme="majorHAnsi" w:hAnsiTheme="majorHAnsi" w:cstheme="majorHAnsi"/>
          <w:lang w:eastAsia="fi-FI"/>
        </w:rPr>
        <w:t>Riskien arviointi periaatteet</w:t>
      </w:r>
      <w:bookmarkEnd w:id="59"/>
      <w:r w:rsidR="003C726D" w:rsidRPr="005E5A91">
        <w:rPr>
          <w:rFonts w:asciiTheme="majorHAnsi" w:hAnsiTheme="majorHAnsi" w:cstheme="majorHAnsi"/>
          <w:lang w:eastAsia="fi-FI"/>
        </w:rPr>
        <w:t xml:space="preserve"> </w:t>
      </w:r>
    </w:p>
    <w:p w14:paraId="6F5086BF" w14:textId="697C33B9" w:rsidR="003C726D" w:rsidRPr="005E5A91" w:rsidRDefault="003C726D" w:rsidP="003C726D">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 xml:space="preserve">Kaskimaan Hoivakoti Oy arvioi toimintaan liittyvät riskit yhdenmukaisella riskien arviointimenetelmällä. Riskin suuruus määritellään arvioimalla tapahtuman todennäköisyys ja vaikutus. Riskipisteiden avulla määritellään riskin merkittävyys, tarvittavat hallintatoimet sekä seurannan taso. Riskien arviointia käytetään omavalvonnassa, turvallisuustyöryhmässä, kehittämispäivissä, riskirekisterissä sekä poikkeamien käsittelyssä. Riskit arvioidaan </w:t>
      </w:r>
      <w:r w:rsidR="00F2097D" w:rsidRPr="005E5A91">
        <w:rPr>
          <w:rFonts w:asciiTheme="majorHAnsi" w:hAnsiTheme="majorHAnsi" w:cstheme="majorHAnsi"/>
          <w:szCs w:val="24"/>
          <w:lang w:eastAsia="fi-FI"/>
        </w:rPr>
        <w:t>vu</w:t>
      </w:r>
      <w:r w:rsidRPr="005E5A91">
        <w:rPr>
          <w:rFonts w:asciiTheme="majorHAnsi" w:hAnsiTheme="majorHAnsi" w:cstheme="majorHAnsi"/>
          <w:szCs w:val="24"/>
          <w:lang w:eastAsia="fi-FI"/>
        </w:rPr>
        <w:t>osittain sekä aina toiminnan, asiakasrakenteen, henkilöstön tai toimintaympäristön muuttuessa.</w:t>
      </w:r>
    </w:p>
    <w:p w14:paraId="1FE3EED8" w14:textId="77777777" w:rsidR="00701696" w:rsidRPr="005E5A91" w:rsidRDefault="00701696" w:rsidP="003C726D">
      <w:pPr>
        <w:spacing w:after="0" w:line="360" w:lineRule="auto"/>
        <w:rPr>
          <w:rFonts w:asciiTheme="majorHAnsi" w:hAnsiTheme="majorHAnsi" w:cstheme="majorHAnsi"/>
          <w:szCs w:val="24"/>
          <w:lang w:eastAsia="fi-FI"/>
        </w:rPr>
        <w:sectPr w:rsidR="00701696" w:rsidRPr="005E5A91" w:rsidSect="00012F30">
          <w:pgSz w:w="11906" w:h="16838"/>
          <w:pgMar w:top="1418" w:right="1134" w:bottom="1418" w:left="1134" w:header="709" w:footer="709" w:gutter="0"/>
          <w:pgNumType w:start="0"/>
          <w:cols w:space="708"/>
          <w:titlePg/>
          <w:docGrid w:linePitch="360"/>
        </w:sectPr>
      </w:pPr>
    </w:p>
    <w:tbl>
      <w:tblPr>
        <w:tblStyle w:val="Tummaruudukkotaulukko5-korostus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1995"/>
        <w:gridCol w:w="789"/>
        <w:gridCol w:w="2214"/>
        <w:gridCol w:w="898"/>
        <w:gridCol w:w="1005"/>
        <w:gridCol w:w="828"/>
        <w:gridCol w:w="3260"/>
        <w:gridCol w:w="2099"/>
      </w:tblGrid>
      <w:tr w:rsidR="00701696" w:rsidRPr="005E5A91" w14:paraId="51B2FE41" w14:textId="77777777" w:rsidTr="009E42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pct"/>
            <w:tcBorders>
              <w:top w:val="none" w:sz="0" w:space="0" w:color="auto"/>
              <w:left w:val="none" w:sz="0" w:space="0" w:color="auto"/>
              <w:right w:val="none" w:sz="0" w:space="0" w:color="auto"/>
            </w:tcBorders>
            <w:hideMark/>
          </w:tcPr>
          <w:p w14:paraId="7B549EC3" w14:textId="77777777" w:rsidR="00701696" w:rsidRPr="005E5A91" w:rsidRDefault="00701696" w:rsidP="009E4296">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lastRenderedPageBreak/>
              <w:t>Todennäköisyys (T)</w:t>
            </w:r>
          </w:p>
        </w:tc>
        <w:tc>
          <w:tcPr>
            <w:tcW w:w="713" w:type="pct"/>
            <w:tcBorders>
              <w:top w:val="none" w:sz="0" w:space="0" w:color="auto"/>
              <w:left w:val="none" w:sz="0" w:space="0" w:color="auto"/>
              <w:right w:val="none" w:sz="0" w:space="0" w:color="auto"/>
            </w:tcBorders>
            <w:hideMark/>
          </w:tcPr>
          <w:p w14:paraId="785BA722" w14:textId="77777777" w:rsidR="00701696" w:rsidRPr="005E5A91" w:rsidRDefault="00701696" w:rsidP="009E429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Todennäköisyyden kuvaus</w:t>
            </w:r>
          </w:p>
        </w:tc>
        <w:tc>
          <w:tcPr>
            <w:tcW w:w="282" w:type="pct"/>
            <w:tcBorders>
              <w:top w:val="none" w:sz="0" w:space="0" w:color="auto"/>
              <w:left w:val="none" w:sz="0" w:space="0" w:color="auto"/>
              <w:right w:val="none" w:sz="0" w:space="0" w:color="auto"/>
            </w:tcBorders>
            <w:hideMark/>
          </w:tcPr>
          <w:p w14:paraId="6F27ACC6" w14:textId="77777777" w:rsidR="00701696" w:rsidRPr="005E5A91" w:rsidRDefault="00701696" w:rsidP="009E429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Vaikutus (V)</w:t>
            </w:r>
          </w:p>
        </w:tc>
        <w:tc>
          <w:tcPr>
            <w:tcW w:w="791" w:type="pct"/>
            <w:tcBorders>
              <w:top w:val="none" w:sz="0" w:space="0" w:color="auto"/>
              <w:left w:val="none" w:sz="0" w:space="0" w:color="auto"/>
              <w:right w:val="none" w:sz="0" w:space="0" w:color="auto"/>
            </w:tcBorders>
            <w:hideMark/>
          </w:tcPr>
          <w:p w14:paraId="601C17A5" w14:textId="77777777" w:rsidR="00701696" w:rsidRPr="005E5A91" w:rsidRDefault="00701696" w:rsidP="009E429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Vaikutuksen kuvaus</w:t>
            </w:r>
          </w:p>
        </w:tc>
        <w:tc>
          <w:tcPr>
            <w:tcW w:w="321" w:type="pct"/>
            <w:tcBorders>
              <w:top w:val="none" w:sz="0" w:space="0" w:color="auto"/>
              <w:left w:val="none" w:sz="0" w:space="0" w:color="auto"/>
              <w:right w:val="none" w:sz="0" w:space="0" w:color="auto"/>
            </w:tcBorders>
            <w:hideMark/>
          </w:tcPr>
          <w:p w14:paraId="30C40E8D" w14:textId="77777777" w:rsidR="00701696" w:rsidRPr="005E5A91" w:rsidRDefault="00701696" w:rsidP="009E429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Riskipiste (T × V)</w:t>
            </w:r>
          </w:p>
        </w:tc>
        <w:tc>
          <w:tcPr>
            <w:tcW w:w="359" w:type="pct"/>
            <w:tcBorders>
              <w:top w:val="none" w:sz="0" w:space="0" w:color="auto"/>
              <w:left w:val="none" w:sz="0" w:space="0" w:color="auto"/>
              <w:right w:val="none" w:sz="0" w:space="0" w:color="auto"/>
            </w:tcBorders>
            <w:hideMark/>
          </w:tcPr>
          <w:p w14:paraId="6C6F097E" w14:textId="77777777" w:rsidR="00701696" w:rsidRPr="005E5A91" w:rsidRDefault="00701696" w:rsidP="009E429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Riskiluokka</w:t>
            </w:r>
          </w:p>
        </w:tc>
        <w:tc>
          <w:tcPr>
            <w:tcW w:w="296" w:type="pct"/>
            <w:tcBorders>
              <w:top w:val="none" w:sz="0" w:space="0" w:color="auto"/>
              <w:left w:val="none" w:sz="0" w:space="0" w:color="auto"/>
              <w:right w:val="none" w:sz="0" w:space="0" w:color="auto"/>
            </w:tcBorders>
            <w:hideMark/>
          </w:tcPr>
          <w:p w14:paraId="7ACC118B" w14:textId="77777777" w:rsidR="00701696" w:rsidRPr="005E5A91" w:rsidRDefault="00701696" w:rsidP="009E429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Riskitaso</w:t>
            </w:r>
          </w:p>
        </w:tc>
        <w:tc>
          <w:tcPr>
            <w:tcW w:w="1165" w:type="pct"/>
            <w:tcBorders>
              <w:top w:val="none" w:sz="0" w:space="0" w:color="auto"/>
              <w:left w:val="none" w:sz="0" w:space="0" w:color="auto"/>
              <w:right w:val="none" w:sz="0" w:space="0" w:color="auto"/>
            </w:tcBorders>
            <w:hideMark/>
          </w:tcPr>
          <w:p w14:paraId="01C9FB8F" w14:textId="77777777" w:rsidR="00701696" w:rsidRPr="005E5A91" w:rsidRDefault="00701696" w:rsidP="009E429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Riskiluokan tulkinta</w:t>
            </w:r>
          </w:p>
        </w:tc>
        <w:tc>
          <w:tcPr>
            <w:tcW w:w="752" w:type="pct"/>
            <w:tcBorders>
              <w:top w:val="none" w:sz="0" w:space="0" w:color="auto"/>
              <w:left w:val="none" w:sz="0" w:space="0" w:color="auto"/>
              <w:right w:val="none" w:sz="0" w:space="0" w:color="auto"/>
            </w:tcBorders>
            <w:hideMark/>
          </w:tcPr>
          <w:p w14:paraId="3CC44C61" w14:textId="77777777" w:rsidR="00701696" w:rsidRPr="005E5A91" w:rsidRDefault="00701696" w:rsidP="009E429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Toimenpiteet</w:t>
            </w:r>
          </w:p>
        </w:tc>
      </w:tr>
      <w:tr w:rsidR="00701696" w:rsidRPr="005E5A91" w14:paraId="586F48EC" w14:textId="77777777" w:rsidTr="009E42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pct"/>
            <w:tcBorders>
              <w:left w:val="none" w:sz="0" w:space="0" w:color="auto"/>
            </w:tcBorders>
            <w:hideMark/>
          </w:tcPr>
          <w:p w14:paraId="5AD0EC5D" w14:textId="77777777" w:rsidR="00701696" w:rsidRPr="005E5A91" w:rsidRDefault="00701696" w:rsidP="009E4296">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1</w:t>
            </w:r>
          </w:p>
        </w:tc>
        <w:tc>
          <w:tcPr>
            <w:tcW w:w="713" w:type="pct"/>
            <w:hideMark/>
          </w:tcPr>
          <w:p w14:paraId="1C088314"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Harvinainen. Tapahtuma esiintyy erittäin harvoin tai sitä ei ole aikaisemmin tapahtunut.</w:t>
            </w:r>
          </w:p>
        </w:tc>
        <w:tc>
          <w:tcPr>
            <w:tcW w:w="282" w:type="pct"/>
            <w:hideMark/>
          </w:tcPr>
          <w:p w14:paraId="0D996133"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w:t>
            </w:r>
          </w:p>
        </w:tc>
        <w:tc>
          <w:tcPr>
            <w:tcW w:w="791" w:type="pct"/>
            <w:hideMark/>
          </w:tcPr>
          <w:p w14:paraId="50328737"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Vähäinen. Ei merkittävää haittaa asiakkaalle, henkilöstölle tai toiminnalle.</w:t>
            </w:r>
          </w:p>
        </w:tc>
        <w:tc>
          <w:tcPr>
            <w:tcW w:w="321" w:type="pct"/>
            <w:hideMark/>
          </w:tcPr>
          <w:p w14:paraId="3D7A30D5"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1–4</w:t>
            </w:r>
          </w:p>
        </w:tc>
        <w:tc>
          <w:tcPr>
            <w:tcW w:w="359" w:type="pct"/>
            <w:hideMark/>
          </w:tcPr>
          <w:p w14:paraId="13B02BC8"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w:t>
            </w:r>
          </w:p>
        </w:tc>
        <w:tc>
          <w:tcPr>
            <w:tcW w:w="296" w:type="pct"/>
            <w:hideMark/>
          </w:tcPr>
          <w:p w14:paraId="688C474F"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Matala</w:t>
            </w:r>
          </w:p>
        </w:tc>
        <w:tc>
          <w:tcPr>
            <w:tcW w:w="1165" w:type="pct"/>
            <w:hideMark/>
          </w:tcPr>
          <w:p w14:paraId="68988F9E"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Riski on hyväksyttävällä tasolla eikä aiheuta merkittävää uhkaa toiminnalle tai turvallisuudelle.</w:t>
            </w:r>
          </w:p>
        </w:tc>
        <w:tc>
          <w:tcPr>
            <w:tcW w:w="752" w:type="pct"/>
            <w:hideMark/>
          </w:tcPr>
          <w:p w14:paraId="3FCA8C25"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Normaali seuranta osana päivittäistä toimintaa.</w:t>
            </w:r>
          </w:p>
        </w:tc>
      </w:tr>
      <w:tr w:rsidR="00701696" w:rsidRPr="005E5A91" w14:paraId="5BA0035B" w14:textId="77777777" w:rsidTr="009E4296">
        <w:tc>
          <w:tcPr>
            <w:cnfStyle w:val="001000000000" w:firstRow="0" w:lastRow="0" w:firstColumn="1" w:lastColumn="0" w:oddVBand="0" w:evenVBand="0" w:oddHBand="0" w:evenHBand="0" w:firstRowFirstColumn="0" w:firstRowLastColumn="0" w:lastRowFirstColumn="0" w:lastRowLastColumn="0"/>
            <w:tcW w:w="323" w:type="pct"/>
            <w:tcBorders>
              <w:left w:val="none" w:sz="0" w:space="0" w:color="auto"/>
            </w:tcBorders>
            <w:hideMark/>
          </w:tcPr>
          <w:p w14:paraId="404D6BA3" w14:textId="77777777" w:rsidR="00701696" w:rsidRPr="005E5A91" w:rsidRDefault="00701696" w:rsidP="009E4296">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2</w:t>
            </w:r>
          </w:p>
        </w:tc>
        <w:tc>
          <w:tcPr>
            <w:tcW w:w="713" w:type="pct"/>
            <w:hideMark/>
          </w:tcPr>
          <w:p w14:paraId="75272740"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Mahdollinen. Tapahtuma voi esiintyä satunnaisesti.</w:t>
            </w:r>
          </w:p>
        </w:tc>
        <w:tc>
          <w:tcPr>
            <w:tcW w:w="282" w:type="pct"/>
            <w:hideMark/>
          </w:tcPr>
          <w:p w14:paraId="7A19B6AF"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791" w:type="pct"/>
            <w:hideMark/>
          </w:tcPr>
          <w:p w14:paraId="47826244"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Haitallinen. Pieni haitta asiakkaalle, henkilöstölle tai toiminnalle.</w:t>
            </w:r>
          </w:p>
        </w:tc>
        <w:tc>
          <w:tcPr>
            <w:tcW w:w="321" w:type="pct"/>
            <w:hideMark/>
          </w:tcPr>
          <w:p w14:paraId="7000ACEE"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5–9</w:t>
            </w:r>
          </w:p>
        </w:tc>
        <w:tc>
          <w:tcPr>
            <w:tcW w:w="359" w:type="pct"/>
            <w:hideMark/>
          </w:tcPr>
          <w:p w14:paraId="64F72BAE"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296" w:type="pct"/>
            <w:hideMark/>
          </w:tcPr>
          <w:p w14:paraId="7953B0E9"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1165" w:type="pct"/>
            <w:hideMark/>
          </w:tcPr>
          <w:p w14:paraId="1AB6E0C5"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Riski voi heikentää palvelun laatua, turvallisuutta tai toiminnan sujuvuutta, mikäli siihen ei kiinnitetä huomiota.</w:t>
            </w:r>
          </w:p>
        </w:tc>
        <w:tc>
          <w:tcPr>
            <w:tcW w:w="752" w:type="pct"/>
            <w:hideMark/>
          </w:tcPr>
          <w:p w14:paraId="74D99E6F"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Tehostettu seuranta ja riskin hallintakeinojen arviointi.</w:t>
            </w:r>
          </w:p>
        </w:tc>
      </w:tr>
      <w:tr w:rsidR="00701696" w:rsidRPr="005E5A91" w14:paraId="21678ABD" w14:textId="77777777" w:rsidTr="009E42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pct"/>
            <w:tcBorders>
              <w:left w:val="none" w:sz="0" w:space="0" w:color="auto"/>
            </w:tcBorders>
            <w:hideMark/>
          </w:tcPr>
          <w:p w14:paraId="24AD9DCA" w14:textId="77777777" w:rsidR="00701696" w:rsidRPr="005E5A91" w:rsidRDefault="00701696" w:rsidP="009E4296">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3</w:t>
            </w:r>
          </w:p>
        </w:tc>
        <w:tc>
          <w:tcPr>
            <w:tcW w:w="713" w:type="pct"/>
            <w:hideMark/>
          </w:tcPr>
          <w:p w14:paraId="338B1F28"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Todennäköinen. Tapahtuma esiintyy ajoittain.</w:t>
            </w:r>
          </w:p>
        </w:tc>
        <w:tc>
          <w:tcPr>
            <w:tcW w:w="282" w:type="pct"/>
            <w:hideMark/>
          </w:tcPr>
          <w:p w14:paraId="7B371406"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791" w:type="pct"/>
            <w:hideMark/>
          </w:tcPr>
          <w:p w14:paraId="0B0829DC"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 Vaatii korjaavia toimenpiteitä ja voi vaikuttaa asiakasturvallisuuteen tai palvelun laatuun.</w:t>
            </w:r>
          </w:p>
        </w:tc>
        <w:tc>
          <w:tcPr>
            <w:tcW w:w="321" w:type="pct"/>
            <w:hideMark/>
          </w:tcPr>
          <w:p w14:paraId="533AA42E"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10–16</w:t>
            </w:r>
          </w:p>
        </w:tc>
        <w:tc>
          <w:tcPr>
            <w:tcW w:w="359" w:type="pct"/>
            <w:hideMark/>
          </w:tcPr>
          <w:p w14:paraId="0BB94897"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296" w:type="pct"/>
            <w:hideMark/>
          </w:tcPr>
          <w:p w14:paraId="5E226E18"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1165" w:type="pct"/>
            <w:hideMark/>
          </w:tcPr>
          <w:p w14:paraId="69E6731F"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Riski voi aiheuttaa haittatapahtuman, vaarantaa asiakasturvallisuuden tai aiheuttaa merkittävän toimintahäiriön.</w:t>
            </w:r>
          </w:p>
        </w:tc>
        <w:tc>
          <w:tcPr>
            <w:tcW w:w="752" w:type="pct"/>
            <w:hideMark/>
          </w:tcPr>
          <w:p w14:paraId="48DB5563"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Korjaavat toimenpiteet suunnitellaan, toteutetaan, dokumentoidaan ja niiden vaikutuksia seurataan.</w:t>
            </w:r>
          </w:p>
        </w:tc>
      </w:tr>
      <w:tr w:rsidR="00701696" w:rsidRPr="005E5A91" w14:paraId="33A20FD5" w14:textId="77777777" w:rsidTr="009E4296">
        <w:tc>
          <w:tcPr>
            <w:cnfStyle w:val="001000000000" w:firstRow="0" w:lastRow="0" w:firstColumn="1" w:lastColumn="0" w:oddVBand="0" w:evenVBand="0" w:oddHBand="0" w:evenHBand="0" w:firstRowFirstColumn="0" w:firstRowLastColumn="0" w:lastRowFirstColumn="0" w:lastRowLastColumn="0"/>
            <w:tcW w:w="323" w:type="pct"/>
            <w:tcBorders>
              <w:left w:val="none" w:sz="0" w:space="0" w:color="auto"/>
            </w:tcBorders>
            <w:hideMark/>
          </w:tcPr>
          <w:p w14:paraId="1C422AFC" w14:textId="77777777" w:rsidR="00701696" w:rsidRPr="005E5A91" w:rsidRDefault="00701696" w:rsidP="009E4296">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4</w:t>
            </w:r>
          </w:p>
        </w:tc>
        <w:tc>
          <w:tcPr>
            <w:tcW w:w="713" w:type="pct"/>
            <w:hideMark/>
          </w:tcPr>
          <w:p w14:paraId="3177D379"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Hyvin todennäköinen. Tapahtuma esiintyy useita kertoja vuodessa.</w:t>
            </w:r>
          </w:p>
        </w:tc>
        <w:tc>
          <w:tcPr>
            <w:tcW w:w="282" w:type="pct"/>
            <w:hideMark/>
          </w:tcPr>
          <w:p w14:paraId="5CF89F33"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791" w:type="pct"/>
            <w:hideMark/>
          </w:tcPr>
          <w:p w14:paraId="490043FD"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Vakava. Vakava haitta asiakkaalle, henkilöstölle tai toiminnalle.</w:t>
            </w:r>
          </w:p>
        </w:tc>
        <w:tc>
          <w:tcPr>
            <w:tcW w:w="321" w:type="pct"/>
            <w:hideMark/>
          </w:tcPr>
          <w:p w14:paraId="2A3D204C"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17–25</w:t>
            </w:r>
          </w:p>
        </w:tc>
        <w:tc>
          <w:tcPr>
            <w:tcW w:w="359" w:type="pct"/>
            <w:hideMark/>
          </w:tcPr>
          <w:p w14:paraId="060CBFDB"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IV</w:t>
            </w:r>
          </w:p>
        </w:tc>
        <w:tc>
          <w:tcPr>
            <w:tcW w:w="296" w:type="pct"/>
            <w:hideMark/>
          </w:tcPr>
          <w:p w14:paraId="3228E989"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Kriittinen</w:t>
            </w:r>
          </w:p>
        </w:tc>
        <w:tc>
          <w:tcPr>
            <w:tcW w:w="1165" w:type="pct"/>
            <w:hideMark/>
          </w:tcPr>
          <w:p w14:paraId="6693F05A"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Riski voi aiheuttaa vakavan turvallisuuspoikkeaman, merkittävän vahingon tai toiminnan keskeytymisen.</w:t>
            </w:r>
          </w:p>
        </w:tc>
        <w:tc>
          <w:tcPr>
            <w:tcW w:w="752" w:type="pct"/>
            <w:hideMark/>
          </w:tcPr>
          <w:p w14:paraId="5478A6C1" w14:textId="77777777" w:rsidR="00701696" w:rsidRPr="005E5A91" w:rsidRDefault="00701696" w:rsidP="009E429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Välittömät korjaavat toimenpiteet, johdon käsittely sekä jatkuva seuranta.</w:t>
            </w:r>
          </w:p>
        </w:tc>
      </w:tr>
      <w:tr w:rsidR="00701696" w:rsidRPr="005E5A91" w14:paraId="4D1A10BA" w14:textId="77777777" w:rsidTr="009E42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pct"/>
            <w:tcBorders>
              <w:left w:val="none" w:sz="0" w:space="0" w:color="auto"/>
              <w:bottom w:val="none" w:sz="0" w:space="0" w:color="auto"/>
            </w:tcBorders>
            <w:hideMark/>
          </w:tcPr>
          <w:p w14:paraId="6B46306C" w14:textId="77777777" w:rsidR="00701696" w:rsidRPr="005E5A91" w:rsidRDefault="00701696" w:rsidP="009E4296">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5</w:t>
            </w:r>
          </w:p>
        </w:tc>
        <w:tc>
          <w:tcPr>
            <w:tcW w:w="713" w:type="pct"/>
            <w:hideMark/>
          </w:tcPr>
          <w:p w14:paraId="7EBC9B76"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Erittäin todennäköinen. Tapahtuma esiintyy toistuvasti tai jatkuvasti ilman hallintatoimia.</w:t>
            </w:r>
          </w:p>
        </w:tc>
        <w:tc>
          <w:tcPr>
            <w:tcW w:w="282" w:type="pct"/>
            <w:hideMark/>
          </w:tcPr>
          <w:p w14:paraId="24A5045E"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791" w:type="pct"/>
            <w:hideMark/>
          </w:tcPr>
          <w:p w14:paraId="69A53F6C"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Kriittinen. Vakava vaara asiakkaan terveydelle, henkilöstölle tai toiminnan jatkuvuudelle.</w:t>
            </w:r>
          </w:p>
        </w:tc>
        <w:tc>
          <w:tcPr>
            <w:tcW w:w="321" w:type="pct"/>
            <w:hideMark/>
          </w:tcPr>
          <w:p w14:paraId="037EF1B2"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17–25</w:t>
            </w:r>
          </w:p>
        </w:tc>
        <w:tc>
          <w:tcPr>
            <w:tcW w:w="359" w:type="pct"/>
            <w:hideMark/>
          </w:tcPr>
          <w:p w14:paraId="380AFCE0"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IV</w:t>
            </w:r>
          </w:p>
        </w:tc>
        <w:tc>
          <w:tcPr>
            <w:tcW w:w="296" w:type="pct"/>
            <w:hideMark/>
          </w:tcPr>
          <w:p w14:paraId="1893F498"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Kriittinen</w:t>
            </w:r>
          </w:p>
        </w:tc>
        <w:tc>
          <w:tcPr>
            <w:tcW w:w="1165" w:type="pct"/>
            <w:hideMark/>
          </w:tcPr>
          <w:p w14:paraId="7F1B2F2D"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Riski voi johtaa vakavaan henkilövahinkoon, kuolemaan, merkittävään tietoturva- tai lääkehoitopoikkeamaan tai palvelun keskeytymiseen.</w:t>
            </w:r>
          </w:p>
        </w:tc>
        <w:tc>
          <w:tcPr>
            <w:tcW w:w="752" w:type="pct"/>
            <w:hideMark/>
          </w:tcPr>
          <w:p w14:paraId="50EDC7E2" w14:textId="77777777" w:rsidR="00701696" w:rsidRPr="005E5A91" w:rsidRDefault="00701696" w:rsidP="009E429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Välitön puuttuminen, johdon päätökset, korjaavat toimet ja jatkuva seura</w:t>
            </w:r>
          </w:p>
        </w:tc>
      </w:tr>
    </w:tbl>
    <w:p w14:paraId="76046C5E" w14:textId="77777777" w:rsidR="0083200F" w:rsidRPr="005E5A91" w:rsidRDefault="0083200F" w:rsidP="003C726D">
      <w:pPr>
        <w:spacing w:after="0" w:line="360" w:lineRule="auto"/>
        <w:rPr>
          <w:rFonts w:asciiTheme="majorHAnsi" w:hAnsiTheme="majorHAnsi" w:cstheme="majorHAnsi"/>
          <w:szCs w:val="24"/>
          <w:lang w:eastAsia="fi-FI"/>
        </w:rPr>
      </w:pPr>
    </w:p>
    <w:p w14:paraId="4784327E" w14:textId="77777777" w:rsidR="003C726D" w:rsidRPr="005E5A91" w:rsidRDefault="003C726D" w:rsidP="0084532E">
      <w:pPr>
        <w:spacing w:after="0" w:line="360" w:lineRule="auto"/>
        <w:rPr>
          <w:rFonts w:asciiTheme="majorHAnsi" w:hAnsiTheme="majorHAnsi" w:cstheme="majorHAnsi"/>
          <w:szCs w:val="24"/>
          <w:lang w:eastAsia="fi-FI"/>
        </w:rPr>
      </w:pPr>
    </w:p>
    <w:p w14:paraId="4711100D" w14:textId="77777777" w:rsidR="00701696" w:rsidRPr="005E5A91" w:rsidRDefault="00701696" w:rsidP="0084532E">
      <w:pPr>
        <w:spacing w:after="0" w:line="360" w:lineRule="auto"/>
        <w:rPr>
          <w:rFonts w:asciiTheme="majorHAnsi" w:hAnsiTheme="majorHAnsi" w:cstheme="majorHAnsi"/>
          <w:szCs w:val="24"/>
          <w:lang w:eastAsia="fi-FI"/>
        </w:rPr>
        <w:sectPr w:rsidR="00701696" w:rsidRPr="005E5A91" w:rsidSect="00701696">
          <w:pgSz w:w="16838" w:h="11906" w:orient="landscape"/>
          <w:pgMar w:top="1134" w:right="1418" w:bottom="1134" w:left="1418" w:header="709" w:footer="709" w:gutter="0"/>
          <w:pgNumType w:start="0"/>
          <w:cols w:space="708"/>
          <w:titlePg/>
          <w:docGrid w:linePitch="360"/>
        </w:sectPr>
      </w:pPr>
    </w:p>
    <w:p w14:paraId="67954EC4" w14:textId="77777777" w:rsidR="00A94BF7" w:rsidRPr="005E5A91" w:rsidRDefault="00A94BF7" w:rsidP="00A94BF7">
      <w:pPr>
        <w:pStyle w:val="Otsikko2"/>
        <w:rPr>
          <w:rFonts w:asciiTheme="majorHAnsi" w:hAnsiTheme="majorHAnsi" w:cstheme="majorHAnsi"/>
          <w:lang w:eastAsia="fi-FI"/>
        </w:rPr>
      </w:pPr>
      <w:bookmarkStart w:id="60" w:name="_Toc241606608"/>
      <w:r w:rsidRPr="005E5A91">
        <w:rPr>
          <w:rFonts w:asciiTheme="majorHAnsi" w:hAnsiTheme="majorHAnsi" w:cstheme="majorHAnsi"/>
          <w:lang w:eastAsia="fi-FI"/>
        </w:rPr>
        <w:lastRenderedPageBreak/>
        <w:t>4.4.8 Toiminnan keskeiset riskit ja niiden arviointi</w:t>
      </w:r>
      <w:bookmarkEnd w:id="60"/>
    </w:p>
    <w:p w14:paraId="7ACD1D10" w14:textId="526B9639" w:rsidR="00647FFB" w:rsidRPr="005E5A91" w:rsidRDefault="00582EB3" w:rsidP="00582EB3">
      <w:pPr>
        <w:spacing w:after="0" w:line="360" w:lineRule="auto"/>
        <w:rPr>
          <w:rFonts w:asciiTheme="majorHAnsi" w:hAnsiTheme="majorHAnsi" w:cstheme="majorHAnsi"/>
          <w:szCs w:val="24"/>
          <w:lang w:eastAsia="fi-FI"/>
        </w:rPr>
      </w:pPr>
      <w:r w:rsidRPr="005E5A91">
        <w:rPr>
          <w:rFonts w:asciiTheme="majorHAnsi" w:hAnsiTheme="majorHAnsi" w:cstheme="majorHAnsi"/>
          <w:szCs w:val="24"/>
          <w:lang w:eastAsia="fi-FI"/>
        </w:rPr>
        <w:t>Kaskimaan Hoivakodin toiminnan keskeiset riskit tunnistetaan, arvioidaan, pisteytetään ja niiden hallintaa seurataan järjestelmällisesti. Riskien arviointi perustuu asiakkaiden turvallisuuteen, henkilöstön turvallisuuteen, lääkehoitoon, tiedonkulkuun, toimitiloihin, tietosuojaan, ravitsemukseen, hygieniaan sekä toiminnan jatkuvuuteen. Riskit arvioidaan vuosittain sekä aina toiminnan, asiakasrakenteen tai toimintaympäristön muuttuessa.</w:t>
      </w:r>
      <w:r w:rsidR="00701DA2" w:rsidRPr="005E5A91">
        <w:rPr>
          <w:rFonts w:asciiTheme="majorHAnsi" w:hAnsiTheme="majorHAnsi" w:cstheme="majorHAnsi"/>
          <w:szCs w:val="24"/>
          <w:lang w:eastAsia="fi-FI"/>
        </w:rPr>
        <w:t xml:space="preserve"> </w:t>
      </w:r>
      <w:r w:rsidR="00C54904" w:rsidRPr="005E5A91">
        <w:rPr>
          <w:rFonts w:asciiTheme="majorHAnsi" w:hAnsiTheme="majorHAnsi" w:cstheme="majorHAnsi"/>
          <w:szCs w:val="24"/>
          <w:lang w:eastAsia="fi-FI"/>
        </w:rPr>
        <w:t xml:space="preserve">Riskirekisteri tarkastetaan kuukausittain omavalvonnan tarkastuslistan yhteydessä, käsitellään turvallisuustyöryhmässä ja päivitetään </w:t>
      </w:r>
      <w:r w:rsidR="00EB71CE" w:rsidRPr="005E5A91">
        <w:rPr>
          <w:rFonts w:asciiTheme="majorHAnsi" w:hAnsiTheme="majorHAnsi" w:cstheme="majorHAnsi"/>
          <w:szCs w:val="24"/>
          <w:lang w:eastAsia="fi-FI"/>
        </w:rPr>
        <w:t xml:space="preserve">4 kk välein </w:t>
      </w:r>
      <w:r w:rsidR="00C54904" w:rsidRPr="005E5A91">
        <w:rPr>
          <w:rFonts w:asciiTheme="majorHAnsi" w:hAnsiTheme="majorHAnsi" w:cstheme="majorHAnsi"/>
          <w:szCs w:val="24"/>
          <w:lang w:eastAsia="fi-FI"/>
        </w:rPr>
        <w:t>tai tilanteiden muuttuessa</w:t>
      </w:r>
      <w:r w:rsidR="00EB71CE" w:rsidRPr="005E5A91">
        <w:rPr>
          <w:rFonts w:asciiTheme="majorHAnsi" w:hAnsiTheme="majorHAnsi" w:cstheme="majorHAnsi"/>
          <w:szCs w:val="24"/>
          <w:lang w:eastAsia="fi-FI"/>
        </w:rPr>
        <w:t>.</w:t>
      </w:r>
    </w:p>
    <w:tbl>
      <w:tblPr>
        <w:tblStyle w:val="Tummaruudukkotaulukko5-korostus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3081"/>
        <w:gridCol w:w="328"/>
        <w:gridCol w:w="339"/>
        <w:gridCol w:w="757"/>
        <w:gridCol w:w="903"/>
        <w:gridCol w:w="802"/>
        <w:gridCol w:w="3126"/>
        <w:gridCol w:w="2412"/>
      </w:tblGrid>
      <w:tr w:rsidR="00285960" w:rsidRPr="005E5A91" w14:paraId="597EC4E4" w14:textId="77777777" w:rsidTr="00285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1B0C79"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w:t>
            </w:r>
          </w:p>
        </w:tc>
        <w:tc>
          <w:tcPr>
            <w:tcW w:w="0" w:type="auto"/>
            <w:hideMark/>
          </w:tcPr>
          <w:p w14:paraId="48BA3D92" w14:textId="77777777" w:rsidR="00285960" w:rsidRPr="005E5A91" w:rsidRDefault="00285960" w:rsidP="00647FF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Riskikuvaus</w:t>
            </w:r>
          </w:p>
        </w:tc>
        <w:tc>
          <w:tcPr>
            <w:tcW w:w="0" w:type="auto"/>
            <w:hideMark/>
          </w:tcPr>
          <w:p w14:paraId="2BD8EC0C" w14:textId="77777777" w:rsidR="00285960" w:rsidRPr="005E5A91" w:rsidRDefault="00285960" w:rsidP="00647FF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w:t>
            </w:r>
          </w:p>
        </w:tc>
        <w:tc>
          <w:tcPr>
            <w:tcW w:w="0" w:type="auto"/>
            <w:hideMark/>
          </w:tcPr>
          <w:p w14:paraId="3BE45250" w14:textId="77777777" w:rsidR="00285960" w:rsidRPr="005E5A91" w:rsidRDefault="00285960" w:rsidP="00647FF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V</w:t>
            </w:r>
          </w:p>
        </w:tc>
        <w:tc>
          <w:tcPr>
            <w:tcW w:w="0" w:type="auto"/>
            <w:hideMark/>
          </w:tcPr>
          <w:p w14:paraId="4136AB9E" w14:textId="77777777" w:rsidR="00285960" w:rsidRPr="005E5A91" w:rsidRDefault="00285960" w:rsidP="00647FF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Riskipiste</w:t>
            </w:r>
          </w:p>
        </w:tc>
        <w:tc>
          <w:tcPr>
            <w:tcW w:w="0" w:type="auto"/>
            <w:hideMark/>
          </w:tcPr>
          <w:p w14:paraId="69629D18" w14:textId="77777777" w:rsidR="00285960" w:rsidRPr="005E5A91" w:rsidRDefault="00285960" w:rsidP="00647FF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Riskiluokka</w:t>
            </w:r>
          </w:p>
        </w:tc>
        <w:tc>
          <w:tcPr>
            <w:tcW w:w="0" w:type="auto"/>
            <w:hideMark/>
          </w:tcPr>
          <w:p w14:paraId="0731939D" w14:textId="77777777" w:rsidR="00285960" w:rsidRPr="005E5A91" w:rsidRDefault="00285960" w:rsidP="00647FF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Riskitaso</w:t>
            </w:r>
          </w:p>
        </w:tc>
        <w:tc>
          <w:tcPr>
            <w:tcW w:w="0" w:type="auto"/>
            <w:hideMark/>
          </w:tcPr>
          <w:p w14:paraId="13F8A51C" w14:textId="77777777" w:rsidR="00285960" w:rsidRPr="005E5A91" w:rsidRDefault="00285960" w:rsidP="00647FF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Hallintakeinot</w:t>
            </w:r>
          </w:p>
        </w:tc>
        <w:tc>
          <w:tcPr>
            <w:tcW w:w="0" w:type="auto"/>
            <w:hideMark/>
          </w:tcPr>
          <w:p w14:paraId="44E2EA0E" w14:textId="77777777" w:rsidR="00285960" w:rsidRPr="005E5A91" w:rsidRDefault="00285960" w:rsidP="00647FF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Seurantatapa</w:t>
            </w:r>
          </w:p>
        </w:tc>
      </w:tr>
      <w:tr w:rsidR="00285960" w:rsidRPr="005E5A91" w14:paraId="55981D6E"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54415B"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Kaatuminen</w:t>
            </w:r>
          </w:p>
        </w:tc>
        <w:tc>
          <w:tcPr>
            <w:tcW w:w="0" w:type="auto"/>
            <w:hideMark/>
          </w:tcPr>
          <w:p w14:paraId="0E5C3AC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Asiakas kaatuu ja loukkaantuu</w:t>
            </w:r>
          </w:p>
        </w:tc>
        <w:tc>
          <w:tcPr>
            <w:tcW w:w="0" w:type="auto"/>
            <w:hideMark/>
          </w:tcPr>
          <w:p w14:paraId="0348459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06A3063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3731C9E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9</w:t>
            </w:r>
          </w:p>
        </w:tc>
        <w:tc>
          <w:tcPr>
            <w:tcW w:w="0" w:type="auto"/>
            <w:hideMark/>
          </w:tcPr>
          <w:p w14:paraId="0C1B07DD"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04095DE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7663949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FRAT-arviointi, apuvälineet, ympäristön turvallisuus</w:t>
            </w:r>
          </w:p>
        </w:tc>
        <w:tc>
          <w:tcPr>
            <w:tcW w:w="0" w:type="auto"/>
            <w:hideMark/>
          </w:tcPr>
          <w:p w14:paraId="65478D56"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Haittailmoitukset, RAI-arvioinnit</w:t>
            </w:r>
          </w:p>
        </w:tc>
      </w:tr>
      <w:tr w:rsidR="00285960" w:rsidRPr="005E5A91" w14:paraId="0EFD8CAD"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47ADF521"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Väkivaltainen käyttäytyminen</w:t>
            </w:r>
          </w:p>
        </w:tc>
        <w:tc>
          <w:tcPr>
            <w:tcW w:w="0" w:type="auto"/>
            <w:hideMark/>
          </w:tcPr>
          <w:p w14:paraId="77A1C99A"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Asiakas käyttäytyy uhkaavasti tai väkivaltaisesti</w:t>
            </w:r>
          </w:p>
        </w:tc>
        <w:tc>
          <w:tcPr>
            <w:tcW w:w="0" w:type="auto"/>
            <w:hideMark/>
          </w:tcPr>
          <w:p w14:paraId="14C0184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286F1A1B"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494942E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1A9810CD"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56C9587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0554D9AE"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MAPA, turvasuunnitelmat, henkilöstökoulutus</w:t>
            </w:r>
          </w:p>
        </w:tc>
        <w:tc>
          <w:tcPr>
            <w:tcW w:w="0" w:type="auto"/>
            <w:hideMark/>
          </w:tcPr>
          <w:p w14:paraId="232F9E0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Uhka- ja vaaratilanneraportit</w:t>
            </w:r>
          </w:p>
        </w:tc>
      </w:tr>
      <w:tr w:rsidR="00285960" w:rsidRPr="005E5A91" w14:paraId="2B3DF1C0"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0A7C53"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Itsetuhoinen käyttäytyminen</w:t>
            </w:r>
          </w:p>
        </w:tc>
        <w:tc>
          <w:tcPr>
            <w:tcW w:w="0" w:type="auto"/>
            <w:hideMark/>
          </w:tcPr>
          <w:p w14:paraId="1D504DD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Asiakas vahingoittaa itseään tai uhkaa vahingoittaa itseään</w:t>
            </w:r>
          </w:p>
        </w:tc>
        <w:tc>
          <w:tcPr>
            <w:tcW w:w="0" w:type="auto"/>
            <w:hideMark/>
          </w:tcPr>
          <w:p w14:paraId="2CC6710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53EB813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0CC93377"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10</w:t>
            </w:r>
          </w:p>
        </w:tc>
        <w:tc>
          <w:tcPr>
            <w:tcW w:w="0" w:type="auto"/>
            <w:hideMark/>
          </w:tcPr>
          <w:p w14:paraId="1DC801D9"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1CFB9C5A"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7BA9FD36"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Turvasuunnitelmat, lääkärin konsultointi, verkostotyö</w:t>
            </w:r>
          </w:p>
        </w:tc>
        <w:tc>
          <w:tcPr>
            <w:tcW w:w="0" w:type="auto"/>
            <w:hideMark/>
          </w:tcPr>
          <w:p w14:paraId="4363FCA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Päivittäinen seuranta</w:t>
            </w:r>
          </w:p>
        </w:tc>
      </w:tr>
      <w:tr w:rsidR="00285960" w:rsidRPr="005E5A91" w14:paraId="723DA14F"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02702E64"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Turvasuunnitelman vanhentuminen</w:t>
            </w:r>
          </w:p>
        </w:tc>
        <w:tc>
          <w:tcPr>
            <w:tcW w:w="0" w:type="auto"/>
            <w:hideMark/>
          </w:tcPr>
          <w:p w14:paraId="24B06B6D"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Asiakkaan nykyinen riskitilanne ei näy suunnitelmassa</w:t>
            </w:r>
          </w:p>
        </w:tc>
        <w:tc>
          <w:tcPr>
            <w:tcW w:w="0" w:type="auto"/>
            <w:hideMark/>
          </w:tcPr>
          <w:p w14:paraId="1F15F7D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28D0AE6C"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68C0202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2D9D62FD"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09EB44F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21C0EB3B"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Omaohjaajatyö, turvallisuustyöryhmä</w:t>
            </w:r>
          </w:p>
        </w:tc>
        <w:tc>
          <w:tcPr>
            <w:tcW w:w="0" w:type="auto"/>
            <w:hideMark/>
          </w:tcPr>
          <w:p w14:paraId="010CFED2"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Asiakirjaseuranta</w:t>
            </w:r>
          </w:p>
        </w:tc>
      </w:tr>
      <w:tr w:rsidR="00285960" w:rsidRPr="005E5A91" w14:paraId="2CD572EC"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624930"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Toteuttamissuunnitelman vanhentuminen</w:t>
            </w:r>
          </w:p>
        </w:tc>
        <w:tc>
          <w:tcPr>
            <w:tcW w:w="0" w:type="auto"/>
            <w:hideMark/>
          </w:tcPr>
          <w:p w14:paraId="729E891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Asiakkaan palvelu ei vastaa nykyistä tarvetta</w:t>
            </w:r>
          </w:p>
        </w:tc>
        <w:tc>
          <w:tcPr>
            <w:tcW w:w="0" w:type="auto"/>
            <w:hideMark/>
          </w:tcPr>
          <w:p w14:paraId="46FDD1E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12698A4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75EA314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9</w:t>
            </w:r>
          </w:p>
        </w:tc>
        <w:tc>
          <w:tcPr>
            <w:tcW w:w="0" w:type="auto"/>
            <w:hideMark/>
          </w:tcPr>
          <w:p w14:paraId="3470BA0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639D343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20E84EF6"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proofErr w:type="spellStart"/>
            <w:r w:rsidRPr="005E5A91">
              <w:rPr>
                <w:rFonts w:asciiTheme="majorHAnsi" w:hAnsiTheme="majorHAnsi" w:cstheme="majorHAnsi"/>
                <w:sz w:val="22"/>
                <w:lang w:eastAsia="fi-FI"/>
              </w:rPr>
              <w:t>Omaohjaajuuden</w:t>
            </w:r>
            <w:proofErr w:type="spellEnd"/>
            <w:r w:rsidRPr="005E5A91">
              <w:rPr>
                <w:rFonts w:asciiTheme="majorHAnsi" w:hAnsiTheme="majorHAnsi" w:cstheme="majorHAnsi"/>
                <w:sz w:val="22"/>
                <w:lang w:eastAsia="fi-FI"/>
              </w:rPr>
              <w:t xml:space="preserve"> vuosikello</w:t>
            </w:r>
          </w:p>
        </w:tc>
        <w:tc>
          <w:tcPr>
            <w:tcW w:w="0" w:type="auto"/>
            <w:hideMark/>
          </w:tcPr>
          <w:p w14:paraId="0B2A035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Asiakirjaseuranta</w:t>
            </w:r>
          </w:p>
        </w:tc>
      </w:tr>
      <w:tr w:rsidR="00285960" w:rsidRPr="005E5A91" w14:paraId="4C00D9DB"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13A68AE0"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Omaohjaaja ei tunne asiakkaan tilannetta</w:t>
            </w:r>
          </w:p>
        </w:tc>
        <w:tc>
          <w:tcPr>
            <w:tcW w:w="0" w:type="auto"/>
            <w:hideMark/>
          </w:tcPr>
          <w:p w14:paraId="772A5D42"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Palvelujen koordinointi ja tavoitteellinen työ heikkenee</w:t>
            </w:r>
          </w:p>
        </w:tc>
        <w:tc>
          <w:tcPr>
            <w:tcW w:w="0" w:type="auto"/>
            <w:hideMark/>
          </w:tcPr>
          <w:p w14:paraId="2F489B6C"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0F7F4E3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21E733A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3DB5213A"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68C8713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6CABCE8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proofErr w:type="spellStart"/>
            <w:r w:rsidRPr="005E5A91">
              <w:rPr>
                <w:rFonts w:asciiTheme="majorHAnsi" w:hAnsiTheme="majorHAnsi" w:cstheme="majorHAnsi"/>
                <w:sz w:val="22"/>
                <w:lang w:eastAsia="fi-FI"/>
              </w:rPr>
              <w:t>Omaohjaajuuden</w:t>
            </w:r>
            <w:proofErr w:type="spellEnd"/>
            <w:r w:rsidRPr="005E5A91">
              <w:rPr>
                <w:rFonts w:asciiTheme="majorHAnsi" w:hAnsiTheme="majorHAnsi" w:cstheme="majorHAnsi"/>
                <w:sz w:val="22"/>
                <w:lang w:eastAsia="fi-FI"/>
              </w:rPr>
              <w:t xml:space="preserve"> auditointi</w:t>
            </w:r>
          </w:p>
        </w:tc>
        <w:tc>
          <w:tcPr>
            <w:tcW w:w="0" w:type="auto"/>
            <w:hideMark/>
          </w:tcPr>
          <w:p w14:paraId="161DF2F2"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Kuukausiseuranta</w:t>
            </w:r>
          </w:p>
        </w:tc>
      </w:tr>
      <w:tr w:rsidR="00285960" w:rsidRPr="005E5A91" w14:paraId="619A5A1F"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B286D7"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Palvelutarpeen muutos jää tunnistamatta</w:t>
            </w:r>
          </w:p>
        </w:tc>
        <w:tc>
          <w:tcPr>
            <w:tcW w:w="0" w:type="auto"/>
            <w:hideMark/>
          </w:tcPr>
          <w:p w14:paraId="76EBCF9A"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Asiakas ei saa tarvitsemaansa tukea</w:t>
            </w:r>
          </w:p>
        </w:tc>
        <w:tc>
          <w:tcPr>
            <w:tcW w:w="0" w:type="auto"/>
            <w:hideMark/>
          </w:tcPr>
          <w:p w14:paraId="4F883D8E"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38AE5F1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1483659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0FDC9F4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1DD74FB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68191E87"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Säännöllinen arviointi, RAI, verkostopalaverit</w:t>
            </w:r>
          </w:p>
        </w:tc>
        <w:tc>
          <w:tcPr>
            <w:tcW w:w="0" w:type="auto"/>
            <w:hideMark/>
          </w:tcPr>
          <w:p w14:paraId="26B50A1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Omaohjaajan seuranta</w:t>
            </w:r>
          </w:p>
        </w:tc>
      </w:tr>
      <w:tr w:rsidR="00285960" w:rsidRPr="005E5A91" w14:paraId="0EF3668C"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79804B2C"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lastRenderedPageBreak/>
              <w:t>Voinnin seurannan katkeaminen vuorojen välillä</w:t>
            </w:r>
          </w:p>
        </w:tc>
        <w:tc>
          <w:tcPr>
            <w:tcW w:w="0" w:type="auto"/>
            <w:hideMark/>
          </w:tcPr>
          <w:p w14:paraId="49D0D71D"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Muuttunut terveydentila jää huomaamatta</w:t>
            </w:r>
          </w:p>
        </w:tc>
        <w:tc>
          <w:tcPr>
            <w:tcW w:w="0" w:type="auto"/>
            <w:hideMark/>
          </w:tcPr>
          <w:p w14:paraId="6BD93E6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083B476A"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652F734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16</w:t>
            </w:r>
          </w:p>
        </w:tc>
        <w:tc>
          <w:tcPr>
            <w:tcW w:w="0" w:type="auto"/>
            <w:hideMark/>
          </w:tcPr>
          <w:p w14:paraId="6865D5A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25C2AC0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384F71F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Raportointikäytännöt, kirjaamisen auditointi</w:t>
            </w:r>
          </w:p>
        </w:tc>
        <w:tc>
          <w:tcPr>
            <w:tcW w:w="0" w:type="auto"/>
            <w:hideMark/>
          </w:tcPr>
          <w:p w14:paraId="5AD52677"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Pistokokeet, omavalvonnan auditointi</w:t>
            </w:r>
          </w:p>
        </w:tc>
      </w:tr>
      <w:tr w:rsidR="00285960" w:rsidRPr="005E5A91" w14:paraId="35212A40"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B1B751"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Raportin lukematta jättäminen</w:t>
            </w:r>
          </w:p>
        </w:tc>
        <w:tc>
          <w:tcPr>
            <w:tcW w:w="0" w:type="auto"/>
            <w:hideMark/>
          </w:tcPr>
          <w:p w14:paraId="7ED26993"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Tärkeä tieto ei siirry seuraavaan vuoroon</w:t>
            </w:r>
          </w:p>
        </w:tc>
        <w:tc>
          <w:tcPr>
            <w:tcW w:w="0" w:type="auto"/>
            <w:hideMark/>
          </w:tcPr>
          <w:p w14:paraId="692933B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6CB21BD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07E30CEE"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2C73C9D3"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7112627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69576B2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Raportointiohje, vuoronvaihtoraportti</w:t>
            </w:r>
          </w:p>
        </w:tc>
        <w:tc>
          <w:tcPr>
            <w:tcW w:w="0" w:type="auto"/>
            <w:hideMark/>
          </w:tcPr>
          <w:p w14:paraId="59B5C859"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Kuukausiseuranta</w:t>
            </w:r>
          </w:p>
        </w:tc>
      </w:tr>
      <w:tr w:rsidR="00285960" w:rsidRPr="005E5A91" w14:paraId="746591D6"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545EA1A1"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Kirjaamisen laadun vaihtelu</w:t>
            </w:r>
          </w:p>
        </w:tc>
        <w:tc>
          <w:tcPr>
            <w:tcW w:w="0" w:type="auto"/>
            <w:hideMark/>
          </w:tcPr>
          <w:p w14:paraId="4D6B892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Hoidon jatkuvuus vaarantuu</w:t>
            </w:r>
          </w:p>
        </w:tc>
        <w:tc>
          <w:tcPr>
            <w:tcW w:w="0" w:type="auto"/>
            <w:hideMark/>
          </w:tcPr>
          <w:p w14:paraId="3179C46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2770B3CE"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29AEC08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301BC01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33A55181"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68349435"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Kirjaamiskoulutus, auditointi</w:t>
            </w:r>
          </w:p>
        </w:tc>
        <w:tc>
          <w:tcPr>
            <w:tcW w:w="0" w:type="auto"/>
            <w:hideMark/>
          </w:tcPr>
          <w:p w14:paraId="4426A6F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Kirjaamisseuranta</w:t>
            </w:r>
          </w:p>
        </w:tc>
      </w:tr>
      <w:tr w:rsidR="00285960" w:rsidRPr="005E5A91" w14:paraId="1696E6B0"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98B7C0"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Tiedonkulun katkos</w:t>
            </w:r>
          </w:p>
        </w:tc>
        <w:tc>
          <w:tcPr>
            <w:tcW w:w="0" w:type="auto"/>
            <w:hideMark/>
          </w:tcPr>
          <w:p w14:paraId="38CE281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Oleellinen tieto ei välity työryhmälle</w:t>
            </w:r>
          </w:p>
        </w:tc>
        <w:tc>
          <w:tcPr>
            <w:tcW w:w="0" w:type="auto"/>
            <w:hideMark/>
          </w:tcPr>
          <w:p w14:paraId="57E44D53"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6C773C9F"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355D86F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600E83AC"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27DE3933"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1345199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Maanantaipalaverit, keskustelualue, raportointi</w:t>
            </w:r>
          </w:p>
        </w:tc>
        <w:tc>
          <w:tcPr>
            <w:tcW w:w="0" w:type="auto"/>
            <w:hideMark/>
          </w:tcPr>
          <w:p w14:paraId="5CF39B4F"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Pistokokeet</w:t>
            </w:r>
          </w:p>
        </w:tc>
      </w:tr>
      <w:tr w:rsidR="00285960" w:rsidRPr="005E5A91" w14:paraId="4C040C5E"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361CA982"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Lääke jää antamatta</w:t>
            </w:r>
          </w:p>
        </w:tc>
        <w:tc>
          <w:tcPr>
            <w:tcW w:w="0" w:type="auto"/>
            <w:hideMark/>
          </w:tcPr>
          <w:p w14:paraId="049FA337"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Asiakas ei saa määrättyä lääkehoitoa</w:t>
            </w:r>
          </w:p>
        </w:tc>
        <w:tc>
          <w:tcPr>
            <w:tcW w:w="0" w:type="auto"/>
            <w:hideMark/>
          </w:tcPr>
          <w:p w14:paraId="7B45374A"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29670892"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70C0981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2797760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7897FC6D"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79BBD48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Kaksoistarkastus, lääkehoitosuunnitelma</w:t>
            </w:r>
          </w:p>
        </w:tc>
        <w:tc>
          <w:tcPr>
            <w:tcW w:w="0" w:type="auto"/>
            <w:hideMark/>
          </w:tcPr>
          <w:p w14:paraId="35D57E3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Lääkepoikkeamien seuranta</w:t>
            </w:r>
          </w:p>
        </w:tc>
      </w:tr>
      <w:tr w:rsidR="00285960" w:rsidRPr="005E5A91" w14:paraId="0B2BC1F5"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5B440B"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Jakovirhe</w:t>
            </w:r>
          </w:p>
        </w:tc>
        <w:tc>
          <w:tcPr>
            <w:tcW w:w="0" w:type="auto"/>
            <w:hideMark/>
          </w:tcPr>
          <w:p w14:paraId="124E484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Lääke jaetaan väärälle asiakkaalle tai väärällä annoksella</w:t>
            </w:r>
          </w:p>
        </w:tc>
        <w:tc>
          <w:tcPr>
            <w:tcW w:w="0" w:type="auto"/>
            <w:hideMark/>
          </w:tcPr>
          <w:p w14:paraId="6038271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65412A0C"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0FF6F623"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10</w:t>
            </w:r>
          </w:p>
        </w:tc>
        <w:tc>
          <w:tcPr>
            <w:tcW w:w="0" w:type="auto"/>
            <w:hideMark/>
          </w:tcPr>
          <w:p w14:paraId="104D6626"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04547396"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36E2E25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Kaksoistarkastus, lääkeluvat</w:t>
            </w:r>
          </w:p>
        </w:tc>
        <w:tc>
          <w:tcPr>
            <w:tcW w:w="0" w:type="auto"/>
            <w:hideMark/>
          </w:tcPr>
          <w:p w14:paraId="3910DFF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Lääkepoikkeamien seuranta</w:t>
            </w:r>
          </w:p>
        </w:tc>
      </w:tr>
      <w:tr w:rsidR="00285960" w:rsidRPr="005E5A91" w14:paraId="5A91B958"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28BC9A4A"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Lääkemuutoksen tiedonkulun katkos</w:t>
            </w:r>
          </w:p>
        </w:tc>
        <w:tc>
          <w:tcPr>
            <w:tcW w:w="0" w:type="auto"/>
            <w:hideMark/>
          </w:tcPr>
          <w:p w14:paraId="6677CAE5"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Muuttunut lääkehoito ei toteudu oikein</w:t>
            </w:r>
          </w:p>
        </w:tc>
        <w:tc>
          <w:tcPr>
            <w:tcW w:w="0" w:type="auto"/>
            <w:hideMark/>
          </w:tcPr>
          <w:p w14:paraId="1CAF8E02"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15E79BE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715490BB"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54414F6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688F9A1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6817AB1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Ajantasaiset lääkelistat, raportointi</w:t>
            </w:r>
          </w:p>
        </w:tc>
        <w:tc>
          <w:tcPr>
            <w:tcW w:w="0" w:type="auto"/>
            <w:hideMark/>
          </w:tcPr>
          <w:p w14:paraId="6F0A79EC"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Auditointi</w:t>
            </w:r>
          </w:p>
        </w:tc>
      </w:tr>
      <w:tr w:rsidR="00285960" w:rsidRPr="005E5A91" w14:paraId="4F2568D4"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80567D"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Haittavaikutuksen huomaamatta jääminen</w:t>
            </w:r>
          </w:p>
        </w:tc>
        <w:tc>
          <w:tcPr>
            <w:tcW w:w="0" w:type="auto"/>
            <w:hideMark/>
          </w:tcPr>
          <w:p w14:paraId="0D82B40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Asiakkaan tila heikkenee</w:t>
            </w:r>
          </w:p>
        </w:tc>
        <w:tc>
          <w:tcPr>
            <w:tcW w:w="0" w:type="auto"/>
            <w:hideMark/>
          </w:tcPr>
          <w:p w14:paraId="6A4065D9"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43902DB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0D36B74D"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8</w:t>
            </w:r>
          </w:p>
        </w:tc>
        <w:tc>
          <w:tcPr>
            <w:tcW w:w="0" w:type="auto"/>
            <w:hideMark/>
          </w:tcPr>
          <w:p w14:paraId="0722B51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59898B4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0CB0A917"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Seuranta, lääkärikonsultaatiot</w:t>
            </w:r>
          </w:p>
        </w:tc>
        <w:tc>
          <w:tcPr>
            <w:tcW w:w="0" w:type="auto"/>
            <w:hideMark/>
          </w:tcPr>
          <w:p w14:paraId="705394B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Asiakasseuranta</w:t>
            </w:r>
          </w:p>
        </w:tc>
      </w:tr>
      <w:tr w:rsidR="00285960" w:rsidRPr="005E5A91" w14:paraId="27EBD40A"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69337444"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Lääkehuoneen turvallisuuspuute</w:t>
            </w:r>
          </w:p>
        </w:tc>
        <w:tc>
          <w:tcPr>
            <w:tcW w:w="0" w:type="auto"/>
            <w:hideMark/>
          </w:tcPr>
          <w:p w14:paraId="76003A1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Lääkkeet joutuvat vääriin käsiin tai säilytys vaarantuu</w:t>
            </w:r>
          </w:p>
        </w:tc>
        <w:tc>
          <w:tcPr>
            <w:tcW w:w="0" w:type="auto"/>
            <w:hideMark/>
          </w:tcPr>
          <w:p w14:paraId="01C10842"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65666A2C"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2503FB8C"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10</w:t>
            </w:r>
          </w:p>
        </w:tc>
        <w:tc>
          <w:tcPr>
            <w:tcW w:w="0" w:type="auto"/>
            <w:hideMark/>
          </w:tcPr>
          <w:p w14:paraId="24D5E102"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3C25D79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12CC180B"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Lukitus, lämpötilaseuranta</w:t>
            </w:r>
          </w:p>
        </w:tc>
        <w:tc>
          <w:tcPr>
            <w:tcW w:w="0" w:type="auto"/>
            <w:hideMark/>
          </w:tcPr>
          <w:p w14:paraId="3AC31837"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Lääkehuoneauditointi</w:t>
            </w:r>
          </w:p>
        </w:tc>
      </w:tr>
      <w:tr w:rsidR="00285960" w:rsidRPr="005E5A91" w14:paraId="69570A21"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324D37"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Aliravitsemus</w:t>
            </w:r>
          </w:p>
        </w:tc>
        <w:tc>
          <w:tcPr>
            <w:tcW w:w="0" w:type="auto"/>
            <w:hideMark/>
          </w:tcPr>
          <w:p w14:paraId="2DC8F8B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Asiakkaan ravitsemustila heikkenee</w:t>
            </w:r>
          </w:p>
        </w:tc>
        <w:tc>
          <w:tcPr>
            <w:tcW w:w="0" w:type="auto"/>
            <w:hideMark/>
          </w:tcPr>
          <w:p w14:paraId="11F9839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2C3A9AF7"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5F57BE69"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8</w:t>
            </w:r>
          </w:p>
        </w:tc>
        <w:tc>
          <w:tcPr>
            <w:tcW w:w="0" w:type="auto"/>
            <w:hideMark/>
          </w:tcPr>
          <w:p w14:paraId="4430A35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18F6978C"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47209B0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Painonseuranta, MNA-arvioinnit</w:t>
            </w:r>
          </w:p>
        </w:tc>
        <w:tc>
          <w:tcPr>
            <w:tcW w:w="0" w:type="auto"/>
            <w:hideMark/>
          </w:tcPr>
          <w:p w14:paraId="48E7DB6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Kuukausiseuranta</w:t>
            </w:r>
          </w:p>
        </w:tc>
      </w:tr>
      <w:tr w:rsidR="00285960" w:rsidRPr="005E5A91" w14:paraId="140F3BCA"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4B2C92FE"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Nestevajaus</w:t>
            </w:r>
          </w:p>
        </w:tc>
        <w:tc>
          <w:tcPr>
            <w:tcW w:w="0" w:type="auto"/>
            <w:hideMark/>
          </w:tcPr>
          <w:p w14:paraId="0810068C"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Asiakas ei saa riittävästi nesteitä</w:t>
            </w:r>
          </w:p>
        </w:tc>
        <w:tc>
          <w:tcPr>
            <w:tcW w:w="0" w:type="auto"/>
            <w:hideMark/>
          </w:tcPr>
          <w:p w14:paraId="69D7EE6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1BE161C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306FBA0C"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9</w:t>
            </w:r>
          </w:p>
        </w:tc>
        <w:tc>
          <w:tcPr>
            <w:tcW w:w="0" w:type="auto"/>
            <w:hideMark/>
          </w:tcPr>
          <w:p w14:paraId="49413A25"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66608AD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20BB151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Nestelistat, seuranta</w:t>
            </w:r>
          </w:p>
        </w:tc>
        <w:tc>
          <w:tcPr>
            <w:tcW w:w="0" w:type="auto"/>
            <w:hideMark/>
          </w:tcPr>
          <w:p w14:paraId="442451DE"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Päivittäinen seuranta</w:t>
            </w:r>
          </w:p>
        </w:tc>
      </w:tr>
      <w:tr w:rsidR="00285960" w:rsidRPr="005E5A91" w14:paraId="7289787F"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75793E"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lastRenderedPageBreak/>
              <w:t>Erityisruokavalion toteutumatta jääminen</w:t>
            </w:r>
          </w:p>
        </w:tc>
        <w:tc>
          <w:tcPr>
            <w:tcW w:w="0" w:type="auto"/>
            <w:hideMark/>
          </w:tcPr>
          <w:p w14:paraId="60B91697"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Allergia- tai sairausriski</w:t>
            </w:r>
          </w:p>
        </w:tc>
        <w:tc>
          <w:tcPr>
            <w:tcW w:w="0" w:type="auto"/>
            <w:hideMark/>
          </w:tcPr>
          <w:p w14:paraId="37A47B3E"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3C18D1F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1F3ACAE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8</w:t>
            </w:r>
          </w:p>
        </w:tc>
        <w:tc>
          <w:tcPr>
            <w:tcW w:w="0" w:type="auto"/>
            <w:hideMark/>
          </w:tcPr>
          <w:p w14:paraId="2D874DF9"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3AC7109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01D34C9E"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Keittiön omavalvonta</w:t>
            </w:r>
          </w:p>
        </w:tc>
        <w:tc>
          <w:tcPr>
            <w:tcW w:w="0" w:type="auto"/>
            <w:hideMark/>
          </w:tcPr>
          <w:p w14:paraId="222EF6E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Omavalvontakirjaukset</w:t>
            </w:r>
          </w:p>
        </w:tc>
      </w:tr>
      <w:tr w:rsidR="00285960" w:rsidRPr="005E5A91" w14:paraId="2A966AFD"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1EE0940E"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Hengitystieinfektioepidemia</w:t>
            </w:r>
          </w:p>
        </w:tc>
        <w:tc>
          <w:tcPr>
            <w:tcW w:w="0" w:type="auto"/>
            <w:hideMark/>
          </w:tcPr>
          <w:p w14:paraId="289C909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Infektio leviää yhteisössä</w:t>
            </w:r>
          </w:p>
        </w:tc>
        <w:tc>
          <w:tcPr>
            <w:tcW w:w="0" w:type="auto"/>
            <w:hideMark/>
          </w:tcPr>
          <w:p w14:paraId="1962B5FD"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7AEC5DE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58DC8E6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9</w:t>
            </w:r>
          </w:p>
        </w:tc>
        <w:tc>
          <w:tcPr>
            <w:tcW w:w="0" w:type="auto"/>
            <w:hideMark/>
          </w:tcPr>
          <w:p w14:paraId="2050444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42578A51"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3362264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Hygieniaohjeet, suojaimet, eristys</w:t>
            </w:r>
          </w:p>
        </w:tc>
        <w:tc>
          <w:tcPr>
            <w:tcW w:w="0" w:type="auto"/>
            <w:hideMark/>
          </w:tcPr>
          <w:p w14:paraId="57647938"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Infektioseuranta</w:t>
            </w:r>
          </w:p>
        </w:tc>
      </w:tr>
      <w:tr w:rsidR="00285960" w:rsidRPr="005E5A91" w14:paraId="6412DB3F"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9345E6"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Vatsatautiepidemia</w:t>
            </w:r>
          </w:p>
        </w:tc>
        <w:tc>
          <w:tcPr>
            <w:tcW w:w="0" w:type="auto"/>
            <w:hideMark/>
          </w:tcPr>
          <w:p w14:paraId="17ED682A"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Useita sairastumisia samanaikaisesti</w:t>
            </w:r>
          </w:p>
        </w:tc>
        <w:tc>
          <w:tcPr>
            <w:tcW w:w="0" w:type="auto"/>
            <w:hideMark/>
          </w:tcPr>
          <w:p w14:paraId="09C1E469"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6E6438C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15E22F3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8</w:t>
            </w:r>
          </w:p>
        </w:tc>
        <w:tc>
          <w:tcPr>
            <w:tcW w:w="0" w:type="auto"/>
            <w:hideMark/>
          </w:tcPr>
          <w:p w14:paraId="21390DA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24CD382D"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6FF0E9E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Eristyskäytännöt, hygieniaohjeet</w:t>
            </w:r>
          </w:p>
        </w:tc>
        <w:tc>
          <w:tcPr>
            <w:tcW w:w="0" w:type="auto"/>
            <w:hideMark/>
          </w:tcPr>
          <w:p w14:paraId="0849BDFA"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Infektioseuranta</w:t>
            </w:r>
          </w:p>
        </w:tc>
      </w:tr>
      <w:tr w:rsidR="00285960" w:rsidRPr="005E5A91" w14:paraId="06B0F868"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4271DEAC"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Suojainten virheellinen käyttö</w:t>
            </w:r>
          </w:p>
        </w:tc>
        <w:tc>
          <w:tcPr>
            <w:tcW w:w="0" w:type="auto"/>
            <w:hideMark/>
          </w:tcPr>
          <w:p w14:paraId="25783DB5"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Tartuntojen leviäminen</w:t>
            </w:r>
          </w:p>
        </w:tc>
        <w:tc>
          <w:tcPr>
            <w:tcW w:w="0" w:type="auto"/>
            <w:hideMark/>
          </w:tcPr>
          <w:p w14:paraId="10E41EB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1A7A799E"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67986BE7"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9</w:t>
            </w:r>
          </w:p>
        </w:tc>
        <w:tc>
          <w:tcPr>
            <w:tcW w:w="0" w:type="auto"/>
            <w:hideMark/>
          </w:tcPr>
          <w:p w14:paraId="5D705E0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3AD3F59B"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7082049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Hygieniakoulutus</w:t>
            </w:r>
          </w:p>
        </w:tc>
        <w:tc>
          <w:tcPr>
            <w:tcW w:w="0" w:type="auto"/>
            <w:hideMark/>
          </w:tcPr>
          <w:p w14:paraId="46F6E10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Havainnointi</w:t>
            </w:r>
          </w:p>
        </w:tc>
      </w:tr>
      <w:tr w:rsidR="00285960" w:rsidRPr="005E5A91" w14:paraId="3AC42E69"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365A10"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Henkilöstövaje</w:t>
            </w:r>
          </w:p>
        </w:tc>
        <w:tc>
          <w:tcPr>
            <w:tcW w:w="0" w:type="auto"/>
            <w:hideMark/>
          </w:tcPr>
          <w:p w14:paraId="1629FF1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Hoidon laatu ja turvallisuus heikkenevät</w:t>
            </w:r>
          </w:p>
        </w:tc>
        <w:tc>
          <w:tcPr>
            <w:tcW w:w="0" w:type="auto"/>
            <w:hideMark/>
          </w:tcPr>
          <w:p w14:paraId="642AEE3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5E009E6C"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58CA802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6BA36016"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75AA18DC"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1988AD4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Sijaisjärjestelmä, työvuorosuunnittelu</w:t>
            </w:r>
          </w:p>
        </w:tc>
        <w:tc>
          <w:tcPr>
            <w:tcW w:w="0" w:type="auto"/>
            <w:hideMark/>
          </w:tcPr>
          <w:p w14:paraId="2B6C524A"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Mitoitusseuranta</w:t>
            </w:r>
          </w:p>
        </w:tc>
      </w:tr>
      <w:tr w:rsidR="00285960" w:rsidRPr="005E5A91" w14:paraId="4AF2FA89"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13355115"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Puutteellinen perehdytys</w:t>
            </w:r>
          </w:p>
        </w:tc>
        <w:tc>
          <w:tcPr>
            <w:tcW w:w="0" w:type="auto"/>
            <w:hideMark/>
          </w:tcPr>
          <w:p w14:paraId="7F744B6C"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Virheiden riski kasvaa</w:t>
            </w:r>
          </w:p>
        </w:tc>
        <w:tc>
          <w:tcPr>
            <w:tcW w:w="0" w:type="auto"/>
            <w:hideMark/>
          </w:tcPr>
          <w:p w14:paraId="2B7E624D"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2A8DE56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20A5D06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14388CD5"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587F8E8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308CF338"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Perehdytysohjelma, turvallisuuskävely</w:t>
            </w:r>
          </w:p>
        </w:tc>
        <w:tc>
          <w:tcPr>
            <w:tcW w:w="0" w:type="auto"/>
            <w:hideMark/>
          </w:tcPr>
          <w:p w14:paraId="2A5B7B12"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Perehdytysseuranta</w:t>
            </w:r>
          </w:p>
        </w:tc>
      </w:tr>
      <w:tr w:rsidR="00285960" w:rsidRPr="005E5A91" w14:paraId="5FDD4D37"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824225"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Osaamisvaje</w:t>
            </w:r>
          </w:p>
        </w:tc>
        <w:tc>
          <w:tcPr>
            <w:tcW w:w="0" w:type="auto"/>
            <w:hideMark/>
          </w:tcPr>
          <w:p w14:paraId="2E30604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Toiminta ei vastaa asiakkaiden tarpeita</w:t>
            </w:r>
          </w:p>
        </w:tc>
        <w:tc>
          <w:tcPr>
            <w:tcW w:w="0" w:type="auto"/>
            <w:hideMark/>
          </w:tcPr>
          <w:p w14:paraId="10E97D26"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6872E4F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1AC76AA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8</w:t>
            </w:r>
          </w:p>
        </w:tc>
        <w:tc>
          <w:tcPr>
            <w:tcW w:w="0" w:type="auto"/>
            <w:hideMark/>
          </w:tcPr>
          <w:p w14:paraId="6F530046"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5E3E707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1C6C985D"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Täydennyskoulutus</w:t>
            </w:r>
          </w:p>
        </w:tc>
        <w:tc>
          <w:tcPr>
            <w:tcW w:w="0" w:type="auto"/>
            <w:hideMark/>
          </w:tcPr>
          <w:p w14:paraId="0D1DDE3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Kehityskeskustelut</w:t>
            </w:r>
          </w:p>
        </w:tc>
      </w:tr>
      <w:tr w:rsidR="00285960" w:rsidRPr="005E5A91" w14:paraId="2C8A938C"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47E813D1"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Työuupumus</w:t>
            </w:r>
          </w:p>
        </w:tc>
        <w:tc>
          <w:tcPr>
            <w:tcW w:w="0" w:type="auto"/>
            <w:hideMark/>
          </w:tcPr>
          <w:p w14:paraId="2D4D14CA"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Työkyky heikkenee ja virheiden riski kasvaa</w:t>
            </w:r>
          </w:p>
        </w:tc>
        <w:tc>
          <w:tcPr>
            <w:tcW w:w="0" w:type="auto"/>
            <w:hideMark/>
          </w:tcPr>
          <w:p w14:paraId="0123576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43DC27D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6FF02EE7"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12</w:t>
            </w:r>
          </w:p>
        </w:tc>
        <w:tc>
          <w:tcPr>
            <w:tcW w:w="0" w:type="auto"/>
            <w:hideMark/>
          </w:tcPr>
          <w:p w14:paraId="6C443F2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11371F3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0AB58AC7"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Työnohjaus, työterveys</w:t>
            </w:r>
          </w:p>
        </w:tc>
        <w:tc>
          <w:tcPr>
            <w:tcW w:w="0" w:type="auto"/>
            <w:hideMark/>
          </w:tcPr>
          <w:p w14:paraId="7199A931"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Työhyvinvointikyselyt</w:t>
            </w:r>
          </w:p>
        </w:tc>
      </w:tr>
      <w:tr w:rsidR="00285960" w:rsidRPr="005E5A91" w14:paraId="432F8361"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4B3E2B"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Paloturvallisuuspuute</w:t>
            </w:r>
          </w:p>
        </w:tc>
        <w:tc>
          <w:tcPr>
            <w:tcW w:w="0" w:type="auto"/>
            <w:hideMark/>
          </w:tcPr>
          <w:p w14:paraId="709CEF6E"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Tulipalon vahingot kasvavat</w:t>
            </w:r>
          </w:p>
        </w:tc>
        <w:tc>
          <w:tcPr>
            <w:tcW w:w="0" w:type="auto"/>
            <w:hideMark/>
          </w:tcPr>
          <w:p w14:paraId="4F9A39CF"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w:t>
            </w:r>
          </w:p>
        </w:tc>
        <w:tc>
          <w:tcPr>
            <w:tcW w:w="0" w:type="auto"/>
            <w:hideMark/>
          </w:tcPr>
          <w:p w14:paraId="6AA894EF"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606693C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5A3F2169"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42F1B23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4D4F494A"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Paloturvallisuussuunnitelma, harjoitukset</w:t>
            </w:r>
          </w:p>
        </w:tc>
        <w:tc>
          <w:tcPr>
            <w:tcW w:w="0" w:type="auto"/>
            <w:hideMark/>
          </w:tcPr>
          <w:p w14:paraId="75BB7D23"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Turvallisuuskävelyt</w:t>
            </w:r>
          </w:p>
        </w:tc>
      </w:tr>
      <w:tr w:rsidR="00285960" w:rsidRPr="005E5A91" w14:paraId="5B59618E"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10CFF429"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Tulipalo</w:t>
            </w:r>
          </w:p>
        </w:tc>
        <w:tc>
          <w:tcPr>
            <w:tcW w:w="0" w:type="auto"/>
            <w:hideMark/>
          </w:tcPr>
          <w:p w14:paraId="14D68D28"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Vakava uhka asiakkaille ja henkilöstölle</w:t>
            </w:r>
          </w:p>
        </w:tc>
        <w:tc>
          <w:tcPr>
            <w:tcW w:w="0" w:type="auto"/>
            <w:hideMark/>
          </w:tcPr>
          <w:p w14:paraId="05F1FD38"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w:t>
            </w:r>
          </w:p>
        </w:tc>
        <w:tc>
          <w:tcPr>
            <w:tcW w:w="0" w:type="auto"/>
            <w:hideMark/>
          </w:tcPr>
          <w:p w14:paraId="2F8BFDF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289B0EE1"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5F9683E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2C4F680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7D55801E"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Sprinklerit, palohälyttimet, harjoitukset</w:t>
            </w:r>
          </w:p>
        </w:tc>
        <w:tc>
          <w:tcPr>
            <w:tcW w:w="0" w:type="auto"/>
            <w:hideMark/>
          </w:tcPr>
          <w:p w14:paraId="542100F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Paloturvallisuuden seuranta</w:t>
            </w:r>
          </w:p>
        </w:tc>
      </w:tr>
      <w:tr w:rsidR="00285960" w:rsidRPr="005E5A91" w14:paraId="10263646"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005C2E"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Evakuoinnin epäonnistuminen</w:t>
            </w:r>
          </w:p>
        </w:tc>
        <w:tc>
          <w:tcPr>
            <w:tcW w:w="0" w:type="auto"/>
            <w:hideMark/>
          </w:tcPr>
          <w:p w14:paraId="1BDD1127"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Asiakkaiden turvallisuus vaarantuu</w:t>
            </w:r>
          </w:p>
        </w:tc>
        <w:tc>
          <w:tcPr>
            <w:tcW w:w="0" w:type="auto"/>
            <w:hideMark/>
          </w:tcPr>
          <w:p w14:paraId="0AE7C0BD"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w:t>
            </w:r>
          </w:p>
        </w:tc>
        <w:tc>
          <w:tcPr>
            <w:tcW w:w="0" w:type="auto"/>
            <w:hideMark/>
          </w:tcPr>
          <w:p w14:paraId="77D9D5A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7AE6039D"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652594C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6DCA2C33"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000E956B"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Evakuointiharjoitukset, palolakanat</w:t>
            </w:r>
          </w:p>
        </w:tc>
        <w:tc>
          <w:tcPr>
            <w:tcW w:w="0" w:type="auto"/>
            <w:hideMark/>
          </w:tcPr>
          <w:p w14:paraId="4A86EB2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Harjoitusten seuranta</w:t>
            </w:r>
          </w:p>
        </w:tc>
      </w:tr>
      <w:tr w:rsidR="00285960" w:rsidRPr="005E5A91" w14:paraId="0EE17BF9"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24FCE41D"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Sisäilmaongelma</w:t>
            </w:r>
          </w:p>
        </w:tc>
        <w:tc>
          <w:tcPr>
            <w:tcW w:w="0" w:type="auto"/>
            <w:hideMark/>
          </w:tcPr>
          <w:p w14:paraId="14C7E75B"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Asiakkaiden ja henkilöstön terveys vaarantuu</w:t>
            </w:r>
          </w:p>
        </w:tc>
        <w:tc>
          <w:tcPr>
            <w:tcW w:w="0" w:type="auto"/>
            <w:hideMark/>
          </w:tcPr>
          <w:p w14:paraId="5403581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1F572F8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6EC6A787"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8</w:t>
            </w:r>
          </w:p>
        </w:tc>
        <w:tc>
          <w:tcPr>
            <w:tcW w:w="0" w:type="auto"/>
            <w:hideMark/>
          </w:tcPr>
          <w:p w14:paraId="5615D84F"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1F1828B1"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7CDDC78B"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Kiinteistöhuolto, katselmukset</w:t>
            </w:r>
          </w:p>
        </w:tc>
        <w:tc>
          <w:tcPr>
            <w:tcW w:w="0" w:type="auto"/>
            <w:hideMark/>
          </w:tcPr>
          <w:p w14:paraId="633D1701"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Kiinteistökierrokset</w:t>
            </w:r>
          </w:p>
        </w:tc>
      </w:tr>
      <w:tr w:rsidR="00285960" w:rsidRPr="005E5A91" w14:paraId="52C1E74D"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5DC476"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Apuvälineen rikkoutuminen</w:t>
            </w:r>
          </w:p>
        </w:tc>
        <w:tc>
          <w:tcPr>
            <w:tcW w:w="0" w:type="auto"/>
            <w:hideMark/>
          </w:tcPr>
          <w:p w14:paraId="5746EE3C"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Tapaturmariski kasvaa</w:t>
            </w:r>
          </w:p>
        </w:tc>
        <w:tc>
          <w:tcPr>
            <w:tcW w:w="0" w:type="auto"/>
            <w:hideMark/>
          </w:tcPr>
          <w:p w14:paraId="572E47F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258AC1B8"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5736692A"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8</w:t>
            </w:r>
          </w:p>
        </w:tc>
        <w:tc>
          <w:tcPr>
            <w:tcW w:w="0" w:type="auto"/>
            <w:hideMark/>
          </w:tcPr>
          <w:p w14:paraId="5D6D485F"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447E55BA"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3DABAC05"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Huollot, tarkastukset</w:t>
            </w:r>
          </w:p>
        </w:tc>
        <w:tc>
          <w:tcPr>
            <w:tcW w:w="0" w:type="auto"/>
            <w:hideMark/>
          </w:tcPr>
          <w:p w14:paraId="7DF3016C"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Laiteseuranta</w:t>
            </w:r>
          </w:p>
        </w:tc>
      </w:tr>
      <w:tr w:rsidR="00285960" w:rsidRPr="005E5A91" w14:paraId="7AEC7A3F"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73D35135"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lastRenderedPageBreak/>
              <w:t>Tietosuojapoikkeama</w:t>
            </w:r>
          </w:p>
        </w:tc>
        <w:tc>
          <w:tcPr>
            <w:tcW w:w="0" w:type="auto"/>
            <w:hideMark/>
          </w:tcPr>
          <w:p w14:paraId="0CDF4F1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Asiakastietojen luottamuksellisuus vaarantuu</w:t>
            </w:r>
          </w:p>
        </w:tc>
        <w:tc>
          <w:tcPr>
            <w:tcW w:w="0" w:type="auto"/>
            <w:hideMark/>
          </w:tcPr>
          <w:p w14:paraId="6DEA3AD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4DE00BE4"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5</w:t>
            </w:r>
          </w:p>
        </w:tc>
        <w:tc>
          <w:tcPr>
            <w:tcW w:w="0" w:type="auto"/>
            <w:hideMark/>
          </w:tcPr>
          <w:p w14:paraId="2735164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10</w:t>
            </w:r>
          </w:p>
        </w:tc>
        <w:tc>
          <w:tcPr>
            <w:tcW w:w="0" w:type="auto"/>
            <w:hideMark/>
          </w:tcPr>
          <w:p w14:paraId="3AA368B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III</w:t>
            </w:r>
          </w:p>
        </w:tc>
        <w:tc>
          <w:tcPr>
            <w:tcW w:w="0" w:type="auto"/>
            <w:hideMark/>
          </w:tcPr>
          <w:p w14:paraId="29F54206"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Merkittävä</w:t>
            </w:r>
          </w:p>
        </w:tc>
        <w:tc>
          <w:tcPr>
            <w:tcW w:w="0" w:type="auto"/>
            <w:hideMark/>
          </w:tcPr>
          <w:p w14:paraId="40F2983A"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Tietosuojakoulutus, käyttöoikeuksien hallinta</w:t>
            </w:r>
          </w:p>
        </w:tc>
        <w:tc>
          <w:tcPr>
            <w:tcW w:w="0" w:type="auto"/>
            <w:hideMark/>
          </w:tcPr>
          <w:p w14:paraId="35C6BDD1"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Tietosuojaseuranta</w:t>
            </w:r>
          </w:p>
        </w:tc>
      </w:tr>
      <w:tr w:rsidR="00285960" w:rsidRPr="005E5A91" w14:paraId="5ECFF4B0"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1AC45D"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Virheellinen tietojen luovutus</w:t>
            </w:r>
          </w:p>
        </w:tc>
        <w:tc>
          <w:tcPr>
            <w:tcW w:w="0" w:type="auto"/>
            <w:hideMark/>
          </w:tcPr>
          <w:p w14:paraId="66EBF8D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Asiakkaan oikeudet vaarantuvat</w:t>
            </w:r>
          </w:p>
        </w:tc>
        <w:tc>
          <w:tcPr>
            <w:tcW w:w="0" w:type="auto"/>
            <w:hideMark/>
          </w:tcPr>
          <w:p w14:paraId="05B5BD1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28235680"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4</w:t>
            </w:r>
          </w:p>
        </w:tc>
        <w:tc>
          <w:tcPr>
            <w:tcW w:w="0" w:type="auto"/>
            <w:hideMark/>
          </w:tcPr>
          <w:p w14:paraId="6EBA22BF"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8</w:t>
            </w:r>
          </w:p>
        </w:tc>
        <w:tc>
          <w:tcPr>
            <w:tcW w:w="0" w:type="auto"/>
            <w:hideMark/>
          </w:tcPr>
          <w:p w14:paraId="75D3E6B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5D46883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75E3A2EE"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Lupakäytännöt, ohjeistus</w:t>
            </w:r>
          </w:p>
        </w:tc>
        <w:tc>
          <w:tcPr>
            <w:tcW w:w="0" w:type="auto"/>
            <w:hideMark/>
          </w:tcPr>
          <w:p w14:paraId="38EE6A37"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Pistokokeet</w:t>
            </w:r>
          </w:p>
        </w:tc>
      </w:tr>
      <w:tr w:rsidR="00285960" w:rsidRPr="005E5A91" w14:paraId="58406891"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6AEADF1F"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Tietojärjestelmäkatkos</w:t>
            </w:r>
          </w:p>
        </w:tc>
        <w:tc>
          <w:tcPr>
            <w:tcW w:w="0" w:type="auto"/>
            <w:hideMark/>
          </w:tcPr>
          <w:p w14:paraId="4F7EAAA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Kirjaaminen ja tiedonkulku häiriintyvät</w:t>
            </w:r>
          </w:p>
        </w:tc>
        <w:tc>
          <w:tcPr>
            <w:tcW w:w="0" w:type="auto"/>
            <w:hideMark/>
          </w:tcPr>
          <w:p w14:paraId="49650B27"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4469AC23"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24FD93CE"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6</w:t>
            </w:r>
          </w:p>
        </w:tc>
        <w:tc>
          <w:tcPr>
            <w:tcW w:w="0" w:type="auto"/>
            <w:hideMark/>
          </w:tcPr>
          <w:p w14:paraId="2F1C1E8D"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64CCE375"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233EF059"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Varajärjestelmät, paperitulosteet</w:t>
            </w:r>
          </w:p>
        </w:tc>
        <w:tc>
          <w:tcPr>
            <w:tcW w:w="0" w:type="auto"/>
            <w:hideMark/>
          </w:tcPr>
          <w:p w14:paraId="40974EF0" w14:textId="77777777" w:rsidR="00285960" w:rsidRPr="005E5A91" w:rsidRDefault="00285960" w:rsidP="00647FF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Poikkeamaseuranta</w:t>
            </w:r>
          </w:p>
        </w:tc>
      </w:tr>
      <w:tr w:rsidR="00285960" w:rsidRPr="005E5A91" w14:paraId="0C1AC91A"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F86DD3" w14:textId="77777777" w:rsidR="00285960" w:rsidRPr="005E5A91" w:rsidRDefault="00285960" w:rsidP="00647FFB">
            <w:pPr>
              <w:rPr>
                <w:rFonts w:asciiTheme="majorHAnsi" w:hAnsiTheme="majorHAnsi" w:cstheme="majorHAnsi"/>
                <w:color w:val="auto"/>
                <w:sz w:val="22"/>
                <w:lang w:eastAsia="fi-FI"/>
              </w:rPr>
            </w:pPr>
            <w:r w:rsidRPr="005E5A91">
              <w:rPr>
                <w:rFonts w:asciiTheme="majorHAnsi" w:hAnsiTheme="majorHAnsi" w:cstheme="majorHAnsi"/>
                <w:color w:val="auto"/>
                <w:sz w:val="22"/>
                <w:lang w:eastAsia="fi-FI"/>
              </w:rPr>
              <w:t>Sähkökatko</w:t>
            </w:r>
          </w:p>
        </w:tc>
        <w:tc>
          <w:tcPr>
            <w:tcW w:w="0" w:type="auto"/>
            <w:hideMark/>
          </w:tcPr>
          <w:p w14:paraId="0A9A07C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Toiminta häiriintyy</w:t>
            </w:r>
          </w:p>
        </w:tc>
        <w:tc>
          <w:tcPr>
            <w:tcW w:w="0" w:type="auto"/>
            <w:hideMark/>
          </w:tcPr>
          <w:p w14:paraId="52283142"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2</w:t>
            </w:r>
          </w:p>
        </w:tc>
        <w:tc>
          <w:tcPr>
            <w:tcW w:w="0" w:type="auto"/>
            <w:hideMark/>
          </w:tcPr>
          <w:p w14:paraId="6AF6890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3</w:t>
            </w:r>
          </w:p>
        </w:tc>
        <w:tc>
          <w:tcPr>
            <w:tcW w:w="0" w:type="auto"/>
            <w:hideMark/>
          </w:tcPr>
          <w:p w14:paraId="0EF348B4"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6</w:t>
            </w:r>
          </w:p>
        </w:tc>
        <w:tc>
          <w:tcPr>
            <w:tcW w:w="0" w:type="auto"/>
            <w:hideMark/>
          </w:tcPr>
          <w:p w14:paraId="2638EABF"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II</w:t>
            </w:r>
          </w:p>
        </w:tc>
        <w:tc>
          <w:tcPr>
            <w:tcW w:w="0" w:type="auto"/>
            <w:hideMark/>
          </w:tcPr>
          <w:p w14:paraId="7092748E"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Keskisuuri</w:t>
            </w:r>
          </w:p>
        </w:tc>
        <w:tc>
          <w:tcPr>
            <w:tcW w:w="0" w:type="auto"/>
            <w:hideMark/>
          </w:tcPr>
          <w:p w14:paraId="3D8E5D41"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Jatkuvuussuunnitelma</w:t>
            </w:r>
          </w:p>
        </w:tc>
        <w:tc>
          <w:tcPr>
            <w:tcW w:w="0" w:type="auto"/>
            <w:hideMark/>
          </w:tcPr>
          <w:p w14:paraId="199C4F39" w14:textId="77777777" w:rsidR="00285960" w:rsidRPr="005E5A91" w:rsidRDefault="00285960" w:rsidP="00647FF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eastAsia="fi-FI"/>
              </w:rPr>
            </w:pPr>
            <w:r w:rsidRPr="005E5A91">
              <w:rPr>
                <w:rFonts w:asciiTheme="majorHAnsi" w:hAnsiTheme="majorHAnsi" w:cstheme="majorHAnsi"/>
                <w:sz w:val="22"/>
                <w:lang w:eastAsia="fi-FI"/>
              </w:rPr>
              <w:t>Poikkeamaseuranta</w:t>
            </w:r>
          </w:p>
        </w:tc>
      </w:tr>
      <w:tr w:rsidR="00285960" w:rsidRPr="005E5A91" w14:paraId="5E1A6F24"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3E17896C"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Asiakkaan osallisuuden heikkeneminen</w:t>
            </w:r>
          </w:p>
        </w:tc>
        <w:tc>
          <w:tcPr>
            <w:tcW w:w="0" w:type="auto"/>
            <w:hideMark/>
          </w:tcPr>
          <w:p w14:paraId="27FFD9EA"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 vetäytyy yhteisöstä eikä osallistu toimintaan</w:t>
            </w:r>
          </w:p>
        </w:tc>
        <w:tc>
          <w:tcPr>
            <w:tcW w:w="0" w:type="auto"/>
            <w:hideMark/>
          </w:tcPr>
          <w:p w14:paraId="1D57AC25"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4773BB84"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3DED9A02"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9</w:t>
            </w:r>
          </w:p>
        </w:tc>
        <w:tc>
          <w:tcPr>
            <w:tcW w:w="0" w:type="auto"/>
            <w:hideMark/>
          </w:tcPr>
          <w:p w14:paraId="5F3A1D82"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538AFBD0"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15EB3082"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Yksilöohjaukset, yhteisökokoukset, asiakasraati</w:t>
            </w:r>
          </w:p>
        </w:tc>
        <w:tc>
          <w:tcPr>
            <w:tcW w:w="0" w:type="auto"/>
            <w:hideMark/>
          </w:tcPr>
          <w:p w14:paraId="7AB0ABD0"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Omaohjaajaseuranta</w:t>
            </w:r>
          </w:p>
        </w:tc>
      </w:tr>
      <w:tr w:rsidR="00285960" w:rsidRPr="005E5A91" w14:paraId="4FDEDC25"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26A879"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Asiakkaan yksinäisyys ja syrjäytyminen</w:t>
            </w:r>
          </w:p>
        </w:tc>
        <w:tc>
          <w:tcPr>
            <w:tcW w:w="0" w:type="auto"/>
            <w:hideMark/>
          </w:tcPr>
          <w:p w14:paraId="6119EF1D"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Sosiaalinen toimintakyky heikkenee</w:t>
            </w:r>
          </w:p>
        </w:tc>
        <w:tc>
          <w:tcPr>
            <w:tcW w:w="0" w:type="auto"/>
            <w:hideMark/>
          </w:tcPr>
          <w:p w14:paraId="3AF71E7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3558FA39"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3184369F"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9</w:t>
            </w:r>
          </w:p>
        </w:tc>
        <w:tc>
          <w:tcPr>
            <w:tcW w:w="0" w:type="auto"/>
            <w:hideMark/>
          </w:tcPr>
          <w:p w14:paraId="38304A67"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2FA326B0"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210FFC8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Ryhmätoiminta, yhteisöllisyys, verkostotyö</w:t>
            </w:r>
          </w:p>
        </w:tc>
        <w:tc>
          <w:tcPr>
            <w:tcW w:w="0" w:type="auto"/>
            <w:hideMark/>
          </w:tcPr>
          <w:p w14:paraId="7D58025C"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Yksilöohjaukset</w:t>
            </w:r>
          </w:p>
        </w:tc>
      </w:tr>
      <w:tr w:rsidR="00285960" w:rsidRPr="005E5A91" w14:paraId="6BE9AE5B"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33B067AF"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Kuntoutumistavoitteiden toteutumatta jääminen</w:t>
            </w:r>
          </w:p>
        </w:tc>
        <w:tc>
          <w:tcPr>
            <w:tcW w:w="0" w:type="auto"/>
            <w:hideMark/>
          </w:tcPr>
          <w:p w14:paraId="1186822A"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Asiakkaan toimintakyky tai toipuminen ei etene</w:t>
            </w:r>
          </w:p>
        </w:tc>
        <w:tc>
          <w:tcPr>
            <w:tcW w:w="0" w:type="auto"/>
            <w:hideMark/>
          </w:tcPr>
          <w:p w14:paraId="703C33B6"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5098BEA2"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0ED62DE3"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12</w:t>
            </w:r>
          </w:p>
        </w:tc>
        <w:tc>
          <w:tcPr>
            <w:tcW w:w="0" w:type="auto"/>
            <w:hideMark/>
          </w:tcPr>
          <w:p w14:paraId="49AB198F"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4400505A"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5B175885"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Toteuttamissuunnitelmat, tavoitteiden seuranta</w:t>
            </w:r>
          </w:p>
        </w:tc>
        <w:tc>
          <w:tcPr>
            <w:tcW w:w="0" w:type="auto"/>
            <w:hideMark/>
          </w:tcPr>
          <w:p w14:paraId="29ABDFA1"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Puolivuosiarvioinnit</w:t>
            </w:r>
          </w:p>
        </w:tc>
      </w:tr>
      <w:tr w:rsidR="00285960" w:rsidRPr="005E5A91" w14:paraId="18B14939"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D2D18A"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Toipumisorientaation toteutumattomuus</w:t>
            </w:r>
          </w:p>
        </w:tc>
        <w:tc>
          <w:tcPr>
            <w:tcW w:w="0" w:type="auto"/>
            <w:hideMark/>
          </w:tcPr>
          <w:p w14:paraId="78BD9E54"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 ei pääse vaikuttamaan omaan kuntoutumiseensa</w:t>
            </w:r>
          </w:p>
        </w:tc>
        <w:tc>
          <w:tcPr>
            <w:tcW w:w="0" w:type="auto"/>
            <w:hideMark/>
          </w:tcPr>
          <w:p w14:paraId="1D6FFED2"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6C8F6CF8"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55544627"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9</w:t>
            </w:r>
          </w:p>
        </w:tc>
        <w:tc>
          <w:tcPr>
            <w:tcW w:w="0" w:type="auto"/>
            <w:hideMark/>
          </w:tcPr>
          <w:p w14:paraId="1D141AE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27594732"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270D07E2"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Toipumisorientaatio, asiakaslähtöinen työote</w:t>
            </w:r>
          </w:p>
        </w:tc>
        <w:tc>
          <w:tcPr>
            <w:tcW w:w="0" w:type="auto"/>
            <w:hideMark/>
          </w:tcPr>
          <w:p w14:paraId="39F41DD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Asiakaspalautteet</w:t>
            </w:r>
          </w:p>
        </w:tc>
      </w:tr>
      <w:tr w:rsidR="00285960" w:rsidRPr="005E5A91" w14:paraId="56B89FAF"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6452BDF0"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Ryhmätoiminnan toteutumatta jääminen</w:t>
            </w:r>
          </w:p>
        </w:tc>
        <w:tc>
          <w:tcPr>
            <w:tcW w:w="0" w:type="auto"/>
            <w:hideMark/>
          </w:tcPr>
          <w:p w14:paraId="554D7CCC"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Asiakkaan osallisuus ja kuntoutuminen heikkenevät</w:t>
            </w:r>
          </w:p>
        </w:tc>
        <w:tc>
          <w:tcPr>
            <w:tcW w:w="0" w:type="auto"/>
            <w:hideMark/>
          </w:tcPr>
          <w:p w14:paraId="18B98B6F"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2126D554"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69D2AD3D"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6</w:t>
            </w:r>
          </w:p>
        </w:tc>
        <w:tc>
          <w:tcPr>
            <w:tcW w:w="0" w:type="auto"/>
            <w:hideMark/>
          </w:tcPr>
          <w:p w14:paraId="524CE011"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6A3CBD05"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372C68A5"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Viikko-ohjelmat, vastuuohjaajat</w:t>
            </w:r>
          </w:p>
        </w:tc>
        <w:tc>
          <w:tcPr>
            <w:tcW w:w="0" w:type="auto"/>
            <w:hideMark/>
          </w:tcPr>
          <w:p w14:paraId="3DB75723"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Kalenteriseuranta</w:t>
            </w:r>
          </w:p>
        </w:tc>
      </w:tr>
      <w:tr w:rsidR="00285960" w:rsidRPr="005E5A91" w14:paraId="67CDB76A"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D2D9F0"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Yksilöohjausten toteutumatta jääminen</w:t>
            </w:r>
          </w:p>
        </w:tc>
        <w:tc>
          <w:tcPr>
            <w:tcW w:w="0" w:type="auto"/>
            <w:hideMark/>
          </w:tcPr>
          <w:p w14:paraId="4AFF8C1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Asiakkaan tavoitteellinen työskentely keskeytyy</w:t>
            </w:r>
          </w:p>
        </w:tc>
        <w:tc>
          <w:tcPr>
            <w:tcW w:w="0" w:type="auto"/>
            <w:hideMark/>
          </w:tcPr>
          <w:p w14:paraId="48AE98F6"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6D2EF533"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3D818B95"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12</w:t>
            </w:r>
          </w:p>
        </w:tc>
        <w:tc>
          <w:tcPr>
            <w:tcW w:w="0" w:type="auto"/>
            <w:hideMark/>
          </w:tcPr>
          <w:p w14:paraId="2DD495E4"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4F871F99"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0DD40D46"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proofErr w:type="spellStart"/>
            <w:r w:rsidRPr="005E5A91">
              <w:rPr>
                <w:rFonts w:asciiTheme="majorHAnsi" w:eastAsia="Times New Roman" w:hAnsiTheme="majorHAnsi" w:cstheme="majorHAnsi"/>
                <w:sz w:val="22"/>
                <w:lang w:eastAsia="fi-FI"/>
              </w:rPr>
              <w:t>Omaohjaajuuden</w:t>
            </w:r>
            <w:proofErr w:type="spellEnd"/>
            <w:r w:rsidRPr="005E5A91">
              <w:rPr>
                <w:rFonts w:asciiTheme="majorHAnsi" w:eastAsia="Times New Roman" w:hAnsiTheme="majorHAnsi" w:cstheme="majorHAnsi"/>
                <w:sz w:val="22"/>
                <w:lang w:eastAsia="fi-FI"/>
              </w:rPr>
              <w:t xml:space="preserve"> vuosikello</w:t>
            </w:r>
          </w:p>
        </w:tc>
        <w:tc>
          <w:tcPr>
            <w:tcW w:w="0" w:type="auto"/>
            <w:hideMark/>
          </w:tcPr>
          <w:p w14:paraId="1B0DDDFF"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Auditoinnit</w:t>
            </w:r>
          </w:p>
        </w:tc>
      </w:tr>
      <w:tr w:rsidR="00285960" w:rsidRPr="005E5A91" w14:paraId="012BE5D0"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5A023D0A"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Verkostopalaverien toteutumatta jääminen</w:t>
            </w:r>
          </w:p>
        </w:tc>
        <w:tc>
          <w:tcPr>
            <w:tcW w:w="0" w:type="auto"/>
            <w:hideMark/>
          </w:tcPr>
          <w:p w14:paraId="22EC992D"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Palvelujen yhteensovittaminen heikkenee</w:t>
            </w:r>
          </w:p>
        </w:tc>
        <w:tc>
          <w:tcPr>
            <w:tcW w:w="0" w:type="auto"/>
            <w:hideMark/>
          </w:tcPr>
          <w:p w14:paraId="69BD2671"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1878A7C0"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67C83D66"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9</w:t>
            </w:r>
          </w:p>
        </w:tc>
        <w:tc>
          <w:tcPr>
            <w:tcW w:w="0" w:type="auto"/>
            <w:hideMark/>
          </w:tcPr>
          <w:p w14:paraId="07E86B4B"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7A68CBAC"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215A84DD"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Omaohjaajatyö, muistutukset kalenterissa</w:t>
            </w:r>
          </w:p>
        </w:tc>
        <w:tc>
          <w:tcPr>
            <w:tcW w:w="0" w:type="auto"/>
            <w:hideMark/>
          </w:tcPr>
          <w:p w14:paraId="28A7E409"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Omaohjaajaseuranta</w:t>
            </w:r>
          </w:p>
        </w:tc>
      </w:tr>
      <w:tr w:rsidR="00285960" w:rsidRPr="005E5A91" w14:paraId="76D8E6DB"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1C0254"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Hoitoon pääsyn viivästyminen</w:t>
            </w:r>
          </w:p>
        </w:tc>
        <w:tc>
          <w:tcPr>
            <w:tcW w:w="0" w:type="auto"/>
            <w:hideMark/>
          </w:tcPr>
          <w:p w14:paraId="299218F9"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 ei saa tarvitsemiaan terveyspalveluja ajoissa</w:t>
            </w:r>
          </w:p>
        </w:tc>
        <w:tc>
          <w:tcPr>
            <w:tcW w:w="0" w:type="auto"/>
            <w:hideMark/>
          </w:tcPr>
          <w:p w14:paraId="64D4E03C"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55AB42D6"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262FF698"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8</w:t>
            </w:r>
          </w:p>
        </w:tc>
        <w:tc>
          <w:tcPr>
            <w:tcW w:w="0" w:type="auto"/>
            <w:hideMark/>
          </w:tcPr>
          <w:p w14:paraId="1913D972"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2989B50B"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22F33D8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Ajanvarausten seuranta</w:t>
            </w:r>
          </w:p>
        </w:tc>
        <w:tc>
          <w:tcPr>
            <w:tcW w:w="0" w:type="auto"/>
            <w:hideMark/>
          </w:tcPr>
          <w:p w14:paraId="688CA91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Kalenteriseuranta</w:t>
            </w:r>
          </w:p>
        </w:tc>
      </w:tr>
      <w:tr w:rsidR="00285960" w:rsidRPr="005E5A91" w14:paraId="0E04AB85"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7A1D532B"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RAI-arviointien viivästyminen</w:t>
            </w:r>
          </w:p>
        </w:tc>
        <w:tc>
          <w:tcPr>
            <w:tcW w:w="0" w:type="auto"/>
            <w:hideMark/>
          </w:tcPr>
          <w:p w14:paraId="520CA350"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Toimintakyvyn muutokset jäävät tunnistamatta</w:t>
            </w:r>
          </w:p>
        </w:tc>
        <w:tc>
          <w:tcPr>
            <w:tcW w:w="0" w:type="auto"/>
            <w:hideMark/>
          </w:tcPr>
          <w:p w14:paraId="49E2164B"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017E1A1C"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5DBC55FF"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9</w:t>
            </w:r>
          </w:p>
        </w:tc>
        <w:tc>
          <w:tcPr>
            <w:tcW w:w="0" w:type="auto"/>
            <w:hideMark/>
          </w:tcPr>
          <w:p w14:paraId="1D3C0FD3"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2437DE15"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0E4F8999"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RAI-vastaava, vuosikello</w:t>
            </w:r>
          </w:p>
        </w:tc>
        <w:tc>
          <w:tcPr>
            <w:tcW w:w="0" w:type="auto"/>
            <w:hideMark/>
          </w:tcPr>
          <w:p w14:paraId="1C5E6E61"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Asiakirjaseuranta</w:t>
            </w:r>
          </w:p>
        </w:tc>
      </w:tr>
      <w:tr w:rsidR="00285960" w:rsidRPr="005E5A91" w14:paraId="40BE6164"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34B866"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lastRenderedPageBreak/>
              <w:t>Turvallisuuden kokemuksen heikkeneminen</w:t>
            </w:r>
          </w:p>
        </w:tc>
        <w:tc>
          <w:tcPr>
            <w:tcW w:w="0" w:type="auto"/>
            <w:hideMark/>
          </w:tcPr>
          <w:p w14:paraId="55930BE7"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 kokee olonsa turvattomaksi</w:t>
            </w:r>
          </w:p>
        </w:tc>
        <w:tc>
          <w:tcPr>
            <w:tcW w:w="0" w:type="auto"/>
            <w:hideMark/>
          </w:tcPr>
          <w:p w14:paraId="053C7783"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7BC180D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4979281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8</w:t>
            </w:r>
          </w:p>
        </w:tc>
        <w:tc>
          <w:tcPr>
            <w:tcW w:w="0" w:type="auto"/>
            <w:hideMark/>
          </w:tcPr>
          <w:p w14:paraId="48043F7E"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66049AA4"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59AD658F"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Turvasuunnitelmat, yksilöohjaukset</w:t>
            </w:r>
          </w:p>
        </w:tc>
        <w:tc>
          <w:tcPr>
            <w:tcW w:w="0" w:type="auto"/>
            <w:hideMark/>
          </w:tcPr>
          <w:p w14:paraId="6C1E12F0"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Turvallisuusmittarit</w:t>
            </w:r>
          </w:p>
        </w:tc>
      </w:tr>
      <w:tr w:rsidR="00285960" w:rsidRPr="005E5A91" w14:paraId="59041460"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62AB1E2E"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Rahavarojen käsittelyvirhe</w:t>
            </w:r>
          </w:p>
        </w:tc>
        <w:tc>
          <w:tcPr>
            <w:tcW w:w="0" w:type="auto"/>
            <w:hideMark/>
          </w:tcPr>
          <w:p w14:paraId="59B1B748"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Asiakkaan taloudellinen turvallisuus vaarantuu</w:t>
            </w:r>
          </w:p>
        </w:tc>
        <w:tc>
          <w:tcPr>
            <w:tcW w:w="0" w:type="auto"/>
            <w:hideMark/>
          </w:tcPr>
          <w:p w14:paraId="11D12691"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1FC14140"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53F0ED0B"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8</w:t>
            </w:r>
          </w:p>
        </w:tc>
        <w:tc>
          <w:tcPr>
            <w:tcW w:w="0" w:type="auto"/>
            <w:hideMark/>
          </w:tcPr>
          <w:p w14:paraId="5CC2B30F"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345C2E27"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4F6350A1"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Käteiskirjanpito, kaksoistarkastukset</w:t>
            </w:r>
          </w:p>
        </w:tc>
        <w:tc>
          <w:tcPr>
            <w:tcW w:w="0" w:type="auto"/>
            <w:hideMark/>
          </w:tcPr>
          <w:p w14:paraId="30190EC0"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Tarkastukset</w:t>
            </w:r>
          </w:p>
        </w:tc>
      </w:tr>
      <w:tr w:rsidR="00285960" w:rsidRPr="005E5A91" w14:paraId="0242267F"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8E8B35"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Edunvalvonnan tarpeen tunnistamatta jääminen</w:t>
            </w:r>
          </w:p>
        </w:tc>
        <w:tc>
          <w:tcPr>
            <w:tcW w:w="0" w:type="auto"/>
            <w:hideMark/>
          </w:tcPr>
          <w:p w14:paraId="537F2C0C"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 jää ilman tarvitsemaansa tukea</w:t>
            </w:r>
          </w:p>
        </w:tc>
        <w:tc>
          <w:tcPr>
            <w:tcW w:w="0" w:type="auto"/>
            <w:hideMark/>
          </w:tcPr>
          <w:p w14:paraId="50C9A040"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6215938F"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70CACCC2"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6</w:t>
            </w:r>
          </w:p>
        </w:tc>
        <w:tc>
          <w:tcPr>
            <w:tcW w:w="0" w:type="auto"/>
            <w:hideMark/>
          </w:tcPr>
          <w:p w14:paraId="2F1E1953"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30BE5FE4"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12718665"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Palvelutarpeen arviointi</w:t>
            </w:r>
          </w:p>
        </w:tc>
        <w:tc>
          <w:tcPr>
            <w:tcW w:w="0" w:type="auto"/>
            <w:hideMark/>
          </w:tcPr>
          <w:p w14:paraId="283D9EFE"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Omaohjaajaseuranta</w:t>
            </w:r>
          </w:p>
        </w:tc>
      </w:tr>
      <w:tr w:rsidR="00285960" w:rsidRPr="005E5A91" w14:paraId="2239C2C6"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3ECB9108"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Hoitotahdon puuttuminen</w:t>
            </w:r>
          </w:p>
        </w:tc>
        <w:tc>
          <w:tcPr>
            <w:tcW w:w="0" w:type="auto"/>
            <w:hideMark/>
          </w:tcPr>
          <w:p w14:paraId="2287B0E8"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Hoitolinjaukset epäselviä kriisitilanteessa</w:t>
            </w:r>
          </w:p>
        </w:tc>
        <w:tc>
          <w:tcPr>
            <w:tcW w:w="0" w:type="auto"/>
            <w:hideMark/>
          </w:tcPr>
          <w:p w14:paraId="4A9A8C52"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2606100A"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51A218D6"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6</w:t>
            </w:r>
          </w:p>
        </w:tc>
        <w:tc>
          <w:tcPr>
            <w:tcW w:w="0" w:type="auto"/>
            <w:hideMark/>
          </w:tcPr>
          <w:p w14:paraId="529FB557"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53FC9E26"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1D4C05F4"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Hoitotahtokeskustelut</w:t>
            </w:r>
          </w:p>
        </w:tc>
        <w:tc>
          <w:tcPr>
            <w:tcW w:w="0" w:type="auto"/>
            <w:hideMark/>
          </w:tcPr>
          <w:p w14:paraId="088D1592"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Asiakirjaseuranta</w:t>
            </w:r>
          </w:p>
        </w:tc>
      </w:tr>
      <w:tr w:rsidR="00285960" w:rsidRPr="005E5A91" w14:paraId="0A2AF60F"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3E252B"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Saattohoidon toteuttamisen puutteet</w:t>
            </w:r>
          </w:p>
        </w:tc>
        <w:tc>
          <w:tcPr>
            <w:tcW w:w="0" w:type="auto"/>
            <w:hideMark/>
          </w:tcPr>
          <w:p w14:paraId="48249D4A"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Elämän loppuvaiheen hoidon laatu heikkenee</w:t>
            </w:r>
          </w:p>
        </w:tc>
        <w:tc>
          <w:tcPr>
            <w:tcW w:w="0" w:type="auto"/>
            <w:hideMark/>
          </w:tcPr>
          <w:p w14:paraId="3FB30257"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w:t>
            </w:r>
          </w:p>
        </w:tc>
        <w:tc>
          <w:tcPr>
            <w:tcW w:w="0" w:type="auto"/>
            <w:hideMark/>
          </w:tcPr>
          <w:p w14:paraId="516D9C78"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hideMark/>
          </w:tcPr>
          <w:p w14:paraId="751891C4"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hideMark/>
          </w:tcPr>
          <w:p w14:paraId="4A9CF4CD"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02684C32"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763FC6F8"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Kotisairaala, saattohoitosuunnitelma</w:t>
            </w:r>
          </w:p>
        </w:tc>
        <w:tc>
          <w:tcPr>
            <w:tcW w:w="0" w:type="auto"/>
            <w:hideMark/>
          </w:tcPr>
          <w:p w14:paraId="07C109C4"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Tapauskohtainen seuranta</w:t>
            </w:r>
          </w:p>
        </w:tc>
      </w:tr>
      <w:tr w:rsidR="00285960" w:rsidRPr="005E5A91" w14:paraId="0E6A78B2"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2D2E4A2F"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Turvasanan käyttöä ei tunneta</w:t>
            </w:r>
          </w:p>
        </w:tc>
        <w:tc>
          <w:tcPr>
            <w:tcW w:w="0" w:type="auto"/>
            <w:hideMark/>
          </w:tcPr>
          <w:p w14:paraId="63E0B168"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Väkivaltatilanteessa avun hälyttäminen viivästyy</w:t>
            </w:r>
          </w:p>
        </w:tc>
        <w:tc>
          <w:tcPr>
            <w:tcW w:w="0" w:type="auto"/>
            <w:hideMark/>
          </w:tcPr>
          <w:p w14:paraId="3E02D5CC"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0DD0C5FC"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hideMark/>
          </w:tcPr>
          <w:p w14:paraId="1D4803FB"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10</w:t>
            </w:r>
          </w:p>
        </w:tc>
        <w:tc>
          <w:tcPr>
            <w:tcW w:w="0" w:type="auto"/>
            <w:hideMark/>
          </w:tcPr>
          <w:p w14:paraId="6ECD66D5"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58EEF17D"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61B328D7"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Perehdytys, harjoitukset</w:t>
            </w:r>
          </w:p>
        </w:tc>
        <w:tc>
          <w:tcPr>
            <w:tcW w:w="0" w:type="auto"/>
            <w:hideMark/>
          </w:tcPr>
          <w:p w14:paraId="3132B78B"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Turvallisuuskävelyt</w:t>
            </w:r>
          </w:p>
        </w:tc>
      </w:tr>
      <w:tr w:rsidR="00285960" w:rsidRPr="005E5A91" w14:paraId="6FAC7099"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A50D6C"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Evakuointiosaamisen puute</w:t>
            </w:r>
          </w:p>
        </w:tc>
        <w:tc>
          <w:tcPr>
            <w:tcW w:w="0" w:type="auto"/>
            <w:hideMark/>
          </w:tcPr>
          <w:p w14:paraId="4800C106"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Asiakkaiden turvallisuus vaarantuu hätätilanteessa</w:t>
            </w:r>
          </w:p>
        </w:tc>
        <w:tc>
          <w:tcPr>
            <w:tcW w:w="0" w:type="auto"/>
            <w:hideMark/>
          </w:tcPr>
          <w:p w14:paraId="5FF9E662"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11082A53"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hideMark/>
          </w:tcPr>
          <w:p w14:paraId="014C7B23"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10</w:t>
            </w:r>
          </w:p>
        </w:tc>
        <w:tc>
          <w:tcPr>
            <w:tcW w:w="0" w:type="auto"/>
            <w:hideMark/>
          </w:tcPr>
          <w:p w14:paraId="6E1C9E0B"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5AE7EBE7"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0E51F57B"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Evakuointiharjoitukset</w:t>
            </w:r>
          </w:p>
        </w:tc>
        <w:tc>
          <w:tcPr>
            <w:tcW w:w="0" w:type="auto"/>
            <w:hideMark/>
          </w:tcPr>
          <w:p w14:paraId="79432D1F" w14:textId="77777777" w:rsidR="00285960" w:rsidRPr="005E5A91" w:rsidRDefault="00285960" w:rsidP="006F647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Turvallisuuskoulutukset</w:t>
            </w:r>
          </w:p>
        </w:tc>
      </w:tr>
      <w:tr w:rsidR="00285960" w:rsidRPr="005E5A91" w14:paraId="5793BDF5"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45687E3D" w14:textId="77777777" w:rsidR="00285960" w:rsidRPr="005E5A91" w:rsidRDefault="00285960" w:rsidP="006F647B">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Kiinteistövika jää ilmoittamatta</w:t>
            </w:r>
          </w:p>
        </w:tc>
        <w:tc>
          <w:tcPr>
            <w:tcW w:w="0" w:type="auto"/>
            <w:hideMark/>
          </w:tcPr>
          <w:p w14:paraId="54BFD049"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Turvallisuus tai asumisolosuhteet heikkenevät</w:t>
            </w:r>
          </w:p>
        </w:tc>
        <w:tc>
          <w:tcPr>
            <w:tcW w:w="0" w:type="auto"/>
            <w:hideMark/>
          </w:tcPr>
          <w:p w14:paraId="5DA67076"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553546F1"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hideMark/>
          </w:tcPr>
          <w:p w14:paraId="77EF70DA"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9</w:t>
            </w:r>
          </w:p>
        </w:tc>
        <w:tc>
          <w:tcPr>
            <w:tcW w:w="0" w:type="auto"/>
            <w:hideMark/>
          </w:tcPr>
          <w:p w14:paraId="37C94B37"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405745BC"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6F1B2572"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Vikalista, turvallisuuskävelyt</w:t>
            </w:r>
          </w:p>
        </w:tc>
        <w:tc>
          <w:tcPr>
            <w:tcW w:w="0" w:type="auto"/>
            <w:hideMark/>
          </w:tcPr>
          <w:p w14:paraId="7F7872AF" w14:textId="77777777" w:rsidR="00285960" w:rsidRPr="005E5A91" w:rsidRDefault="00285960" w:rsidP="006F647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Kiinteistöseuranta</w:t>
            </w:r>
          </w:p>
        </w:tc>
      </w:tr>
      <w:tr w:rsidR="00285960" w:rsidRPr="005E5A91" w14:paraId="76A06C43"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C45E34"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Asiakkaan katoaminen / poistuminen yksiköstä</w:t>
            </w:r>
          </w:p>
        </w:tc>
        <w:tc>
          <w:tcPr>
            <w:tcW w:w="0" w:type="auto"/>
            <w:hideMark/>
          </w:tcPr>
          <w:p w14:paraId="5C5EE883"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 poistuu yksiköstä eikä hänen olinpaikkaansa tiedetä</w:t>
            </w:r>
          </w:p>
        </w:tc>
        <w:tc>
          <w:tcPr>
            <w:tcW w:w="0" w:type="auto"/>
            <w:hideMark/>
          </w:tcPr>
          <w:p w14:paraId="400AD63C"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7AC9A42B"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hideMark/>
          </w:tcPr>
          <w:p w14:paraId="24AC06CD"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10</w:t>
            </w:r>
          </w:p>
        </w:tc>
        <w:tc>
          <w:tcPr>
            <w:tcW w:w="0" w:type="auto"/>
            <w:hideMark/>
          </w:tcPr>
          <w:p w14:paraId="768D9FA4"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3232471F"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4DDF4382"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Turvasuunnitelma, poistumisriskin arviointi, henkilöstön ohjeistus</w:t>
            </w:r>
          </w:p>
        </w:tc>
        <w:tc>
          <w:tcPr>
            <w:tcW w:w="0" w:type="auto"/>
            <w:hideMark/>
          </w:tcPr>
          <w:p w14:paraId="092DA480"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Poikkeamailmoitukset, kuukausiseuranta</w:t>
            </w:r>
          </w:p>
        </w:tc>
      </w:tr>
      <w:tr w:rsidR="00285960" w:rsidRPr="005E5A91" w14:paraId="2035E42A"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15DADC5D"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Luvaton lääkkeiden hallussapito</w:t>
            </w:r>
          </w:p>
        </w:tc>
        <w:tc>
          <w:tcPr>
            <w:tcW w:w="0" w:type="auto"/>
            <w:hideMark/>
          </w:tcPr>
          <w:p w14:paraId="0844A54B"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Asiakkaalla on lääkkeitä ilman henkilöstön tietoa tai valvontaa</w:t>
            </w:r>
          </w:p>
        </w:tc>
        <w:tc>
          <w:tcPr>
            <w:tcW w:w="0" w:type="auto"/>
            <w:hideMark/>
          </w:tcPr>
          <w:p w14:paraId="4C85E8FD"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48481B56"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hideMark/>
          </w:tcPr>
          <w:p w14:paraId="114D7B86"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10</w:t>
            </w:r>
          </w:p>
        </w:tc>
        <w:tc>
          <w:tcPr>
            <w:tcW w:w="0" w:type="auto"/>
            <w:hideMark/>
          </w:tcPr>
          <w:p w14:paraId="64888FE1"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6604A086"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5A8F2333"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Lääkehoitosuunnitelma, huonesopimukset, lääkelistojen seuranta</w:t>
            </w:r>
          </w:p>
        </w:tc>
        <w:tc>
          <w:tcPr>
            <w:tcW w:w="0" w:type="auto"/>
            <w:hideMark/>
          </w:tcPr>
          <w:p w14:paraId="4046324B"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Lääkepoikkeamat, auditoinnit</w:t>
            </w:r>
          </w:p>
        </w:tc>
      </w:tr>
      <w:tr w:rsidR="00285960" w:rsidRPr="005E5A91" w14:paraId="7575B935"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7EDE1F"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Kyberhäiriö tai asiakastietojärjestelmän pitkä käyttökatko</w:t>
            </w:r>
          </w:p>
        </w:tc>
        <w:tc>
          <w:tcPr>
            <w:tcW w:w="0" w:type="auto"/>
            <w:hideMark/>
          </w:tcPr>
          <w:p w14:paraId="741C344F"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Asiakastiedot eivät ole käytettävissä ja kirjaaminen estyy</w:t>
            </w:r>
          </w:p>
        </w:tc>
        <w:tc>
          <w:tcPr>
            <w:tcW w:w="0" w:type="auto"/>
            <w:hideMark/>
          </w:tcPr>
          <w:p w14:paraId="790FADDC"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698DD82A"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01AABE38"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8</w:t>
            </w:r>
          </w:p>
        </w:tc>
        <w:tc>
          <w:tcPr>
            <w:tcW w:w="0" w:type="auto"/>
            <w:hideMark/>
          </w:tcPr>
          <w:p w14:paraId="0E502098"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32FF2E2E"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029B65B8"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Varautumissuunnitelma, paperilomakkeet, tietoturvakoulutus</w:t>
            </w:r>
          </w:p>
        </w:tc>
        <w:tc>
          <w:tcPr>
            <w:tcW w:w="0" w:type="auto"/>
            <w:hideMark/>
          </w:tcPr>
          <w:p w14:paraId="1E99F081"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Poikkeamaseuranta</w:t>
            </w:r>
          </w:p>
        </w:tc>
      </w:tr>
      <w:tr w:rsidR="00285960" w:rsidRPr="005E5A91" w14:paraId="54BE9BE2"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404F160C"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lastRenderedPageBreak/>
              <w:t>Vesikatko</w:t>
            </w:r>
          </w:p>
        </w:tc>
        <w:tc>
          <w:tcPr>
            <w:tcW w:w="0" w:type="auto"/>
            <w:hideMark/>
          </w:tcPr>
          <w:p w14:paraId="350DA480"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Veden saanti estyy ja hygieniataso heikkenee</w:t>
            </w:r>
          </w:p>
        </w:tc>
        <w:tc>
          <w:tcPr>
            <w:tcW w:w="0" w:type="auto"/>
            <w:hideMark/>
          </w:tcPr>
          <w:p w14:paraId="676C89AE"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49EAC77B"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4EF38968"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8</w:t>
            </w:r>
          </w:p>
        </w:tc>
        <w:tc>
          <w:tcPr>
            <w:tcW w:w="0" w:type="auto"/>
            <w:hideMark/>
          </w:tcPr>
          <w:p w14:paraId="6FEB3ECF"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2ED577D9"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4E6381FE"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Jatkuvuussuunnitelma, pullovesivarasto, yhteistyö kiinteistöhuollon kanssa</w:t>
            </w:r>
          </w:p>
        </w:tc>
        <w:tc>
          <w:tcPr>
            <w:tcW w:w="0" w:type="auto"/>
            <w:hideMark/>
          </w:tcPr>
          <w:p w14:paraId="5A7ED606"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Häiriötilanneraportit</w:t>
            </w:r>
          </w:p>
        </w:tc>
      </w:tr>
      <w:tr w:rsidR="00285960" w:rsidRPr="005E5A91" w14:paraId="6533EFA3"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6F1F85"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Pitkä sähkökatko (&gt;24 h)</w:t>
            </w:r>
          </w:p>
        </w:tc>
        <w:tc>
          <w:tcPr>
            <w:tcW w:w="0" w:type="auto"/>
            <w:hideMark/>
          </w:tcPr>
          <w:p w14:paraId="5518F2CE"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Yksikön normaalit toiminnot häiriintyvät merkittävästi</w:t>
            </w:r>
          </w:p>
        </w:tc>
        <w:tc>
          <w:tcPr>
            <w:tcW w:w="0" w:type="auto"/>
            <w:hideMark/>
          </w:tcPr>
          <w:p w14:paraId="3927993C"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3F2E68D1"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7277E17B"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8</w:t>
            </w:r>
          </w:p>
        </w:tc>
        <w:tc>
          <w:tcPr>
            <w:tcW w:w="0" w:type="auto"/>
            <w:hideMark/>
          </w:tcPr>
          <w:p w14:paraId="7C12176D"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hideMark/>
          </w:tcPr>
          <w:p w14:paraId="5D19B897"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hideMark/>
          </w:tcPr>
          <w:p w14:paraId="3ECB6CC5"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Valmiussuunnitelma, varavalot, yhteistyö pelastusviranomaisen kanssa</w:t>
            </w:r>
          </w:p>
        </w:tc>
        <w:tc>
          <w:tcPr>
            <w:tcW w:w="0" w:type="auto"/>
            <w:hideMark/>
          </w:tcPr>
          <w:p w14:paraId="1D189B55"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Häiriötilanteiden seuranta</w:t>
            </w:r>
          </w:p>
        </w:tc>
      </w:tr>
      <w:tr w:rsidR="00285960" w:rsidRPr="005E5A91" w14:paraId="6498A6BD"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147D346E"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Tartuntatautipandemia</w:t>
            </w:r>
          </w:p>
        </w:tc>
        <w:tc>
          <w:tcPr>
            <w:tcW w:w="0" w:type="auto"/>
            <w:hideMark/>
          </w:tcPr>
          <w:p w14:paraId="22512F3D"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Laaja infektiotilanne heikentää asiakkaiden ja henkilöstön toimintakykyä</w:t>
            </w:r>
          </w:p>
        </w:tc>
        <w:tc>
          <w:tcPr>
            <w:tcW w:w="0" w:type="auto"/>
            <w:hideMark/>
          </w:tcPr>
          <w:p w14:paraId="1F8DF162"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2371F540"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hideMark/>
          </w:tcPr>
          <w:p w14:paraId="65DA5803"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10</w:t>
            </w:r>
          </w:p>
        </w:tc>
        <w:tc>
          <w:tcPr>
            <w:tcW w:w="0" w:type="auto"/>
            <w:hideMark/>
          </w:tcPr>
          <w:p w14:paraId="046F5B09"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3F0429FB"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1DCB677D"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Epidemiasuunnitelma, hygieniaohjeet, suojaimet, rokotukset</w:t>
            </w:r>
          </w:p>
        </w:tc>
        <w:tc>
          <w:tcPr>
            <w:tcW w:w="0" w:type="auto"/>
            <w:hideMark/>
          </w:tcPr>
          <w:p w14:paraId="1F4DF011"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Infektioseuranta</w:t>
            </w:r>
          </w:p>
        </w:tc>
      </w:tr>
      <w:tr w:rsidR="00285960" w:rsidRPr="005E5A91" w14:paraId="543A7057" w14:textId="77777777" w:rsidTr="00390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41910D"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Asiakkaan vakava itsetuhoinen kriisi</w:t>
            </w:r>
          </w:p>
        </w:tc>
        <w:tc>
          <w:tcPr>
            <w:tcW w:w="0" w:type="auto"/>
            <w:hideMark/>
          </w:tcPr>
          <w:p w14:paraId="21668B3F"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 yrittää vahingoittaa itseään tai tekee vakavan itsetuhoisen teon</w:t>
            </w:r>
          </w:p>
        </w:tc>
        <w:tc>
          <w:tcPr>
            <w:tcW w:w="0" w:type="auto"/>
            <w:hideMark/>
          </w:tcPr>
          <w:p w14:paraId="75F8BC76"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hideMark/>
          </w:tcPr>
          <w:p w14:paraId="6262ED22"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hideMark/>
          </w:tcPr>
          <w:p w14:paraId="08300B58"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10</w:t>
            </w:r>
          </w:p>
        </w:tc>
        <w:tc>
          <w:tcPr>
            <w:tcW w:w="0" w:type="auto"/>
            <w:hideMark/>
          </w:tcPr>
          <w:p w14:paraId="362FE837"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66EC5720"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13D75BF7"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Turvasuunnitelmat, lääkärikonsultaatio, kriisityö, verkostotyö</w:t>
            </w:r>
          </w:p>
        </w:tc>
        <w:tc>
          <w:tcPr>
            <w:tcW w:w="0" w:type="auto"/>
            <w:hideMark/>
          </w:tcPr>
          <w:p w14:paraId="47EFD771"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Päivittäinen seuranta, turvallisuustyöryhmä</w:t>
            </w:r>
          </w:p>
        </w:tc>
      </w:tr>
      <w:tr w:rsidR="00285960" w:rsidRPr="005E5A91" w14:paraId="61C7E56A" w14:textId="77777777" w:rsidTr="00390799">
        <w:tc>
          <w:tcPr>
            <w:cnfStyle w:val="001000000000" w:firstRow="0" w:lastRow="0" w:firstColumn="1" w:lastColumn="0" w:oddVBand="0" w:evenVBand="0" w:oddHBand="0" w:evenHBand="0" w:firstRowFirstColumn="0" w:firstRowLastColumn="0" w:lastRowFirstColumn="0" w:lastRowLastColumn="0"/>
            <w:tcW w:w="0" w:type="auto"/>
            <w:hideMark/>
          </w:tcPr>
          <w:p w14:paraId="60F49145"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Henkilöstön välinen tiedonkulkuongelma</w:t>
            </w:r>
          </w:p>
        </w:tc>
        <w:tc>
          <w:tcPr>
            <w:tcW w:w="0" w:type="auto"/>
            <w:hideMark/>
          </w:tcPr>
          <w:p w14:paraId="2175F1D7"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Oleellinen asiakasta koskeva tieto ei välity kaikille työvuoroille</w:t>
            </w:r>
          </w:p>
        </w:tc>
        <w:tc>
          <w:tcPr>
            <w:tcW w:w="0" w:type="auto"/>
            <w:hideMark/>
          </w:tcPr>
          <w:p w14:paraId="44CB7C8D"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4D7616F2"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hideMark/>
          </w:tcPr>
          <w:p w14:paraId="465B2711"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16</w:t>
            </w:r>
          </w:p>
        </w:tc>
        <w:tc>
          <w:tcPr>
            <w:tcW w:w="0" w:type="auto"/>
            <w:hideMark/>
          </w:tcPr>
          <w:p w14:paraId="31F69942"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hideMark/>
          </w:tcPr>
          <w:p w14:paraId="5C6249E6"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hideMark/>
          </w:tcPr>
          <w:p w14:paraId="41B9DCFD"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Raportointiohjeet, kirjaamisen auditointi, työvuororaportit</w:t>
            </w:r>
          </w:p>
        </w:tc>
        <w:tc>
          <w:tcPr>
            <w:tcW w:w="0" w:type="auto"/>
            <w:hideMark/>
          </w:tcPr>
          <w:p w14:paraId="125FA6FC" w14:textId="77777777" w:rsidR="00285960" w:rsidRPr="005E5A91" w:rsidRDefault="00285960" w:rsidP="002918A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Raportoinnin auditointi</w:t>
            </w:r>
          </w:p>
        </w:tc>
      </w:tr>
      <w:tr w:rsidR="00285960" w:rsidRPr="005E5A91" w14:paraId="31A68A02" w14:textId="77777777" w:rsidTr="00B64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4CB902A0" w14:textId="77777777" w:rsidR="00285960" w:rsidRPr="005E5A91" w:rsidRDefault="00285960" w:rsidP="002918AF">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Yksintyöskentelyyn liittyvä turvallisuusriski</w:t>
            </w:r>
          </w:p>
        </w:tc>
        <w:tc>
          <w:tcPr>
            <w:tcW w:w="0" w:type="auto"/>
            <w:tcBorders>
              <w:bottom w:val="single" w:sz="4" w:space="0" w:color="auto"/>
            </w:tcBorders>
            <w:hideMark/>
          </w:tcPr>
          <w:p w14:paraId="70A69C46"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Työntekijä jää ilman apua uhka- tai väkivaltatilanteessa</w:t>
            </w:r>
          </w:p>
        </w:tc>
        <w:tc>
          <w:tcPr>
            <w:tcW w:w="0" w:type="auto"/>
            <w:tcBorders>
              <w:bottom w:val="single" w:sz="4" w:space="0" w:color="auto"/>
            </w:tcBorders>
            <w:hideMark/>
          </w:tcPr>
          <w:p w14:paraId="42C615B4"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tcBorders>
              <w:bottom w:val="single" w:sz="4" w:space="0" w:color="auto"/>
            </w:tcBorders>
            <w:hideMark/>
          </w:tcPr>
          <w:p w14:paraId="443B6000"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tcBorders>
              <w:bottom w:val="single" w:sz="4" w:space="0" w:color="auto"/>
            </w:tcBorders>
            <w:hideMark/>
          </w:tcPr>
          <w:p w14:paraId="34DEB006"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12</w:t>
            </w:r>
          </w:p>
        </w:tc>
        <w:tc>
          <w:tcPr>
            <w:tcW w:w="0" w:type="auto"/>
            <w:tcBorders>
              <w:bottom w:val="single" w:sz="4" w:space="0" w:color="auto"/>
            </w:tcBorders>
            <w:hideMark/>
          </w:tcPr>
          <w:p w14:paraId="5E13AFB8"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tcBorders>
              <w:bottom w:val="single" w:sz="4" w:space="0" w:color="auto"/>
            </w:tcBorders>
            <w:hideMark/>
          </w:tcPr>
          <w:p w14:paraId="34490202"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tcBorders>
              <w:bottom w:val="single" w:sz="4" w:space="0" w:color="auto"/>
            </w:tcBorders>
            <w:hideMark/>
          </w:tcPr>
          <w:p w14:paraId="6FDECA3C"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MAPA-koulutus, turvasana "kahvi kiehuu", puhelinyhteys, työparityöskentely</w:t>
            </w:r>
          </w:p>
        </w:tc>
        <w:tc>
          <w:tcPr>
            <w:tcW w:w="0" w:type="auto"/>
            <w:tcBorders>
              <w:bottom w:val="single" w:sz="4" w:space="0" w:color="auto"/>
            </w:tcBorders>
            <w:hideMark/>
          </w:tcPr>
          <w:p w14:paraId="510152E3" w14:textId="77777777" w:rsidR="00285960" w:rsidRPr="005E5A91" w:rsidRDefault="00285960" w:rsidP="002918A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Turvallisuuspoikkeamat, riskiseuranta</w:t>
            </w:r>
          </w:p>
        </w:tc>
      </w:tr>
      <w:tr w:rsidR="00285960" w:rsidRPr="005E5A91" w14:paraId="43C79A7F" w14:textId="77777777" w:rsidTr="00285960">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5B506A0B" w14:textId="77777777" w:rsidR="00285960" w:rsidRPr="005E5A91" w:rsidRDefault="00285960" w:rsidP="008F0E38">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Päihteiden käyttöön liittyvät turvallisuus- ja terveysriskit</w:t>
            </w:r>
          </w:p>
        </w:tc>
        <w:tc>
          <w:tcPr>
            <w:tcW w:w="0" w:type="auto"/>
            <w:tcBorders>
              <w:top w:val="single" w:sz="4" w:space="0" w:color="auto"/>
              <w:left w:val="single" w:sz="4" w:space="0" w:color="auto"/>
              <w:bottom w:val="single" w:sz="4" w:space="0" w:color="auto"/>
              <w:right w:val="single" w:sz="4" w:space="0" w:color="auto"/>
            </w:tcBorders>
            <w:hideMark/>
          </w:tcPr>
          <w:p w14:paraId="370106EE"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Päihteiden käyttö aiheuttaa asiakkaalle tai yhteisölle turvallisuus-, terveys- tai toimintakykyriskin</w:t>
            </w:r>
          </w:p>
        </w:tc>
        <w:tc>
          <w:tcPr>
            <w:tcW w:w="0" w:type="auto"/>
            <w:tcBorders>
              <w:top w:val="single" w:sz="4" w:space="0" w:color="auto"/>
              <w:left w:val="single" w:sz="4" w:space="0" w:color="auto"/>
              <w:bottom w:val="single" w:sz="4" w:space="0" w:color="auto"/>
              <w:right w:val="single" w:sz="4" w:space="0" w:color="auto"/>
            </w:tcBorders>
            <w:hideMark/>
          </w:tcPr>
          <w:p w14:paraId="3D73B79F"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tcBorders>
              <w:top w:val="single" w:sz="4" w:space="0" w:color="auto"/>
              <w:left w:val="single" w:sz="4" w:space="0" w:color="auto"/>
              <w:bottom w:val="single" w:sz="4" w:space="0" w:color="auto"/>
              <w:right w:val="single" w:sz="4" w:space="0" w:color="auto"/>
            </w:tcBorders>
            <w:hideMark/>
          </w:tcPr>
          <w:p w14:paraId="1B581C77"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tcBorders>
              <w:top w:val="single" w:sz="4" w:space="0" w:color="auto"/>
              <w:left w:val="single" w:sz="4" w:space="0" w:color="auto"/>
              <w:bottom w:val="single" w:sz="4" w:space="0" w:color="auto"/>
              <w:right w:val="single" w:sz="4" w:space="0" w:color="auto"/>
            </w:tcBorders>
            <w:hideMark/>
          </w:tcPr>
          <w:p w14:paraId="1E48C292"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12</w:t>
            </w:r>
          </w:p>
        </w:tc>
        <w:tc>
          <w:tcPr>
            <w:tcW w:w="0" w:type="auto"/>
            <w:tcBorders>
              <w:top w:val="single" w:sz="4" w:space="0" w:color="auto"/>
              <w:left w:val="single" w:sz="4" w:space="0" w:color="auto"/>
              <w:bottom w:val="single" w:sz="4" w:space="0" w:color="auto"/>
              <w:right w:val="single" w:sz="4" w:space="0" w:color="auto"/>
            </w:tcBorders>
            <w:hideMark/>
          </w:tcPr>
          <w:p w14:paraId="685D1D80"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tcBorders>
              <w:top w:val="single" w:sz="4" w:space="0" w:color="auto"/>
              <w:left w:val="single" w:sz="4" w:space="0" w:color="auto"/>
              <w:bottom w:val="single" w:sz="4" w:space="0" w:color="auto"/>
              <w:right w:val="single" w:sz="4" w:space="0" w:color="auto"/>
            </w:tcBorders>
            <w:hideMark/>
          </w:tcPr>
          <w:p w14:paraId="574195C2"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tcBorders>
              <w:top w:val="single" w:sz="4" w:space="0" w:color="auto"/>
              <w:left w:val="single" w:sz="4" w:space="0" w:color="auto"/>
              <w:bottom w:val="single" w:sz="4" w:space="0" w:color="auto"/>
              <w:right w:val="single" w:sz="4" w:space="0" w:color="auto"/>
            </w:tcBorders>
            <w:hideMark/>
          </w:tcPr>
          <w:p w14:paraId="0A1B20A7"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Päihdeohjaus, verkostoyhteistyö, turvasuunnitelmat, terveydentilan seuranta, lääkehoidon arviointi</w:t>
            </w:r>
          </w:p>
        </w:tc>
        <w:tc>
          <w:tcPr>
            <w:tcW w:w="0" w:type="auto"/>
            <w:tcBorders>
              <w:top w:val="single" w:sz="4" w:space="0" w:color="auto"/>
              <w:left w:val="single" w:sz="4" w:space="0" w:color="auto"/>
              <w:bottom w:val="single" w:sz="4" w:space="0" w:color="auto"/>
              <w:right w:val="single" w:sz="4" w:space="0" w:color="auto"/>
            </w:tcBorders>
            <w:hideMark/>
          </w:tcPr>
          <w:p w14:paraId="4DC04CBB"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Haittatapahtumat, asiakasseuranta, turvallisuustyöryhmä</w:t>
            </w:r>
          </w:p>
        </w:tc>
      </w:tr>
      <w:tr w:rsidR="00285960" w:rsidRPr="005E5A91" w14:paraId="603F6762" w14:textId="77777777" w:rsidTr="00285960">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5B7ED207" w14:textId="77777777" w:rsidR="00285960" w:rsidRPr="005E5A91" w:rsidRDefault="00285960" w:rsidP="008F0E38">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Päihteiden käytön hallitsematon lisääntyminen</w:t>
            </w:r>
          </w:p>
        </w:tc>
        <w:tc>
          <w:tcPr>
            <w:tcW w:w="0" w:type="auto"/>
            <w:tcBorders>
              <w:top w:val="single" w:sz="4" w:space="0" w:color="auto"/>
              <w:left w:val="single" w:sz="4" w:space="0" w:color="auto"/>
              <w:bottom w:val="single" w:sz="4" w:space="0" w:color="auto"/>
              <w:right w:val="single" w:sz="4" w:space="0" w:color="auto"/>
            </w:tcBorders>
            <w:hideMark/>
          </w:tcPr>
          <w:p w14:paraId="2B4C32DB"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Päihteiden käyttö lisääntyy ja asiakkaan toimintakyky, asuminen tai kuntoutuminen heikkenee</w:t>
            </w:r>
          </w:p>
        </w:tc>
        <w:tc>
          <w:tcPr>
            <w:tcW w:w="0" w:type="auto"/>
            <w:tcBorders>
              <w:top w:val="single" w:sz="4" w:space="0" w:color="auto"/>
              <w:left w:val="single" w:sz="4" w:space="0" w:color="auto"/>
              <w:bottom w:val="single" w:sz="4" w:space="0" w:color="auto"/>
              <w:right w:val="single" w:sz="4" w:space="0" w:color="auto"/>
            </w:tcBorders>
            <w:hideMark/>
          </w:tcPr>
          <w:p w14:paraId="2547CD02"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tcBorders>
              <w:top w:val="single" w:sz="4" w:space="0" w:color="auto"/>
              <w:left w:val="single" w:sz="4" w:space="0" w:color="auto"/>
              <w:bottom w:val="single" w:sz="4" w:space="0" w:color="auto"/>
              <w:right w:val="single" w:sz="4" w:space="0" w:color="auto"/>
            </w:tcBorders>
            <w:hideMark/>
          </w:tcPr>
          <w:p w14:paraId="4E908A36"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tcBorders>
              <w:top w:val="single" w:sz="4" w:space="0" w:color="auto"/>
              <w:left w:val="single" w:sz="4" w:space="0" w:color="auto"/>
              <w:bottom w:val="single" w:sz="4" w:space="0" w:color="auto"/>
              <w:right w:val="single" w:sz="4" w:space="0" w:color="auto"/>
            </w:tcBorders>
            <w:hideMark/>
          </w:tcPr>
          <w:p w14:paraId="1A131435"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12</w:t>
            </w:r>
          </w:p>
        </w:tc>
        <w:tc>
          <w:tcPr>
            <w:tcW w:w="0" w:type="auto"/>
            <w:tcBorders>
              <w:top w:val="single" w:sz="4" w:space="0" w:color="auto"/>
              <w:left w:val="single" w:sz="4" w:space="0" w:color="auto"/>
              <w:bottom w:val="single" w:sz="4" w:space="0" w:color="auto"/>
              <w:right w:val="single" w:sz="4" w:space="0" w:color="auto"/>
            </w:tcBorders>
            <w:hideMark/>
          </w:tcPr>
          <w:p w14:paraId="68FAFFE1"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tcBorders>
              <w:top w:val="single" w:sz="4" w:space="0" w:color="auto"/>
              <w:left w:val="single" w:sz="4" w:space="0" w:color="auto"/>
              <w:bottom w:val="single" w:sz="4" w:space="0" w:color="auto"/>
              <w:right w:val="single" w:sz="4" w:space="0" w:color="auto"/>
            </w:tcBorders>
            <w:hideMark/>
          </w:tcPr>
          <w:p w14:paraId="003757A6"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tcBorders>
              <w:top w:val="single" w:sz="4" w:space="0" w:color="auto"/>
              <w:left w:val="single" w:sz="4" w:space="0" w:color="auto"/>
              <w:bottom w:val="single" w:sz="4" w:space="0" w:color="auto"/>
              <w:right w:val="single" w:sz="4" w:space="0" w:color="auto"/>
            </w:tcBorders>
            <w:hideMark/>
          </w:tcPr>
          <w:p w14:paraId="662A26E9"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Omaohjaajatyö, päihdehoitoverkosto, yksilöohjaukset, palvelutarpeen arviointi</w:t>
            </w:r>
          </w:p>
        </w:tc>
        <w:tc>
          <w:tcPr>
            <w:tcW w:w="0" w:type="auto"/>
            <w:tcBorders>
              <w:top w:val="single" w:sz="4" w:space="0" w:color="auto"/>
              <w:left w:val="single" w:sz="4" w:space="0" w:color="auto"/>
              <w:bottom w:val="single" w:sz="4" w:space="0" w:color="auto"/>
              <w:right w:val="single" w:sz="4" w:space="0" w:color="auto"/>
            </w:tcBorders>
            <w:hideMark/>
          </w:tcPr>
          <w:p w14:paraId="7A23ADE8"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Omaohjaajaseuranta, verkostopalaverit</w:t>
            </w:r>
          </w:p>
        </w:tc>
      </w:tr>
      <w:tr w:rsidR="00285960" w:rsidRPr="005E5A91" w14:paraId="0638BA1E" w14:textId="77777777" w:rsidTr="00285960">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7B6E0D3D" w14:textId="77777777" w:rsidR="00285960" w:rsidRPr="005E5A91" w:rsidRDefault="00285960" w:rsidP="008F0E38">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Päihteiden käyttöön liittyvä väkivallan uhka</w:t>
            </w:r>
          </w:p>
        </w:tc>
        <w:tc>
          <w:tcPr>
            <w:tcW w:w="0" w:type="auto"/>
            <w:tcBorders>
              <w:top w:val="single" w:sz="4" w:space="0" w:color="auto"/>
              <w:left w:val="single" w:sz="4" w:space="0" w:color="auto"/>
              <w:bottom w:val="single" w:sz="4" w:space="0" w:color="auto"/>
              <w:right w:val="single" w:sz="4" w:space="0" w:color="auto"/>
            </w:tcBorders>
            <w:hideMark/>
          </w:tcPr>
          <w:p w14:paraId="47FED9EA"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Päihtymystila lisää uhkaavaa käyttäytymistä, ristiriitoja tai väkivallan riskiä</w:t>
            </w:r>
          </w:p>
        </w:tc>
        <w:tc>
          <w:tcPr>
            <w:tcW w:w="0" w:type="auto"/>
            <w:tcBorders>
              <w:top w:val="single" w:sz="4" w:space="0" w:color="auto"/>
              <w:left w:val="single" w:sz="4" w:space="0" w:color="auto"/>
              <w:bottom w:val="single" w:sz="4" w:space="0" w:color="auto"/>
              <w:right w:val="single" w:sz="4" w:space="0" w:color="auto"/>
            </w:tcBorders>
            <w:hideMark/>
          </w:tcPr>
          <w:p w14:paraId="16FAD07C"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tcBorders>
              <w:top w:val="single" w:sz="4" w:space="0" w:color="auto"/>
              <w:left w:val="single" w:sz="4" w:space="0" w:color="auto"/>
              <w:bottom w:val="single" w:sz="4" w:space="0" w:color="auto"/>
              <w:right w:val="single" w:sz="4" w:space="0" w:color="auto"/>
            </w:tcBorders>
            <w:hideMark/>
          </w:tcPr>
          <w:p w14:paraId="2F1CDCCB"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tcBorders>
              <w:top w:val="single" w:sz="4" w:space="0" w:color="auto"/>
              <w:left w:val="single" w:sz="4" w:space="0" w:color="auto"/>
              <w:bottom w:val="single" w:sz="4" w:space="0" w:color="auto"/>
              <w:right w:val="single" w:sz="4" w:space="0" w:color="auto"/>
            </w:tcBorders>
            <w:hideMark/>
          </w:tcPr>
          <w:p w14:paraId="014F36FC"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12</w:t>
            </w:r>
          </w:p>
        </w:tc>
        <w:tc>
          <w:tcPr>
            <w:tcW w:w="0" w:type="auto"/>
            <w:tcBorders>
              <w:top w:val="single" w:sz="4" w:space="0" w:color="auto"/>
              <w:left w:val="single" w:sz="4" w:space="0" w:color="auto"/>
              <w:bottom w:val="single" w:sz="4" w:space="0" w:color="auto"/>
              <w:right w:val="single" w:sz="4" w:space="0" w:color="auto"/>
            </w:tcBorders>
            <w:hideMark/>
          </w:tcPr>
          <w:p w14:paraId="56FD0FDA"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tcBorders>
              <w:top w:val="single" w:sz="4" w:space="0" w:color="auto"/>
              <w:left w:val="single" w:sz="4" w:space="0" w:color="auto"/>
              <w:bottom w:val="single" w:sz="4" w:space="0" w:color="auto"/>
              <w:right w:val="single" w:sz="4" w:space="0" w:color="auto"/>
            </w:tcBorders>
            <w:hideMark/>
          </w:tcPr>
          <w:p w14:paraId="455601C7"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tcBorders>
              <w:top w:val="single" w:sz="4" w:space="0" w:color="auto"/>
              <w:left w:val="single" w:sz="4" w:space="0" w:color="auto"/>
              <w:bottom w:val="single" w:sz="4" w:space="0" w:color="auto"/>
              <w:right w:val="single" w:sz="4" w:space="0" w:color="auto"/>
            </w:tcBorders>
            <w:hideMark/>
          </w:tcPr>
          <w:p w14:paraId="0F8EFD99"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MAPA-koulutus, turvasuunnitelmat, henkilöstön toimintaohjeet, ennakointi</w:t>
            </w:r>
          </w:p>
        </w:tc>
        <w:tc>
          <w:tcPr>
            <w:tcW w:w="0" w:type="auto"/>
            <w:tcBorders>
              <w:top w:val="single" w:sz="4" w:space="0" w:color="auto"/>
              <w:left w:val="single" w:sz="4" w:space="0" w:color="auto"/>
              <w:bottom w:val="single" w:sz="4" w:space="0" w:color="auto"/>
              <w:right w:val="single" w:sz="4" w:space="0" w:color="auto"/>
            </w:tcBorders>
            <w:hideMark/>
          </w:tcPr>
          <w:p w14:paraId="7BA382F0"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Uhka- ja vaaratilanneraportit</w:t>
            </w:r>
          </w:p>
        </w:tc>
      </w:tr>
      <w:tr w:rsidR="00285960" w:rsidRPr="005E5A91" w14:paraId="5125AF19" w14:textId="77777777" w:rsidTr="00285960">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4948C280" w14:textId="77777777" w:rsidR="00285960" w:rsidRPr="005E5A91" w:rsidRDefault="00285960" w:rsidP="008F0E38">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lastRenderedPageBreak/>
              <w:t>Päihteiden ja lääkehoidon yhteisvaikutukset</w:t>
            </w:r>
          </w:p>
        </w:tc>
        <w:tc>
          <w:tcPr>
            <w:tcW w:w="0" w:type="auto"/>
            <w:tcBorders>
              <w:top w:val="single" w:sz="4" w:space="0" w:color="auto"/>
              <w:left w:val="single" w:sz="4" w:space="0" w:color="auto"/>
              <w:bottom w:val="single" w:sz="4" w:space="0" w:color="auto"/>
              <w:right w:val="single" w:sz="4" w:space="0" w:color="auto"/>
            </w:tcBorders>
            <w:hideMark/>
          </w:tcPr>
          <w:p w14:paraId="075A8BC9"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Päihteiden käyttö heikentää lääkehoidon turvallisuutta tai aiheuttaa terveydellisiä haittoja</w:t>
            </w:r>
          </w:p>
        </w:tc>
        <w:tc>
          <w:tcPr>
            <w:tcW w:w="0" w:type="auto"/>
            <w:tcBorders>
              <w:top w:val="single" w:sz="4" w:space="0" w:color="auto"/>
              <w:left w:val="single" w:sz="4" w:space="0" w:color="auto"/>
              <w:bottom w:val="single" w:sz="4" w:space="0" w:color="auto"/>
              <w:right w:val="single" w:sz="4" w:space="0" w:color="auto"/>
            </w:tcBorders>
            <w:hideMark/>
          </w:tcPr>
          <w:p w14:paraId="37B144FC"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tcBorders>
              <w:top w:val="single" w:sz="4" w:space="0" w:color="auto"/>
              <w:left w:val="single" w:sz="4" w:space="0" w:color="auto"/>
              <w:bottom w:val="single" w:sz="4" w:space="0" w:color="auto"/>
              <w:right w:val="single" w:sz="4" w:space="0" w:color="auto"/>
            </w:tcBorders>
            <w:hideMark/>
          </w:tcPr>
          <w:p w14:paraId="26B03C68"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tcBorders>
              <w:top w:val="single" w:sz="4" w:space="0" w:color="auto"/>
              <w:left w:val="single" w:sz="4" w:space="0" w:color="auto"/>
              <w:bottom w:val="single" w:sz="4" w:space="0" w:color="auto"/>
              <w:right w:val="single" w:sz="4" w:space="0" w:color="auto"/>
            </w:tcBorders>
            <w:hideMark/>
          </w:tcPr>
          <w:p w14:paraId="520A38D9"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15</w:t>
            </w:r>
          </w:p>
        </w:tc>
        <w:tc>
          <w:tcPr>
            <w:tcW w:w="0" w:type="auto"/>
            <w:tcBorders>
              <w:top w:val="single" w:sz="4" w:space="0" w:color="auto"/>
              <w:left w:val="single" w:sz="4" w:space="0" w:color="auto"/>
              <w:bottom w:val="single" w:sz="4" w:space="0" w:color="auto"/>
              <w:right w:val="single" w:sz="4" w:space="0" w:color="auto"/>
            </w:tcBorders>
            <w:hideMark/>
          </w:tcPr>
          <w:p w14:paraId="6D33B937"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tcBorders>
              <w:top w:val="single" w:sz="4" w:space="0" w:color="auto"/>
              <w:left w:val="single" w:sz="4" w:space="0" w:color="auto"/>
              <w:bottom w:val="single" w:sz="4" w:space="0" w:color="auto"/>
              <w:right w:val="single" w:sz="4" w:space="0" w:color="auto"/>
            </w:tcBorders>
            <w:hideMark/>
          </w:tcPr>
          <w:p w14:paraId="745571C2"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tcBorders>
              <w:top w:val="single" w:sz="4" w:space="0" w:color="auto"/>
              <w:left w:val="single" w:sz="4" w:space="0" w:color="auto"/>
              <w:bottom w:val="single" w:sz="4" w:space="0" w:color="auto"/>
              <w:right w:val="single" w:sz="4" w:space="0" w:color="auto"/>
            </w:tcBorders>
            <w:hideMark/>
          </w:tcPr>
          <w:p w14:paraId="0CFA0635"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Lääkehoidon seuranta, lääkärikonsultaatiot, terveydentilan seuranta</w:t>
            </w:r>
          </w:p>
        </w:tc>
        <w:tc>
          <w:tcPr>
            <w:tcW w:w="0" w:type="auto"/>
            <w:tcBorders>
              <w:top w:val="single" w:sz="4" w:space="0" w:color="auto"/>
              <w:left w:val="single" w:sz="4" w:space="0" w:color="auto"/>
              <w:bottom w:val="single" w:sz="4" w:space="0" w:color="auto"/>
              <w:right w:val="single" w:sz="4" w:space="0" w:color="auto"/>
            </w:tcBorders>
            <w:hideMark/>
          </w:tcPr>
          <w:p w14:paraId="6ECCD3ED"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Lääkepoikkeamat, terveydenhuollon arviot</w:t>
            </w:r>
          </w:p>
        </w:tc>
      </w:tr>
      <w:tr w:rsidR="00285960" w:rsidRPr="005E5A91" w14:paraId="2A5F59BC" w14:textId="77777777" w:rsidTr="00285960">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DBB343D" w14:textId="77777777" w:rsidR="00285960" w:rsidRPr="005E5A91" w:rsidRDefault="00285960" w:rsidP="008F0E38">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Yliannostus tai vakava päihtymystila</w:t>
            </w:r>
          </w:p>
        </w:tc>
        <w:tc>
          <w:tcPr>
            <w:tcW w:w="0" w:type="auto"/>
            <w:tcBorders>
              <w:top w:val="single" w:sz="4" w:space="0" w:color="auto"/>
              <w:left w:val="single" w:sz="4" w:space="0" w:color="auto"/>
              <w:bottom w:val="single" w:sz="4" w:space="0" w:color="auto"/>
              <w:right w:val="single" w:sz="4" w:space="0" w:color="auto"/>
            </w:tcBorders>
            <w:hideMark/>
          </w:tcPr>
          <w:p w14:paraId="01CFE00E"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Asiakkaan henki tai terveydentila vaarantuu päihteiden käytön seurauksena</w:t>
            </w:r>
          </w:p>
        </w:tc>
        <w:tc>
          <w:tcPr>
            <w:tcW w:w="0" w:type="auto"/>
            <w:tcBorders>
              <w:top w:val="single" w:sz="4" w:space="0" w:color="auto"/>
              <w:left w:val="single" w:sz="4" w:space="0" w:color="auto"/>
              <w:bottom w:val="single" w:sz="4" w:space="0" w:color="auto"/>
              <w:right w:val="single" w:sz="4" w:space="0" w:color="auto"/>
            </w:tcBorders>
            <w:hideMark/>
          </w:tcPr>
          <w:p w14:paraId="1ED32F09"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tcBorders>
              <w:top w:val="single" w:sz="4" w:space="0" w:color="auto"/>
              <w:left w:val="single" w:sz="4" w:space="0" w:color="auto"/>
              <w:bottom w:val="single" w:sz="4" w:space="0" w:color="auto"/>
              <w:right w:val="single" w:sz="4" w:space="0" w:color="auto"/>
            </w:tcBorders>
            <w:hideMark/>
          </w:tcPr>
          <w:p w14:paraId="26C03DB9"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tcBorders>
              <w:top w:val="single" w:sz="4" w:space="0" w:color="auto"/>
              <w:left w:val="single" w:sz="4" w:space="0" w:color="auto"/>
              <w:bottom w:val="single" w:sz="4" w:space="0" w:color="auto"/>
              <w:right w:val="single" w:sz="4" w:space="0" w:color="auto"/>
            </w:tcBorders>
            <w:hideMark/>
          </w:tcPr>
          <w:p w14:paraId="380C9755"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10</w:t>
            </w:r>
          </w:p>
        </w:tc>
        <w:tc>
          <w:tcPr>
            <w:tcW w:w="0" w:type="auto"/>
            <w:tcBorders>
              <w:top w:val="single" w:sz="4" w:space="0" w:color="auto"/>
              <w:left w:val="single" w:sz="4" w:space="0" w:color="auto"/>
              <w:bottom w:val="single" w:sz="4" w:space="0" w:color="auto"/>
              <w:right w:val="single" w:sz="4" w:space="0" w:color="auto"/>
            </w:tcBorders>
            <w:hideMark/>
          </w:tcPr>
          <w:p w14:paraId="56166966"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tcBorders>
              <w:top w:val="single" w:sz="4" w:space="0" w:color="auto"/>
              <w:left w:val="single" w:sz="4" w:space="0" w:color="auto"/>
              <w:bottom w:val="single" w:sz="4" w:space="0" w:color="auto"/>
              <w:right w:val="single" w:sz="4" w:space="0" w:color="auto"/>
            </w:tcBorders>
            <w:hideMark/>
          </w:tcPr>
          <w:p w14:paraId="34D65FDF"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tcBorders>
              <w:top w:val="single" w:sz="4" w:space="0" w:color="auto"/>
              <w:left w:val="single" w:sz="4" w:space="0" w:color="auto"/>
              <w:bottom w:val="single" w:sz="4" w:space="0" w:color="auto"/>
              <w:right w:val="single" w:sz="4" w:space="0" w:color="auto"/>
            </w:tcBorders>
            <w:hideMark/>
          </w:tcPr>
          <w:p w14:paraId="1F28C47B"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Hätätilanneohjeet, terveydentilan seuranta, päivystyksellinen hoitoon ohjaus</w:t>
            </w:r>
          </w:p>
        </w:tc>
        <w:tc>
          <w:tcPr>
            <w:tcW w:w="0" w:type="auto"/>
            <w:tcBorders>
              <w:top w:val="single" w:sz="4" w:space="0" w:color="auto"/>
              <w:left w:val="single" w:sz="4" w:space="0" w:color="auto"/>
              <w:bottom w:val="single" w:sz="4" w:space="0" w:color="auto"/>
              <w:right w:val="single" w:sz="4" w:space="0" w:color="auto"/>
            </w:tcBorders>
            <w:hideMark/>
          </w:tcPr>
          <w:p w14:paraId="7A066DAF"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Haittatapahtumat, turvallisuuspoikkeamat</w:t>
            </w:r>
          </w:p>
        </w:tc>
      </w:tr>
      <w:tr w:rsidR="00285960" w:rsidRPr="005E5A91" w14:paraId="21E91D36" w14:textId="77777777" w:rsidTr="00285960">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7025212" w14:textId="77777777" w:rsidR="00285960" w:rsidRPr="005E5A91" w:rsidRDefault="00285960" w:rsidP="008F0E38">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Päihteiden välittäminen toisille asiakkaille</w:t>
            </w:r>
          </w:p>
        </w:tc>
        <w:tc>
          <w:tcPr>
            <w:tcW w:w="0" w:type="auto"/>
            <w:tcBorders>
              <w:top w:val="single" w:sz="4" w:space="0" w:color="auto"/>
              <w:left w:val="single" w:sz="4" w:space="0" w:color="auto"/>
              <w:bottom w:val="single" w:sz="4" w:space="0" w:color="auto"/>
              <w:right w:val="single" w:sz="4" w:space="0" w:color="auto"/>
            </w:tcBorders>
            <w:hideMark/>
          </w:tcPr>
          <w:p w14:paraId="1F134F0A"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Asiakas luovuttaa tai välittää päihteitä toisille asukkaille aiheuttaen turvallisuus- ja terveysriskin</w:t>
            </w:r>
          </w:p>
        </w:tc>
        <w:tc>
          <w:tcPr>
            <w:tcW w:w="0" w:type="auto"/>
            <w:tcBorders>
              <w:top w:val="single" w:sz="4" w:space="0" w:color="auto"/>
              <w:left w:val="single" w:sz="4" w:space="0" w:color="auto"/>
              <w:bottom w:val="single" w:sz="4" w:space="0" w:color="auto"/>
              <w:right w:val="single" w:sz="4" w:space="0" w:color="auto"/>
            </w:tcBorders>
            <w:hideMark/>
          </w:tcPr>
          <w:p w14:paraId="42CBE596"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tcBorders>
              <w:top w:val="single" w:sz="4" w:space="0" w:color="auto"/>
              <w:left w:val="single" w:sz="4" w:space="0" w:color="auto"/>
              <w:bottom w:val="single" w:sz="4" w:space="0" w:color="auto"/>
              <w:right w:val="single" w:sz="4" w:space="0" w:color="auto"/>
            </w:tcBorders>
            <w:hideMark/>
          </w:tcPr>
          <w:p w14:paraId="233372C0"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tcBorders>
              <w:top w:val="single" w:sz="4" w:space="0" w:color="auto"/>
              <w:left w:val="single" w:sz="4" w:space="0" w:color="auto"/>
              <w:bottom w:val="single" w:sz="4" w:space="0" w:color="auto"/>
              <w:right w:val="single" w:sz="4" w:space="0" w:color="auto"/>
            </w:tcBorders>
            <w:hideMark/>
          </w:tcPr>
          <w:p w14:paraId="07C5FFA1"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8</w:t>
            </w:r>
          </w:p>
        </w:tc>
        <w:tc>
          <w:tcPr>
            <w:tcW w:w="0" w:type="auto"/>
            <w:tcBorders>
              <w:top w:val="single" w:sz="4" w:space="0" w:color="auto"/>
              <w:left w:val="single" w:sz="4" w:space="0" w:color="auto"/>
              <w:bottom w:val="single" w:sz="4" w:space="0" w:color="auto"/>
              <w:right w:val="single" w:sz="4" w:space="0" w:color="auto"/>
            </w:tcBorders>
            <w:hideMark/>
          </w:tcPr>
          <w:p w14:paraId="51EC68BA"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w:t>
            </w:r>
          </w:p>
        </w:tc>
        <w:tc>
          <w:tcPr>
            <w:tcW w:w="0" w:type="auto"/>
            <w:tcBorders>
              <w:top w:val="single" w:sz="4" w:space="0" w:color="auto"/>
              <w:left w:val="single" w:sz="4" w:space="0" w:color="auto"/>
              <w:bottom w:val="single" w:sz="4" w:space="0" w:color="auto"/>
              <w:right w:val="single" w:sz="4" w:space="0" w:color="auto"/>
            </w:tcBorders>
            <w:hideMark/>
          </w:tcPr>
          <w:p w14:paraId="757A8BF9"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Keskisuuri</w:t>
            </w:r>
          </w:p>
        </w:tc>
        <w:tc>
          <w:tcPr>
            <w:tcW w:w="0" w:type="auto"/>
            <w:tcBorders>
              <w:top w:val="single" w:sz="4" w:space="0" w:color="auto"/>
              <w:left w:val="single" w:sz="4" w:space="0" w:color="auto"/>
              <w:bottom w:val="single" w:sz="4" w:space="0" w:color="auto"/>
              <w:right w:val="single" w:sz="4" w:space="0" w:color="auto"/>
            </w:tcBorders>
            <w:hideMark/>
          </w:tcPr>
          <w:p w14:paraId="7958B894"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Yhteisösäännöt, keskustelut, verkostoyhteistyö, tilanteiden seuranta</w:t>
            </w:r>
          </w:p>
        </w:tc>
        <w:tc>
          <w:tcPr>
            <w:tcW w:w="0" w:type="auto"/>
            <w:tcBorders>
              <w:top w:val="single" w:sz="4" w:space="0" w:color="auto"/>
              <w:left w:val="single" w:sz="4" w:space="0" w:color="auto"/>
              <w:bottom w:val="single" w:sz="4" w:space="0" w:color="auto"/>
              <w:right w:val="single" w:sz="4" w:space="0" w:color="auto"/>
            </w:tcBorders>
            <w:hideMark/>
          </w:tcPr>
          <w:p w14:paraId="5BADFFF9"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Haittatapahtumat, henkilöstöhavainnot</w:t>
            </w:r>
          </w:p>
        </w:tc>
      </w:tr>
      <w:tr w:rsidR="00285960" w:rsidRPr="005E5A91" w14:paraId="1A6E01AF" w14:textId="77777777" w:rsidTr="00285960">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0712731E" w14:textId="77777777" w:rsidR="00285960" w:rsidRPr="005E5A91" w:rsidRDefault="00285960" w:rsidP="008F0E38">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Päihteiden käyttö yhteisön turvallisuutta vaarantavalla tavalla</w:t>
            </w:r>
          </w:p>
        </w:tc>
        <w:tc>
          <w:tcPr>
            <w:tcW w:w="0" w:type="auto"/>
            <w:tcBorders>
              <w:top w:val="single" w:sz="4" w:space="0" w:color="auto"/>
              <w:left w:val="single" w:sz="4" w:space="0" w:color="auto"/>
              <w:bottom w:val="single" w:sz="4" w:space="0" w:color="auto"/>
              <w:right w:val="single" w:sz="4" w:space="0" w:color="auto"/>
            </w:tcBorders>
            <w:hideMark/>
          </w:tcPr>
          <w:p w14:paraId="69D6F8D9"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Päihtymys aiheuttaa häiriöitä, turvattomuutta tai vaaratilanteita yhteisössä</w:t>
            </w:r>
          </w:p>
        </w:tc>
        <w:tc>
          <w:tcPr>
            <w:tcW w:w="0" w:type="auto"/>
            <w:tcBorders>
              <w:top w:val="single" w:sz="4" w:space="0" w:color="auto"/>
              <w:left w:val="single" w:sz="4" w:space="0" w:color="auto"/>
              <w:bottom w:val="single" w:sz="4" w:space="0" w:color="auto"/>
              <w:right w:val="single" w:sz="4" w:space="0" w:color="auto"/>
            </w:tcBorders>
            <w:hideMark/>
          </w:tcPr>
          <w:p w14:paraId="77158A73"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3</w:t>
            </w:r>
          </w:p>
        </w:tc>
        <w:tc>
          <w:tcPr>
            <w:tcW w:w="0" w:type="auto"/>
            <w:tcBorders>
              <w:top w:val="single" w:sz="4" w:space="0" w:color="auto"/>
              <w:left w:val="single" w:sz="4" w:space="0" w:color="auto"/>
              <w:bottom w:val="single" w:sz="4" w:space="0" w:color="auto"/>
              <w:right w:val="single" w:sz="4" w:space="0" w:color="auto"/>
            </w:tcBorders>
            <w:hideMark/>
          </w:tcPr>
          <w:p w14:paraId="106D5404"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4</w:t>
            </w:r>
          </w:p>
        </w:tc>
        <w:tc>
          <w:tcPr>
            <w:tcW w:w="0" w:type="auto"/>
            <w:tcBorders>
              <w:top w:val="single" w:sz="4" w:space="0" w:color="auto"/>
              <w:left w:val="single" w:sz="4" w:space="0" w:color="auto"/>
              <w:bottom w:val="single" w:sz="4" w:space="0" w:color="auto"/>
              <w:right w:val="single" w:sz="4" w:space="0" w:color="auto"/>
            </w:tcBorders>
            <w:hideMark/>
          </w:tcPr>
          <w:p w14:paraId="4D3CE935"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12</w:t>
            </w:r>
          </w:p>
        </w:tc>
        <w:tc>
          <w:tcPr>
            <w:tcW w:w="0" w:type="auto"/>
            <w:tcBorders>
              <w:top w:val="single" w:sz="4" w:space="0" w:color="auto"/>
              <w:left w:val="single" w:sz="4" w:space="0" w:color="auto"/>
              <w:bottom w:val="single" w:sz="4" w:space="0" w:color="auto"/>
              <w:right w:val="single" w:sz="4" w:space="0" w:color="auto"/>
            </w:tcBorders>
            <w:hideMark/>
          </w:tcPr>
          <w:p w14:paraId="34CB623B"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tcBorders>
              <w:top w:val="single" w:sz="4" w:space="0" w:color="auto"/>
              <w:left w:val="single" w:sz="4" w:space="0" w:color="auto"/>
              <w:bottom w:val="single" w:sz="4" w:space="0" w:color="auto"/>
              <w:right w:val="single" w:sz="4" w:space="0" w:color="auto"/>
            </w:tcBorders>
            <w:hideMark/>
          </w:tcPr>
          <w:p w14:paraId="79845250"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tcBorders>
              <w:top w:val="single" w:sz="4" w:space="0" w:color="auto"/>
              <w:left w:val="single" w:sz="4" w:space="0" w:color="auto"/>
              <w:bottom w:val="single" w:sz="4" w:space="0" w:color="auto"/>
              <w:right w:val="single" w:sz="4" w:space="0" w:color="auto"/>
            </w:tcBorders>
            <w:hideMark/>
          </w:tcPr>
          <w:p w14:paraId="6456C1F1"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Yksilölliset turvasuunnitelmat, henkilöstön ohjaus, yhteisökeskustelut</w:t>
            </w:r>
          </w:p>
        </w:tc>
        <w:tc>
          <w:tcPr>
            <w:tcW w:w="0" w:type="auto"/>
            <w:tcBorders>
              <w:top w:val="single" w:sz="4" w:space="0" w:color="auto"/>
              <w:left w:val="single" w:sz="4" w:space="0" w:color="auto"/>
              <w:bottom w:val="single" w:sz="4" w:space="0" w:color="auto"/>
              <w:right w:val="single" w:sz="4" w:space="0" w:color="auto"/>
            </w:tcBorders>
            <w:hideMark/>
          </w:tcPr>
          <w:p w14:paraId="6F5B368E" w14:textId="77777777" w:rsidR="00285960" w:rsidRPr="005E5A91" w:rsidRDefault="00285960" w:rsidP="008F0E3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Turvallisuushavainnot, asiakaspalautteet</w:t>
            </w:r>
          </w:p>
        </w:tc>
      </w:tr>
      <w:tr w:rsidR="00285960" w:rsidRPr="005E5A91" w14:paraId="10FF71C9" w14:textId="77777777" w:rsidTr="00285960">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09435DC2" w14:textId="52FDE187" w:rsidR="00285960" w:rsidRPr="005E5A91" w:rsidRDefault="00285960" w:rsidP="008F0E38">
            <w:pPr>
              <w:rPr>
                <w:rFonts w:asciiTheme="majorHAnsi" w:eastAsia="Times New Roman" w:hAnsiTheme="majorHAnsi" w:cstheme="majorHAnsi"/>
                <w:color w:val="auto"/>
                <w:sz w:val="22"/>
                <w:lang w:eastAsia="fi-FI"/>
              </w:rPr>
            </w:pPr>
            <w:r w:rsidRPr="005E5A91">
              <w:rPr>
                <w:rFonts w:asciiTheme="majorHAnsi" w:eastAsia="Times New Roman" w:hAnsiTheme="majorHAnsi" w:cstheme="majorHAnsi"/>
                <w:color w:val="auto"/>
                <w:sz w:val="22"/>
                <w:lang w:eastAsia="fi-FI"/>
              </w:rPr>
              <w:t>Päihteiden käyttöön liittyvä itsetuhoisuuden tai tapaturmien riski</w:t>
            </w:r>
          </w:p>
        </w:tc>
        <w:tc>
          <w:tcPr>
            <w:tcW w:w="0" w:type="auto"/>
            <w:tcBorders>
              <w:top w:val="single" w:sz="4" w:space="0" w:color="auto"/>
              <w:left w:val="single" w:sz="4" w:space="0" w:color="auto"/>
              <w:bottom w:val="single" w:sz="4" w:space="0" w:color="auto"/>
              <w:right w:val="single" w:sz="4" w:space="0" w:color="auto"/>
            </w:tcBorders>
            <w:hideMark/>
          </w:tcPr>
          <w:p w14:paraId="7870A461"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Päihtymys lisää tapaturma-, kaatumis- tai itsetuhoisen käyttäytymisen riskiä</w:t>
            </w:r>
          </w:p>
        </w:tc>
        <w:tc>
          <w:tcPr>
            <w:tcW w:w="0" w:type="auto"/>
            <w:tcBorders>
              <w:top w:val="single" w:sz="4" w:space="0" w:color="auto"/>
              <w:left w:val="single" w:sz="4" w:space="0" w:color="auto"/>
              <w:bottom w:val="single" w:sz="4" w:space="0" w:color="auto"/>
              <w:right w:val="single" w:sz="4" w:space="0" w:color="auto"/>
            </w:tcBorders>
            <w:hideMark/>
          </w:tcPr>
          <w:p w14:paraId="145F1354"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2</w:t>
            </w:r>
          </w:p>
        </w:tc>
        <w:tc>
          <w:tcPr>
            <w:tcW w:w="0" w:type="auto"/>
            <w:tcBorders>
              <w:top w:val="single" w:sz="4" w:space="0" w:color="auto"/>
              <w:left w:val="single" w:sz="4" w:space="0" w:color="auto"/>
              <w:bottom w:val="single" w:sz="4" w:space="0" w:color="auto"/>
              <w:right w:val="single" w:sz="4" w:space="0" w:color="auto"/>
            </w:tcBorders>
            <w:hideMark/>
          </w:tcPr>
          <w:p w14:paraId="1E753B2F"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5</w:t>
            </w:r>
          </w:p>
        </w:tc>
        <w:tc>
          <w:tcPr>
            <w:tcW w:w="0" w:type="auto"/>
            <w:tcBorders>
              <w:top w:val="single" w:sz="4" w:space="0" w:color="auto"/>
              <w:left w:val="single" w:sz="4" w:space="0" w:color="auto"/>
              <w:bottom w:val="single" w:sz="4" w:space="0" w:color="auto"/>
              <w:right w:val="single" w:sz="4" w:space="0" w:color="auto"/>
            </w:tcBorders>
            <w:hideMark/>
          </w:tcPr>
          <w:p w14:paraId="126C405C"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10</w:t>
            </w:r>
          </w:p>
        </w:tc>
        <w:tc>
          <w:tcPr>
            <w:tcW w:w="0" w:type="auto"/>
            <w:tcBorders>
              <w:top w:val="single" w:sz="4" w:space="0" w:color="auto"/>
              <w:left w:val="single" w:sz="4" w:space="0" w:color="auto"/>
              <w:bottom w:val="single" w:sz="4" w:space="0" w:color="auto"/>
              <w:right w:val="single" w:sz="4" w:space="0" w:color="auto"/>
            </w:tcBorders>
            <w:hideMark/>
          </w:tcPr>
          <w:p w14:paraId="5DEDCB6F"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III</w:t>
            </w:r>
          </w:p>
        </w:tc>
        <w:tc>
          <w:tcPr>
            <w:tcW w:w="0" w:type="auto"/>
            <w:tcBorders>
              <w:top w:val="single" w:sz="4" w:space="0" w:color="auto"/>
              <w:left w:val="single" w:sz="4" w:space="0" w:color="auto"/>
              <w:bottom w:val="single" w:sz="4" w:space="0" w:color="auto"/>
              <w:right w:val="single" w:sz="4" w:space="0" w:color="auto"/>
            </w:tcBorders>
            <w:hideMark/>
          </w:tcPr>
          <w:p w14:paraId="06A23C24"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Merkittävä</w:t>
            </w:r>
          </w:p>
        </w:tc>
        <w:tc>
          <w:tcPr>
            <w:tcW w:w="0" w:type="auto"/>
            <w:tcBorders>
              <w:top w:val="single" w:sz="4" w:space="0" w:color="auto"/>
              <w:left w:val="single" w:sz="4" w:space="0" w:color="auto"/>
              <w:bottom w:val="single" w:sz="4" w:space="0" w:color="auto"/>
              <w:right w:val="single" w:sz="4" w:space="0" w:color="auto"/>
            </w:tcBorders>
            <w:hideMark/>
          </w:tcPr>
          <w:p w14:paraId="18E9EA40"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Turvasuunnitelmat, voinnin seuranta, riskinarviointi, verkostoyhteistyö</w:t>
            </w:r>
          </w:p>
        </w:tc>
        <w:tc>
          <w:tcPr>
            <w:tcW w:w="0" w:type="auto"/>
            <w:tcBorders>
              <w:top w:val="single" w:sz="4" w:space="0" w:color="auto"/>
              <w:left w:val="single" w:sz="4" w:space="0" w:color="auto"/>
              <w:bottom w:val="single" w:sz="4" w:space="0" w:color="auto"/>
              <w:right w:val="single" w:sz="4" w:space="0" w:color="auto"/>
            </w:tcBorders>
            <w:hideMark/>
          </w:tcPr>
          <w:p w14:paraId="60CC636D" w14:textId="77777777" w:rsidR="00285960" w:rsidRPr="005E5A91" w:rsidRDefault="00285960" w:rsidP="008F0E3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lang w:eastAsia="fi-FI"/>
              </w:rPr>
            </w:pPr>
            <w:r w:rsidRPr="005E5A91">
              <w:rPr>
                <w:rFonts w:asciiTheme="majorHAnsi" w:eastAsia="Times New Roman" w:hAnsiTheme="majorHAnsi" w:cstheme="majorHAnsi"/>
                <w:sz w:val="22"/>
                <w:lang w:eastAsia="fi-FI"/>
              </w:rPr>
              <w:t>Haittatapahtumat, asiakasseuranta</w:t>
            </w:r>
          </w:p>
        </w:tc>
      </w:tr>
    </w:tbl>
    <w:p w14:paraId="48DEA44D" w14:textId="77777777" w:rsidR="00EB71CE" w:rsidRPr="005E5A91" w:rsidRDefault="00EB71CE" w:rsidP="0084532E">
      <w:pPr>
        <w:spacing w:after="0" w:line="360" w:lineRule="auto"/>
        <w:rPr>
          <w:rFonts w:asciiTheme="majorHAnsi" w:hAnsiTheme="majorHAnsi" w:cstheme="majorHAnsi"/>
          <w:szCs w:val="24"/>
          <w:lang w:eastAsia="fi-FI"/>
        </w:rPr>
        <w:sectPr w:rsidR="00EB71CE" w:rsidRPr="005E5A91" w:rsidSect="00647FFB">
          <w:pgSz w:w="16838" w:h="11906" w:orient="landscape"/>
          <w:pgMar w:top="1134" w:right="1418" w:bottom="1134" w:left="1418" w:header="709" w:footer="709" w:gutter="0"/>
          <w:pgNumType w:start="0"/>
          <w:cols w:space="708"/>
          <w:titlePg/>
          <w:docGrid w:linePitch="360"/>
        </w:sectPr>
      </w:pPr>
    </w:p>
    <w:p w14:paraId="3B62D3E7" w14:textId="1F5BC05E" w:rsidR="004238A6" w:rsidRPr="005E5A91" w:rsidRDefault="004238A6" w:rsidP="002F6BA6">
      <w:pPr>
        <w:pStyle w:val="Otsikko1"/>
        <w:rPr>
          <w:rFonts w:asciiTheme="majorHAnsi" w:hAnsiTheme="majorHAnsi" w:cstheme="majorHAnsi"/>
          <w:sz w:val="28"/>
          <w:szCs w:val="28"/>
        </w:rPr>
      </w:pPr>
      <w:bookmarkStart w:id="61" w:name="_Toc31099986"/>
      <w:bookmarkStart w:id="62" w:name="_Toc45556443"/>
      <w:bookmarkStart w:id="63" w:name="_Toc121822185"/>
      <w:bookmarkStart w:id="64" w:name="_Toc241606609"/>
      <w:r w:rsidRPr="005E5A91">
        <w:rPr>
          <w:rFonts w:asciiTheme="majorHAnsi" w:hAnsiTheme="majorHAnsi" w:cstheme="majorHAnsi"/>
          <w:sz w:val="28"/>
          <w:szCs w:val="28"/>
        </w:rPr>
        <w:lastRenderedPageBreak/>
        <w:t>5 ASIAKKAAN ASEMA JA OIKEUDET</w:t>
      </w:r>
      <w:bookmarkEnd w:id="61"/>
      <w:bookmarkEnd w:id="62"/>
      <w:bookmarkEnd w:id="63"/>
      <w:bookmarkEnd w:id="64"/>
    </w:p>
    <w:p w14:paraId="60274828" w14:textId="341757F8" w:rsidR="00B13CA8" w:rsidRPr="005E5A91" w:rsidRDefault="00B13CA8" w:rsidP="00B13CA8">
      <w:pPr>
        <w:pStyle w:val="Otsikko2"/>
        <w:rPr>
          <w:rFonts w:asciiTheme="majorHAnsi" w:hAnsiTheme="majorHAnsi" w:cstheme="majorHAnsi"/>
        </w:rPr>
      </w:pPr>
      <w:bookmarkStart w:id="65" w:name="_Toc241606610"/>
      <w:bookmarkStart w:id="66" w:name="_Toc45556445"/>
      <w:bookmarkStart w:id="67" w:name="_Toc121822186"/>
      <w:r w:rsidRPr="005E5A91">
        <w:rPr>
          <w:rFonts w:asciiTheme="majorHAnsi" w:hAnsiTheme="majorHAnsi" w:cstheme="majorHAnsi"/>
        </w:rPr>
        <w:t>5.1 Palvelutarpeen arviointi</w:t>
      </w:r>
      <w:bookmarkEnd w:id="65"/>
    </w:p>
    <w:p w14:paraId="2C0FBBAD" w14:textId="01182115" w:rsidR="00B13CA8" w:rsidRPr="005E5A91" w:rsidRDefault="00B13CA8"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Hoidon ja palvelun tarvetta arvioidaan yhdessä asiakkaan ja tarvittaessa hänen omaisensa, läheisensä tai laillisen edustajansa kanssa. Arvioinnin lähtökohtana on henkilön oma näkemys voimavaroistaan ja niiden vahvistamisesta. Palvelutarpeen selvittämisessä huomion kohteena ovat toimintakyvyn palauttaminen, ylläpitäminen ja edistäminen sekä kuntoutumisen mahdollisuudet. Palvelutarpeen arviointi kattaa kaikki toimintakyvyn ulottuvuudet, joita ovat fyysinen, psyykkinen, sosiaalinen ja kognitiivinen toimintakyky. </w:t>
      </w:r>
    </w:p>
    <w:p w14:paraId="0BF33D69" w14:textId="11BF8674" w:rsidR="007C07B8" w:rsidRPr="005E5A91" w:rsidRDefault="002766DE" w:rsidP="002766DE">
      <w:pPr>
        <w:pStyle w:val="Otsikko2"/>
        <w:rPr>
          <w:rFonts w:asciiTheme="majorHAnsi" w:hAnsiTheme="majorHAnsi" w:cstheme="majorHAnsi"/>
        </w:rPr>
      </w:pPr>
      <w:bookmarkStart w:id="68" w:name="_Toc241606611"/>
      <w:r w:rsidRPr="005E5A91">
        <w:rPr>
          <w:rFonts w:asciiTheme="majorHAnsi" w:hAnsiTheme="majorHAnsi" w:cstheme="majorHAnsi"/>
        </w:rPr>
        <w:t xml:space="preserve">5.2 </w:t>
      </w:r>
      <w:r w:rsidR="007C07B8" w:rsidRPr="005E5A91">
        <w:rPr>
          <w:rFonts w:asciiTheme="majorHAnsi" w:hAnsiTheme="majorHAnsi" w:cstheme="majorHAnsi"/>
        </w:rPr>
        <w:t>Asumisen</w:t>
      </w:r>
      <w:r w:rsidRPr="005E5A91">
        <w:rPr>
          <w:rFonts w:asciiTheme="majorHAnsi" w:hAnsiTheme="majorHAnsi" w:cstheme="majorHAnsi"/>
        </w:rPr>
        <w:t xml:space="preserve"> </w:t>
      </w:r>
      <w:r w:rsidR="007C07B8" w:rsidRPr="005E5A91">
        <w:rPr>
          <w:rFonts w:asciiTheme="majorHAnsi" w:hAnsiTheme="majorHAnsi" w:cstheme="majorHAnsi"/>
        </w:rPr>
        <w:t>toteuttamissuunnitelma</w:t>
      </w:r>
      <w:bookmarkEnd w:id="68"/>
    </w:p>
    <w:bookmarkEnd w:id="66"/>
    <w:bookmarkEnd w:id="67"/>
    <w:p w14:paraId="728C76E8" w14:textId="14530F55" w:rsidR="004238A6" w:rsidRDefault="004359A9" w:rsidP="0084532E">
      <w:pPr>
        <w:spacing w:after="0" w:line="360" w:lineRule="auto"/>
        <w:rPr>
          <w:rFonts w:asciiTheme="majorHAnsi" w:hAnsiTheme="majorHAnsi" w:cstheme="majorHAnsi"/>
          <w:szCs w:val="24"/>
        </w:rPr>
      </w:pPr>
      <w:r w:rsidRPr="005E5A91">
        <w:rPr>
          <w:rFonts w:asciiTheme="majorHAnsi" w:hAnsiTheme="majorHAnsi" w:cstheme="majorHAnsi"/>
          <w:szCs w:val="24"/>
        </w:rPr>
        <w:t>Hoidon ja palvelun tarve kirjataan asiakkaan henkilökohtaiseen, päivittäistä hoitoa, palvelua tai kuntoutusta koskevaan suunnitelmaan</w:t>
      </w:r>
      <w:r w:rsidR="00B13700" w:rsidRPr="005E5A91">
        <w:rPr>
          <w:rFonts w:asciiTheme="majorHAnsi" w:hAnsiTheme="majorHAnsi" w:cstheme="majorHAnsi"/>
          <w:szCs w:val="24"/>
        </w:rPr>
        <w:t>, jota päivitetään asiakkaan tilanteessa tapahtu</w:t>
      </w:r>
      <w:r w:rsidR="00F31A38" w:rsidRPr="005E5A91">
        <w:rPr>
          <w:rFonts w:asciiTheme="majorHAnsi" w:hAnsiTheme="majorHAnsi" w:cstheme="majorHAnsi"/>
          <w:szCs w:val="24"/>
        </w:rPr>
        <w:t>vien</w:t>
      </w:r>
      <w:r w:rsidR="00B13700" w:rsidRPr="005E5A91">
        <w:rPr>
          <w:rFonts w:asciiTheme="majorHAnsi" w:hAnsiTheme="majorHAnsi" w:cstheme="majorHAnsi"/>
          <w:szCs w:val="24"/>
        </w:rPr>
        <w:t xml:space="preserve"> muutosten yhteydessä</w:t>
      </w:r>
      <w:r w:rsidRPr="005E5A91">
        <w:rPr>
          <w:rFonts w:asciiTheme="majorHAnsi" w:hAnsiTheme="majorHAnsi" w:cstheme="majorHAnsi"/>
          <w:szCs w:val="24"/>
        </w:rPr>
        <w:t xml:space="preserve">. Suunnitelman tavoitteena on auttaa asiakasta saavuttamaan elämänlaadulle ja kuntoutumiselle asetetut tavoitteet. Päivittäisen </w:t>
      </w:r>
      <w:r w:rsidR="005464CF" w:rsidRPr="005E5A91">
        <w:rPr>
          <w:rFonts w:asciiTheme="majorHAnsi" w:hAnsiTheme="majorHAnsi" w:cstheme="majorHAnsi"/>
          <w:szCs w:val="24"/>
        </w:rPr>
        <w:t xml:space="preserve">palvelun ja </w:t>
      </w:r>
      <w:r w:rsidRPr="005E5A91">
        <w:rPr>
          <w:rFonts w:asciiTheme="majorHAnsi" w:hAnsiTheme="majorHAnsi" w:cstheme="majorHAnsi"/>
          <w:szCs w:val="24"/>
        </w:rPr>
        <w:t>hoidon suunnitelma on asiakirja, joka täydentää asiakkaalle laadittua asiakas/palvelusuunnitelmaa ja jolla viestitään muun muassa palvelun järjestäjälle asiakkaan palvelutarpeessa tapahtu</w:t>
      </w:r>
      <w:r w:rsidR="005464CF" w:rsidRPr="005E5A91">
        <w:rPr>
          <w:rFonts w:asciiTheme="majorHAnsi" w:hAnsiTheme="majorHAnsi" w:cstheme="majorHAnsi"/>
          <w:szCs w:val="24"/>
        </w:rPr>
        <w:t>neista</w:t>
      </w:r>
      <w:r w:rsidRPr="005E5A91">
        <w:rPr>
          <w:rFonts w:asciiTheme="majorHAnsi" w:hAnsiTheme="majorHAnsi" w:cstheme="majorHAnsi"/>
          <w:szCs w:val="24"/>
        </w:rPr>
        <w:t xml:space="preserve"> muutoksista.</w:t>
      </w:r>
      <w:r w:rsidR="000F06D7" w:rsidRPr="005E5A91">
        <w:rPr>
          <w:rFonts w:asciiTheme="majorHAnsi" w:hAnsiTheme="majorHAnsi" w:cstheme="majorHAnsi"/>
          <w:szCs w:val="24"/>
        </w:rPr>
        <w:t xml:space="preserve"> </w:t>
      </w:r>
      <w:r w:rsidR="00001DC1" w:rsidRPr="005E5A91">
        <w:rPr>
          <w:rFonts w:asciiTheme="majorHAnsi" w:hAnsiTheme="majorHAnsi" w:cstheme="majorHAnsi"/>
          <w:szCs w:val="24"/>
        </w:rPr>
        <w:t xml:space="preserve">Suunnitelman </w:t>
      </w:r>
      <w:r w:rsidR="000F06D7" w:rsidRPr="005E5A91">
        <w:rPr>
          <w:rFonts w:asciiTheme="majorHAnsi" w:hAnsiTheme="majorHAnsi" w:cstheme="majorHAnsi"/>
          <w:szCs w:val="24"/>
        </w:rPr>
        <w:t xml:space="preserve">toteutuminen asiakkaan päivittäisessä hoidossa ja palvelussa riippuu ennen kaikkea työntekijöiden hyvästä perehdyttämisestä. </w:t>
      </w:r>
      <w:r w:rsidR="007A6FA9" w:rsidRPr="005E5A91">
        <w:rPr>
          <w:rFonts w:asciiTheme="majorHAnsi" w:hAnsiTheme="majorHAnsi" w:cstheme="majorHAnsi"/>
          <w:szCs w:val="24"/>
        </w:rPr>
        <w:t xml:space="preserve">Suunnitelman </w:t>
      </w:r>
      <w:r w:rsidR="000F06D7" w:rsidRPr="005E5A91">
        <w:rPr>
          <w:rFonts w:asciiTheme="majorHAnsi" w:hAnsiTheme="majorHAnsi" w:cstheme="majorHAnsi"/>
          <w:szCs w:val="24"/>
        </w:rPr>
        <w:t>päivittämisen ja suunnitelman toteutumatta jääminen on myös asiakasturvallisuuteen liittyvä riski</w:t>
      </w:r>
      <w:r w:rsidR="007A6FA9" w:rsidRPr="005E5A91">
        <w:rPr>
          <w:rFonts w:asciiTheme="majorHAnsi" w:hAnsiTheme="majorHAnsi" w:cstheme="majorHAnsi"/>
          <w:szCs w:val="24"/>
        </w:rPr>
        <w:t>.</w:t>
      </w:r>
      <w:r w:rsidR="00947D8D" w:rsidRPr="005E5A91">
        <w:rPr>
          <w:rFonts w:asciiTheme="majorHAnsi" w:hAnsiTheme="majorHAnsi" w:cstheme="majorHAnsi"/>
          <w:szCs w:val="24"/>
        </w:rPr>
        <w:t xml:space="preserve"> </w:t>
      </w:r>
      <w:r w:rsidR="009D4416" w:rsidRPr="005E5A91">
        <w:rPr>
          <w:rFonts w:asciiTheme="majorHAnsi" w:hAnsiTheme="majorHAnsi" w:cstheme="majorHAnsi"/>
          <w:szCs w:val="24"/>
        </w:rPr>
        <w:t xml:space="preserve"> </w:t>
      </w:r>
      <w:r w:rsidR="00232848" w:rsidRPr="005E5A91">
        <w:rPr>
          <w:rFonts w:asciiTheme="majorHAnsi" w:hAnsiTheme="majorHAnsi" w:cstheme="majorHAnsi"/>
          <w:szCs w:val="24"/>
        </w:rPr>
        <w:t xml:space="preserve">Suunnitelmaan </w:t>
      </w:r>
      <w:r w:rsidR="00947D8D" w:rsidRPr="005E5A91">
        <w:rPr>
          <w:rFonts w:asciiTheme="majorHAnsi" w:hAnsiTheme="majorHAnsi" w:cstheme="majorHAnsi"/>
          <w:szCs w:val="24"/>
        </w:rPr>
        <w:t>on kirjattava toimenpiteet, joilla tuetaan ja edistetään henkilön itsenäistä suoriutumista ja itsemääräämisoikeuden toteutumista. Suunnitelma on tarkistettava tarvittaessa, kuitenkin vähintään kuuden kuukauden välein, ellei se ole ilmeisen tarpeetonta</w:t>
      </w:r>
      <w:r w:rsidR="00232848" w:rsidRPr="005E5A91">
        <w:rPr>
          <w:rFonts w:asciiTheme="majorHAnsi" w:hAnsiTheme="majorHAnsi" w:cstheme="majorHAnsi"/>
          <w:szCs w:val="24"/>
        </w:rPr>
        <w:t>.</w:t>
      </w:r>
    </w:p>
    <w:p w14:paraId="34186028" w14:textId="77777777" w:rsidR="00884132" w:rsidRPr="005E5A91" w:rsidRDefault="00884132" w:rsidP="0084532E">
      <w:pPr>
        <w:spacing w:after="0" w:line="360" w:lineRule="auto"/>
        <w:rPr>
          <w:rFonts w:asciiTheme="majorHAnsi" w:hAnsiTheme="majorHAnsi" w:cstheme="majorHAnsi"/>
          <w:szCs w:val="24"/>
        </w:rPr>
      </w:pPr>
    </w:p>
    <w:p w14:paraId="172CF9A8" w14:textId="09F37ECF" w:rsidR="007F39F1" w:rsidRPr="005E5A91" w:rsidRDefault="007F39F1" w:rsidP="0084532E">
      <w:pPr>
        <w:spacing w:after="0" w:line="360" w:lineRule="auto"/>
        <w:rPr>
          <w:rFonts w:asciiTheme="majorHAnsi" w:hAnsiTheme="majorHAnsi" w:cstheme="majorHAnsi"/>
          <w:szCs w:val="24"/>
        </w:rPr>
      </w:pPr>
      <w:r w:rsidRPr="005E5A91">
        <w:rPr>
          <w:rFonts w:asciiTheme="majorHAnsi" w:hAnsiTheme="majorHAnsi" w:cstheme="majorHAnsi"/>
          <w:szCs w:val="24"/>
        </w:rPr>
        <w:t>Asiakastyö perustuu yksilölliseen palvelusuunnitelmaan ja palveluohjaukseen. Jokaiselle asiakkaalle tehdään kirjallinen asumisentoteuttamissuunnitelma</w:t>
      </w:r>
      <w:r w:rsidR="00BA6E20" w:rsidRPr="005E5A91">
        <w:rPr>
          <w:rFonts w:asciiTheme="majorHAnsi" w:hAnsiTheme="majorHAnsi" w:cstheme="majorHAnsi"/>
          <w:szCs w:val="24"/>
        </w:rPr>
        <w:t>,</w:t>
      </w:r>
      <w:r w:rsidRPr="005E5A91">
        <w:rPr>
          <w:rFonts w:asciiTheme="majorHAnsi" w:hAnsiTheme="majorHAnsi" w:cstheme="majorHAnsi"/>
          <w:szCs w:val="24"/>
        </w:rPr>
        <w:t xml:space="preserve"> johon sisältyvät </w:t>
      </w:r>
      <w:r w:rsidR="00BA6E20" w:rsidRPr="005E5A91">
        <w:rPr>
          <w:rFonts w:asciiTheme="majorHAnsi" w:hAnsiTheme="majorHAnsi" w:cstheme="majorHAnsi"/>
          <w:szCs w:val="24"/>
        </w:rPr>
        <w:t xml:space="preserve">voimavarat, haasteet, </w:t>
      </w:r>
      <w:r w:rsidRPr="005E5A91">
        <w:rPr>
          <w:rFonts w:asciiTheme="majorHAnsi" w:hAnsiTheme="majorHAnsi" w:cstheme="majorHAnsi"/>
          <w:szCs w:val="24"/>
        </w:rPr>
        <w:t>tavoitteet, keinot, arvioinnit niin asumiselle, asumiseen liittyville palveluille ja tukitoimille, kuntoutukselle, itsemääräämisoikeuden lisäämiselle, terveydenhoidolle, työtoiminalle tai päivätoiminnalle</w:t>
      </w:r>
      <w:r w:rsidR="009355D9" w:rsidRPr="005E5A91">
        <w:rPr>
          <w:rFonts w:asciiTheme="majorHAnsi" w:hAnsiTheme="majorHAnsi" w:cstheme="majorHAnsi"/>
          <w:szCs w:val="24"/>
        </w:rPr>
        <w:t xml:space="preserve"> ja </w:t>
      </w:r>
      <w:r w:rsidR="008F23F8" w:rsidRPr="005E5A91">
        <w:rPr>
          <w:rFonts w:asciiTheme="majorHAnsi" w:hAnsiTheme="majorHAnsi" w:cstheme="majorHAnsi"/>
          <w:szCs w:val="24"/>
        </w:rPr>
        <w:t xml:space="preserve">yhteisölliselle vapaa ajantoiminnalle tai </w:t>
      </w:r>
      <w:r w:rsidR="009355D9" w:rsidRPr="005E5A91">
        <w:rPr>
          <w:rFonts w:asciiTheme="majorHAnsi" w:hAnsiTheme="majorHAnsi" w:cstheme="majorHAnsi"/>
          <w:szCs w:val="24"/>
        </w:rPr>
        <w:t>harrastustoiminnalle</w:t>
      </w:r>
      <w:r w:rsidRPr="005E5A91">
        <w:rPr>
          <w:rFonts w:asciiTheme="majorHAnsi" w:hAnsiTheme="majorHAnsi" w:cstheme="majorHAnsi"/>
          <w:szCs w:val="24"/>
        </w:rPr>
        <w:t>. Ne suunnitellaan ja laaditaan yhteistyössä as</w:t>
      </w:r>
      <w:r w:rsidR="004754EB" w:rsidRPr="005E5A91">
        <w:rPr>
          <w:rFonts w:asciiTheme="majorHAnsi" w:hAnsiTheme="majorHAnsi" w:cstheme="majorHAnsi"/>
          <w:szCs w:val="24"/>
        </w:rPr>
        <w:t>iakkaan</w:t>
      </w:r>
      <w:r w:rsidR="006D285D" w:rsidRPr="005E5A91">
        <w:rPr>
          <w:rFonts w:asciiTheme="majorHAnsi" w:hAnsiTheme="majorHAnsi" w:cstheme="majorHAnsi"/>
          <w:szCs w:val="24"/>
        </w:rPr>
        <w:t xml:space="preserve"> ja omaohjaajan sekä</w:t>
      </w:r>
      <w:r w:rsidR="004754EB" w:rsidRPr="005E5A91">
        <w:rPr>
          <w:rFonts w:asciiTheme="majorHAnsi" w:hAnsiTheme="majorHAnsi" w:cstheme="majorHAnsi"/>
          <w:szCs w:val="24"/>
        </w:rPr>
        <w:t xml:space="preserve"> </w:t>
      </w:r>
      <w:r w:rsidR="00083A9F" w:rsidRPr="005E5A91">
        <w:rPr>
          <w:rFonts w:asciiTheme="majorHAnsi" w:hAnsiTheme="majorHAnsi" w:cstheme="majorHAnsi"/>
          <w:szCs w:val="24"/>
        </w:rPr>
        <w:t xml:space="preserve">asiakkaan </w:t>
      </w:r>
      <w:r w:rsidR="004754EB" w:rsidRPr="005E5A91">
        <w:rPr>
          <w:rFonts w:asciiTheme="majorHAnsi" w:hAnsiTheme="majorHAnsi" w:cstheme="majorHAnsi"/>
          <w:szCs w:val="24"/>
        </w:rPr>
        <w:t xml:space="preserve">halutessa: </w:t>
      </w:r>
      <w:r w:rsidRPr="005E5A91">
        <w:rPr>
          <w:rFonts w:asciiTheme="majorHAnsi" w:hAnsiTheme="majorHAnsi" w:cstheme="majorHAnsi"/>
          <w:szCs w:val="24"/>
        </w:rPr>
        <w:t>omaisten</w:t>
      </w:r>
      <w:r w:rsidR="00083A9F" w:rsidRPr="005E5A91">
        <w:rPr>
          <w:rFonts w:asciiTheme="majorHAnsi" w:hAnsiTheme="majorHAnsi" w:cstheme="majorHAnsi"/>
          <w:szCs w:val="24"/>
        </w:rPr>
        <w:t>/läheisten</w:t>
      </w:r>
      <w:r w:rsidRPr="005E5A91">
        <w:rPr>
          <w:rFonts w:asciiTheme="majorHAnsi" w:hAnsiTheme="majorHAnsi" w:cstheme="majorHAnsi"/>
          <w:szCs w:val="24"/>
        </w:rPr>
        <w:t xml:space="preserve"> ja muiden asiakkaiden asioita hoitavien tahojen kanssa.</w:t>
      </w:r>
    </w:p>
    <w:p w14:paraId="2B5CD779" w14:textId="12AA5413" w:rsidR="00C53883" w:rsidRPr="005E5A91" w:rsidRDefault="00187DDF" w:rsidP="0084532E">
      <w:p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 xml:space="preserve">Henkilöstölle varataan riittävästi aikaa </w:t>
      </w:r>
      <w:r w:rsidR="00200389" w:rsidRPr="005E5A91">
        <w:rPr>
          <w:rFonts w:asciiTheme="majorHAnsi" w:hAnsiTheme="majorHAnsi" w:cstheme="majorHAnsi"/>
          <w:szCs w:val="24"/>
        </w:rPr>
        <w:t xml:space="preserve">suunnitelman päivittämiseen asiakkaan kanssa. Ajat päivittämiselle suunnitellaan </w:t>
      </w:r>
      <w:r w:rsidR="00D96430" w:rsidRPr="005E5A91">
        <w:rPr>
          <w:rFonts w:asciiTheme="majorHAnsi" w:hAnsiTheme="majorHAnsi" w:cstheme="majorHAnsi"/>
          <w:szCs w:val="24"/>
        </w:rPr>
        <w:t>etukäteen.</w:t>
      </w:r>
      <w:r w:rsidR="001E1443" w:rsidRPr="005E5A91">
        <w:rPr>
          <w:rFonts w:asciiTheme="majorHAnsi" w:hAnsiTheme="majorHAnsi" w:cstheme="majorHAnsi"/>
          <w:szCs w:val="24"/>
        </w:rPr>
        <w:t xml:space="preserve"> Ajat kirjataan. </w:t>
      </w:r>
      <w:r w:rsidR="005F4DE3" w:rsidRPr="005E5A91">
        <w:rPr>
          <w:rFonts w:asciiTheme="majorHAnsi" w:hAnsiTheme="majorHAnsi" w:cstheme="majorHAnsi"/>
          <w:szCs w:val="24"/>
        </w:rPr>
        <w:t>Tarvittaessa e</w:t>
      </w:r>
      <w:r w:rsidR="001E1443" w:rsidRPr="005E5A91">
        <w:rPr>
          <w:rFonts w:asciiTheme="majorHAnsi" w:hAnsiTheme="majorHAnsi" w:cstheme="majorHAnsi"/>
          <w:szCs w:val="24"/>
        </w:rPr>
        <w:t>sihenkilöt avustavat oma</w:t>
      </w:r>
      <w:r w:rsidR="005F4DE3" w:rsidRPr="005E5A91">
        <w:rPr>
          <w:rFonts w:asciiTheme="majorHAnsi" w:hAnsiTheme="majorHAnsi" w:cstheme="majorHAnsi"/>
          <w:szCs w:val="24"/>
        </w:rPr>
        <w:t>ohjaajaa ja asiakasta suunnitelmien teossa.</w:t>
      </w:r>
    </w:p>
    <w:p w14:paraId="5E65E64F" w14:textId="77777777" w:rsidR="009D4416" w:rsidRPr="005E5A91" w:rsidRDefault="009D4416" w:rsidP="0084532E">
      <w:pPr>
        <w:spacing w:after="0" w:line="360" w:lineRule="auto"/>
        <w:rPr>
          <w:rFonts w:asciiTheme="majorHAnsi" w:hAnsiTheme="majorHAnsi" w:cstheme="majorHAnsi"/>
          <w:szCs w:val="24"/>
        </w:rPr>
      </w:pPr>
    </w:p>
    <w:p w14:paraId="3681C803" w14:textId="711D31F9" w:rsidR="00C12FF7" w:rsidRPr="005E5A91" w:rsidRDefault="007C5BC2"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Asiakaan muuttaessa hoivakotiin suunnitelma laaditaan 1kk sisällä muuttamisesta. Tässä ajassa tutustumme </w:t>
      </w:r>
      <w:r w:rsidR="00772A82" w:rsidRPr="005E5A91">
        <w:rPr>
          <w:rFonts w:asciiTheme="majorHAnsi" w:hAnsiTheme="majorHAnsi" w:cstheme="majorHAnsi"/>
          <w:szCs w:val="24"/>
        </w:rPr>
        <w:t xml:space="preserve">uuteen </w:t>
      </w:r>
      <w:r w:rsidRPr="005E5A91">
        <w:rPr>
          <w:rFonts w:asciiTheme="majorHAnsi" w:hAnsiTheme="majorHAnsi" w:cstheme="majorHAnsi"/>
          <w:szCs w:val="24"/>
        </w:rPr>
        <w:t>asiakkaaseen ja saamme käsityksen siitä millaiset taidot, voimavarat ja kiinnostuksen kohteet hänellä on</w:t>
      </w:r>
      <w:r w:rsidR="006E7FCE" w:rsidRPr="005E5A91">
        <w:rPr>
          <w:rFonts w:asciiTheme="majorHAnsi" w:hAnsiTheme="majorHAnsi" w:cstheme="majorHAnsi"/>
          <w:szCs w:val="24"/>
        </w:rPr>
        <w:t>.</w:t>
      </w:r>
      <w:r w:rsidR="00C12FF7" w:rsidRPr="005E5A91">
        <w:rPr>
          <w:rFonts w:asciiTheme="majorHAnsi" w:hAnsiTheme="majorHAnsi" w:cstheme="majorHAnsi"/>
          <w:szCs w:val="24"/>
        </w:rPr>
        <w:t xml:space="preserve"> </w:t>
      </w:r>
      <w:r w:rsidR="000903FD" w:rsidRPr="005E5A91">
        <w:rPr>
          <w:rFonts w:asciiTheme="majorHAnsi" w:hAnsiTheme="majorHAnsi" w:cstheme="majorHAnsi"/>
          <w:szCs w:val="24"/>
        </w:rPr>
        <w:t>Suunnitelman toteutumista seurataan päivittäin</w:t>
      </w:r>
      <w:r w:rsidR="0084532E" w:rsidRPr="005E5A91">
        <w:rPr>
          <w:rFonts w:asciiTheme="majorHAnsi" w:hAnsiTheme="majorHAnsi" w:cstheme="majorHAnsi"/>
          <w:szCs w:val="24"/>
        </w:rPr>
        <w:t xml:space="preserve"> </w:t>
      </w:r>
      <w:r w:rsidR="006749B8" w:rsidRPr="005E5A91">
        <w:rPr>
          <w:rFonts w:asciiTheme="majorHAnsi" w:hAnsiTheme="majorHAnsi" w:cstheme="majorHAnsi"/>
          <w:szCs w:val="24"/>
        </w:rPr>
        <w:t xml:space="preserve">asiakkaan henkilökohtaiseen </w:t>
      </w:r>
      <w:r w:rsidR="00F47249" w:rsidRPr="005E5A91">
        <w:rPr>
          <w:rFonts w:asciiTheme="majorHAnsi" w:hAnsiTheme="majorHAnsi" w:cstheme="majorHAnsi"/>
          <w:szCs w:val="24"/>
        </w:rPr>
        <w:t>seurantaan</w:t>
      </w:r>
      <w:r w:rsidR="006749B8" w:rsidRPr="005E5A91">
        <w:rPr>
          <w:rFonts w:asciiTheme="majorHAnsi" w:hAnsiTheme="majorHAnsi" w:cstheme="majorHAnsi"/>
          <w:szCs w:val="24"/>
        </w:rPr>
        <w:t xml:space="preserve"> tehtävill</w:t>
      </w:r>
      <w:r w:rsidR="00D33C24" w:rsidRPr="005E5A91">
        <w:rPr>
          <w:rFonts w:asciiTheme="majorHAnsi" w:hAnsiTheme="majorHAnsi" w:cstheme="majorHAnsi"/>
          <w:szCs w:val="24"/>
        </w:rPr>
        <w:t xml:space="preserve">ä merkinnöillä </w:t>
      </w:r>
      <w:r w:rsidR="00B923F7" w:rsidRPr="005E5A91">
        <w:rPr>
          <w:rFonts w:asciiTheme="majorHAnsi" w:hAnsiTheme="majorHAnsi" w:cstheme="majorHAnsi"/>
          <w:szCs w:val="24"/>
        </w:rPr>
        <w:t xml:space="preserve">tavoitteiden </w:t>
      </w:r>
      <w:r w:rsidR="0071475D" w:rsidRPr="005E5A91">
        <w:rPr>
          <w:rFonts w:asciiTheme="majorHAnsi" w:hAnsiTheme="majorHAnsi" w:cstheme="majorHAnsi"/>
          <w:szCs w:val="24"/>
        </w:rPr>
        <w:t xml:space="preserve">toteutumisen havainnoinnilla ja </w:t>
      </w:r>
      <w:r w:rsidR="00D33C24" w:rsidRPr="005E5A91">
        <w:rPr>
          <w:rFonts w:asciiTheme="majorHAnsi" w:hAnsiTheme="majorHAnsi" w:cstheme="majorHAnsi"/>
          <w:szCs w:val="24"/>
        </w:rPr>
        <w:t>arvioinnilla.</w:t>
      </w:r>
    </w:p>
    <w:p w14:paraId="11A89905" w14:textId="7127EBB9" w:rsidR="000D3894" w:rsidRDefault="005C5AF6"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Asiakkaiden </w:t>
      </w:r>
      <w:r w:rsidR="00E06950" w:rsidRPr="005E5A91">
        <w:rPr>
          <w:rFonts w:asciiTheme="majorHAnsi" w:hAnsiTheme="majorHAnsi" w:cstheme="majorHAnsi"/>
          <w:szCs w:val="24"/>
        </w:rPr>
        <w:t>toimintakyvyn arviointiin käytetään RAI mittaria</w:t>
      </w:r>
      <w:r w:rsidR="00B353B5" w:rsidRPr="005E5A91">
        <w:rPr>
          <w:rFonts w:asciiTheme="majorHAnsi" w:hAnsiTheme="majorHAnsi" w:cstheme="majorHAnsi"/>
          <w:szCs w:val="24"/>
        </w:rPr>
        <w:t xml:space="preserve"> sekä muita näyttöön perustuvia mittareita </w:t>
      </w:r>
      <w:r w:rsidR="00372DE3" w:rsidRPr="005E5A91">
        <w:rPr>
          <w:rFonts w:asciiTheme="majorHAnsi" w:hAnsiTheme="majorHAnsi" w:cstheme="majorHAnsi"/>
          <w:szCs w:val="24"/>
        </w:rPr>
        <w:t xml:space="preserve">soveltuvin osin. </w:t>
      </w:r>
      <w:r w:rsidR="005D2DD8" w:rsidRPr="005E5A91">
        <w:rPr>
          <w:rFonts w:asciiTheme="majorHAnsi" w:hAnsiTheme="majorHAnsi" w:cstheme="majorHAnsi"/>
          <w:szCs w:val="24"/>
        </w:rPr>
        <w:t>Mittari a</w:t>
      </w:r>
      <w:r w:rsidR="00CF387D" w:rsidRPr="005E5A91">
        <w:rPr>
          <w:rFonts w:asciiTheme="majorHAnsi" w:hAnsiTheme="majorHAnsi" w:cstheme="majorHAnsi"/>
          <w:szCs w:val="24"/>
        </w:rPr>
        <w:t xml:space="preserve">rvioinnit tehdään </w:t>
      </w:r>
      <w:r w:rsidR="00B353B5" w:rsidRPr="005E5A91">
        <w:rPr>
          <w:rFonts w:asciiTheme="majorHAnsi" w:hAnsiTheme="majorHAnsi" w:cstheme="majorHAnsi"/>
          <w:szCs w:val="24"/>
        </w:rPr>
        <w:t>suunnitelman päivittämisen yhteydessä</w:t>
      </w:r>
      <w:r w:rsidR="005245A1" w:rsidRPr="005E5A91">
        <w:rPr>
          <w:rFonts w:asciiTheme="majorHAnsi" w:hAnsiTheme="majorHAnsi" w:cstheme="majorHAnsi"/>
          <w:szCs w:val="24"/>
        </w:rPr>
        <w:t>. Esihenkilöt auttavat omaohjaajaa arvioimaan muiden mittareiden tarpeen</w:t>
      </w:r>
      <w:r w:rsidR="00A25137" w:rsidRPr="005E5A91">
        <w:rPr>
          <w:rFonts w:asciiTheme="majorHAnsi" w:hAnsiTheme="majorHAnsi" w:cstheme="majorHAnsi"/>
          <w:szCs w:val="24"/>
        </w:rPr>
        <w:t>.</w:t>
      </w:r>
    </w:p>
    <w:p w14:paraId="444317F5" w14:textId="77777777" w:rsidR="00884132" w:rsidRPr="005E5A91" w:rsidRDefault="00884132" w:rsidP="0084532E">
      <w:pPr>
        <w:spacing w:after="0" w:line="360" w:lineRule="auto"/>
        <w:rPr>
          <w:rFonts w:asciiTheme="majorHAnsi" w:hAnsiTheme="majorHAnsi" w:cstheme="majorHAnsi"/>
          <w:szCs w:val="24"/>
        </w:rPr>
      </w:pPr>
    </w:p>
    <w:p w14:paraId="7C5BA1A4" w14:textId="17E5F710" w:rsidR="005E4802" w:rsidRDefault="00AD2F5F"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Asiakkaan tilanteen muuttuessa Kaskimaan Hoivakodin esihenkilöt ovat yhteydessä asiakkaan oman hyvinvointialueen </w:t>
      </w:r>
      <w:r w:rsidR="00CB124B" w:rsidRPr="005E5A91">
        <w:rPr>
          <w:rFonts w:asciiTheme="majorHAnsi" w:hAnsiTheme="majorHAnsi" w:cstheme="majorHAnsi"/>
          <w:szCs w:val="24"/>
        </w:rPr>
        <w:t>työntekijään ja kutsuvat koolle verkostopalaverin. Verkostopalaveriin kutsutaan asiakkaan toivoessa myös hänelle läheisiä henkilöitä</w:t>
      </w:r>
      <w:r w:rsidR="00836792" w:rsidRPr="005E5A91">
        <w:rPr>
          <w:rFonts w:asciiTheme="majorHAnsi" w:hAnsiTheme="majorHAnsi" w:cstheme="majorHAnsi"/>
          <w:szCs w:val="24"/>
        </w:rPr>
        <w:t xml:space="preserve"> </w:t>
      </w:r>
      <w:r w:rsidR="005E4802" w:rsidRPr="005E5A91">
        <w:rPr>
          <w:rFonts w:asciiTheme="majorHAnsi" w:hAnsiTheme="majorHAnsi" w:cstheme="majorHAnsi"/>
          <w:szCs w:val="24"/>
        </w:rPr>
        <w:t>sekä</w:t>
      </w:r>
      <w:r w:rsidR="00836792" w:rsidRPr="005E5A91">
        <w:rPr>
          <w:rFonts w:asciiTheme="majorHAnsi" w:hAnsiTheme="majorHAnsi" w:cstheme="majorHAnsi"/>
          <w:szCs w:val="24"/>
        </w:rPr>
        <w:t xml:space="preserve"> asiakkaan elämään vaikuttavat muut tarpeelliset sidosryhmä</w:t>
      </w:r>
      <w:r w:rsidR="005E4802" w:rsidRPr="005E5A91">
        <w:rPr>
          <w:rFonts w:asciiTheme="majorHAnsi" w:hAnsiTheme="majorHAnsi" w:cstheme="majorHAnsi"/>
          <w:szCs w:val="24"/>
        </w:rPr>
        <w:t>n avainhenkilöt.</w:t>
      </w:r>
      <w:r w:rsidR="00C0521D" w:rsidRPr="005E5A91">
        <w:rPr>
          <w:rFonts w:asciiTheme="majorHAnsi" w:hAnsiTheme="majorHAnsi" w:cstheme="majorHAnsi"/>
          <w:szCs w:val="24"/>
        </w:rPr>
        <w:t xml:space="preserve"> </w:t>
      </w:r>
    </w:p>
    <w:p w14:paraId="223383C3" w14:textId="77777777" w:rsidR="00884132" w:rsidRPr="005E5A91" w:rsidRDefault="00884132" w:rsidP="0084532E">
      <w:pPr>
        <w:spacing w:after="0" w:line="360" w:lineRule="auto"/>
        <w:rPr>
          <w:rFonts w:asciiTheme="majorHAnsi" w:hAnsiTheme="majorHAnsi" w:cstheme="majorHAnsi"/>
          <w:szCs w:val="24"/>
        </w:rPr>
      </w:pPr>
    </w:p>
    <w:p w14:paraId="0CB5978B" w14:textId="0B4C242F" w:rsidR="00C12FF7" w:rsidRDefault="00C0521D"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Hyvinvointialueen omatyöntekijät </w:t>
      </w:r>
      <w:r w:rsidR="006F465E" w:rsidRPr="005E5A91">
        <w:rPr>
          <w:rFonts w:asciiTheme="majorHAnsi" w:hAnsiTheme="majorHAnsi" w:cstheme="majorHAnsi"/>
          <w:szCs w:val="24"/>
        </w:rPr>
        <w:t>järjestävät säännöllisesti tapaami</w:t>
      </w:r>
      <w:r w:rsidR="00D62D88" w:rsidRPr="005E5A91">
        <w:rPr>
          <w:rFonts w:asciiTheme="majorHAnsi" w:hAnsiTheme="majorHAnsi" w:cstheme="majorHAnsi"/>
          <w:szCs w:val="24"/>
        </w:rPr>
        <w:t>sia asiakkaan ja hoivakodin kesken. Tapaamisissa omatyöntekijälle annetaan asiakkaan ajantasaiset suunnitelmat ja arvioinnit. Omatyöntekijä päivittää käynnin yhteydessä asiakkaan palvelutarpeen arvioinnin.</w:t>
      </w:r>
      <w:r w:rsidR="0053170C" w:rsidRPr="005E5A91">
        <w:rPr>
          <w:rFonts w:asciiTheme="majorHAnsi" w:hAnsiTheme="majorHAnsi" w:cstheme="majorHAnsi"/>
          <w:szCs w:val="24"/>
        </w:rPr>
        <w:t xml:space="preserve"> </w:t>
      </w:r>
    </w:p>
    <w:p w14:paraId="1EA5599E" w14:textId="77777777" w:rsidR="004B5B1A" w:rsidRPr="005E5A91" w:rsidRDefault="004B5B1A" w:rsidP="0084532E">
      <w:pPr>
        <w:spacing w:after="0" w:line="360" w:lineRule="auto"/>
        <w:rPr>
          <w:rFonts w:asciiTheme="majorHAnsi" w:hAnsiTheme="majorHAnsi" w:cstheme="majorHAnsi"/>
          <w:szCs w:val="24"/>
        </w:rPr>
      </w:pPr>
    </w:p>
    <w:p w14:paraId="36F15D08" w14:textId="551538F1" w:rsidR="00103D4E" w:rsidRPr="005E5A91" w:rsidRDefault="000266DD"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Henkilökunnalla on käytössä </w:t>
      </w:r>
      <w:r w:rsidR="00DA3BB3" w:rsidRPr="005E5A91">
        <w:rPr>
          <w:rFonts w:asciiTheme="majorHAnsi" w:hAnsiTheme="majorHAnsi" w:cstheme="majorHAnsi"/>
          <w:szCs w:val="24"/>
        </w:rPr>
        <w:t>asiakastietojärjestelmä</w:t>
      </w:r>
      <w:r w:rsidR="00E4412A" w:rsidRPr="005E5A91">
        <w:rPr>
          <w:rFonts w:asciiTheme="majorHAnsi" w:hAnsiTheme="majorHAnsi" w:cstheme="majorHAnsi"/>
          <w:szCs w:val="24"/>
        </w:rPr>
        <w:t>,</w:t>
      </w:r>
      <w:r w:rsidR="00DA3BB3" w:rsidRPr="005E5A91">
        <w:rPr>
          <w:rFonts w:asciiTheme="majorHAnsi" w:hAnsiTheme="majorHAnsi" w:cstheme="majorHAnsi"/>
          <w:szCs w:val="24"/>
        </w:rPr>
        <w:t xml:space="preserve"> johon on kattavasti kirjattu </w:t>
      </w:r>
      <w:r w:rsidR="00E4412A" w:rsidRPr="005E5A91">
        <w:rPr>
          <w:rFonts w:asciiTheme="majorHAnsi" w:hAnsiTheme="majorHAnsi" w:cstheme="majorHAnsi"/>
          <w:szCs w:val="24"/>
        </w:rPr>
        <w:t>asiaakaan</w:t>
      </w:r>
      <w:r w:rsidR="00DA3BB3" w:rsidRPr="005E5A91">
        <w:rPr>
          <w:rFonts w:asciiTheme="majorHAnsi" w:hAnsiTheme="majorHAnsi" w:cstheme="majorHAnsi"/>
          <w:szCs w:val="24"/>
        </w:rPr>
        <w:t xml:space="preserve"> </w:t>
      </w:r>
      <w:r w:rsidR="00E4412A" w:rsidRPr="005E5A91">
        <w:rPr>
          <w:rFonts w:asciiTheme="majorHAnsi" w:hAnsiTheme="majorHAnsi" w:cstheme="majorHAnsi"/>
          <w:szCs w:val="24"/>
        </w:rPr>
        <w:t xml:space="preserve">hoitoon liittyvät </w:t>
      </w:r>
      <w:r w:rsidR="00DA3BB3" w:rsidRPr="005E5A91">
        <w:rPr>
          <w:rFonts w:asciiTheme="majorHAnsi" w:hAnsiTheme="majorHAnsi" w:cstheme="majorHAnsi"/>
          <w:szCs w:val="24"/>
        </w:rPr>
        <w:t xml:space="preserve">tiedot. Henkilökunta käyttää asiakastietojärjestelmää </w:t>
      </w:r>
      <w:r w:rsidR="00E9542C" w:rsidRPr="005E5A91">
        <w:rPr>
          <w:rFonts w:asciiTheme="majorHAnsi" w:hAnsiTheme="majorHAnsi" w:cstheme="majorHAnsi"/>
          <w:szCs w:val="24"/>
        </w:rPr>
        <w:t>tabletilla, tietokoneella tai puhelimella. Henkilökunnan käy</w:t>
      </w:r>
      <w:r w:rsidR="00A24AB3" w:rsidRPr="005E5A91">
        <w:rPr>
          <w:rFonts w:asciiTheme="majorHAnsi" w:hAnsiTheme="majorHAnsi" w:cstheme="majorHAnsi"/>
          <w:szCs w:val="24"/>
        </w:rPr>
        <w:t>t</w:t>
      </w:r>
      <w:r w:rsidR="00E9542C" w:rsidRPr="005E5A91">
        <w:rPr>
          <w:rFonts w:asciiTheme="majorHAnsi" w:hAnsiTheme="majorHAnsi" w:cstheme="majorHAnsi"/>
          <w:szCs w:val="24"/>
        </w:rPr>
        <w:t xml:space="preserve">töön on varattu </w:t>
      </w:r>
      <w:r w:rsidR="0053170C" w:rsidRPr="005E5A91">
        <w:rPr>
          <w:rFonts w:asciiTheme="majorHAnsi" w:hAnsiTheme="majorHAnsi" w:cstheme="majorHAnsi"/>
          <w:szCs w:val="24"/>
        </w:rPr>
        <w:t>2</w:t>
      </w:r>
      <w:r w:rsidR="00E9542C" w:rsidRPr="005E5A91">
        <w:rPr>
          <w:rFonts w:asciiTheme="majorHAnsi" w:hAnsiTheme="majorHAnsi" w:cstheme="majorHAnsi"/>
          <w:szCs w:val="24"/>
        </w:rPr>
        <w:t xml:space="preserve"> tablettia, 2 puhelinta ja tietokone. </w:t>
      </w:r>
      <w:r w:rsidR="00A24AB3" w:rsidRPr="005E5A91">
        <w:rPr>
          <w:rFonts w:asciiTheme="majorHAnsi" w:hAnsiTheme="majorHAnsi" w:cstheme="majorHAnsi"/>
          <w:szCs w:val="24"/>
        </w:rPr>
        <w:t xml:space="preserve">Jokaisella asiakkaalla on etusivulla info </w:t>
      </w:r>
      <w:r w:rsidR="00DF6C5A" w:rsidRPr="005E5A91">
        <w:rPr>
          <w:rFonts w:asciiTheme="majorHAnsi" w:hAnsiTheme="majorHAnsi" w:cstheme="majorHAnsi"/>
          <w:szCs w:val="24"/>
        </w:rPr>
        <w:t>laatikko,</w:t>
      </w:r>
      <w:r w:rsidR="00A24AB3" w:rsidRPr="005E5A91">
        <w:rPr>
          <w:rFonts w:asciiTheme="majorHAnsi" w:hAnsiTheme="majorHAnsi" w:cstheme="majorHAnsi"/>
          <w:szCs w:val="24"/>
        </w:rPr>
        <w:t xml:space="preserve"> johon kaikki asiakkaan tärkeimmät tiedot on kirjattu ja joihin pitää päivittäin kiinnittää huomiota. </w:t>
      </w:r>
      <w:r w:rsidR="00C83E65" w:rsidRPr="005E5A91">
        <w:rPr>
          <w:rFonts w:asciiTheme="majorHAnsi" w:hAnsiTheme="majorHAnsi" w:cstheme="majorHAnsi"/>
          <w:szCs w:val="24"/>
        </w:rPr>
        <w:t>Jokaisen asiakkaan yksilökohtainen kalenteri ohjaa työntekijää vuorossa asiakkaan henkilökohtais</w:t>
      </w:r>
      <w:r w:rsidR="00DF6C5A" w:rsidRPr="005E5A91">
        <w:rPr>
          <w:rFonts w:asciiTheme="majorHAnsi" w:hAnsiTheme="majorHAnsi" w:cstheme="majorHAnsi"/>
          <w:szCs w:val="24"/>
        </w:rPr>
        <w:t>i</w:t>
      </w:r>
      <w:r w:rsidR="00C83E65" w:rsidRPr="005E5A91">
        <w:rPr>
          <w:rFonts w:asciiTheme="majorHAnsi" w:hAnsiTheme="majorHAnsi" w:cstheme="majorHAnsi"/>
          <w:szCs w:val="24"/>
        </w:rPr>
        <w:t>ssa hoido</w:t>
      </w:r>
      <w:r w:rsidR="00DF6C5A" w:rsidRPr="005E5A91">
        <w:rPr>
          <w:rFonts w:asciiTheme="majorHAnsi" w:hAnsiTheme="majorHAnsi" w:cstheme="majorHAnsi"/>
          <w:szCs w:val="24"/>
        </w:rPr>
        <w:t>i</w:t>
      </w:r>
      <w:r w:rsidR="00C83E65" w:rsidRPr="005E5A91">
        <w:rPr>
          <w:rFonts w:asciiTheme="majorHAnsi" w:hAnsiTheme="majorHAnsi" w:cstheme="majorHAnsi"/>
          <w:szCs w:val="24"/>
        </w:rPr>
        <w:t xml:space="preserve">ssa ja hoivassa. </w:t>
      </w:r>
    </w:p>
    <w:p w14:paraId="45D01E53" w14:textId="771EFB3A" w:rsidR="004238A6" w:rsidRPr="005E5A91" w:rsidRDefault="009F528D" w:rsidP="0084532E">
      <w:pPr>
        <w:pStyle w:val="Otsikko1"/>
        <w:spacing w:line="360" w:lineRule="auto"/>
        <w:rPr>
          <w:rFonts w:asciiTheme="majorHAnsi" w:hAnsiTheme="majorHAnsi" w:cstheme="majorHAnsi"/>
          <w:sz w:val="28"/>
          <w:szCs w:val="28"/>
        </w:rPr>
      </w:pPr>
      <w:bookmarkStart w:id="69" w:name="_Toc45556447"/>
      <w:bookmarkStart w:id="70" w:name="_Toc241606612"/>
      <w:r w:rsidRPr="005E5A91">
        <w:rPr>
          <w:rFonts w:asciiTheme="majorHAnsi" w:hAnsiTheme="majorHAnsi" w:cstheme="majorHAnsi"/>
          <w:sz w:val="28"/>
          <w:szCs w:val="28"/>
        </w:rPr>
        <w:lastRenderedPageBreak/>
        <w:t>6.A</w:t>
      </w:r>
      <w:r w:rsidR="00320F19" w:rsidRPr="005E5A91">
        <w:rPr>
          <w:rFonts w:asciiTheme="majorHAnsi" w:hAnsiTheme="majorHAnsi" w:cstheme="majorHAnsi"/>
          <w:sz w:val="28"/>
          <w:szCs w:val="28"/>
        </w:rPr>
        <w:t>SIAKKAAN KOHTELU</w:t>
      </w:r>
      <w:bookmarkEnd w:id="69"/>
      <w:bookmarkEnd w:id="70"/>
    </w:p>
    <w:p w14:paraId="2D265AD5" w14:textId="154D6855" w:rsidR="00103D4E" w:rsidRPr="005E5A91" w:rsidRDefault="00DE7310" w:rsidP="00A62EA1">
      <w:pPr>
        <w:spacing w:line="360" w:lineRule="auto"/>
        <w:rPr>
          <w:rFonts w:asciiTheme="majorHAnsi" w:hAnsiTheme="majorHAnsi" w:cstheme="majorHAnsi"/>
          <w:szCs w:val="24"/>
        </w:rPr>
      </w:pPr>
      <w:r w:rsidRPr="005E5A91">
        <w:rPr>
          <w:rFonts w:asciiTheme="majorHAnsi" w:hAnsiTheme="majorHAnsi" w:cstheme="majorHAnsi"/>
          <w:szCs w:val="24"/>
        </w:rPr>
        <w:t>Sosiaalihuollon asiakkaalla on oikeus laadultaan hyvään sosiaalihuoltoon ja hyvään kohteluun ilman syrjintää. Asiakasta on kohdeltava kunnioittaen hänen ihmisarvoaan, vakaumustaan ja yksityisyyttään.</w:t>
      </w:r>
    </w:p>
    <w:p w14:paraId="0EE25CA3" w14:textId="17E746C8" w:rsidR="004238A6" w:rsidRPr="005E5A91" w:rsidRDefault="009F528D" w:rsidP="009F528D">
      <w:pPr>
        <w:pStyle w:val="Otsikko2"/>
        <w:rPr>
          <w:rFonts w:asciiTheme="majorHAnsi" w:hAnsiTheme="majorHAnsi" w:cstheme="majorHAnsi"/>
        </w:rPr>
      </w:pPr>
      <w:bookmarkStart w:id="71" w:name="_Toc45556448"/>
      <w:bookmarkStart w:id="72" w:name="_Toc241606613"/>
      <w:r w:rsidRPr="005E5A91">
        <w:rPr>
          <w:rFonts w:asciiTheme="majorHAnsi" w:hAnsiTheme="majorHAnsi" w:cstheme="majorHAnsi"/>
        </w:rPr>
        <w:t xml:space="preserve">6.1 </w:t>
      </w:r>
      <w:r w:rsidR="004238A6" w:rsidRPr="005E5A91">
        <w:rPr>
          <w:rFonts w:asciiTheme="majorHAnsi" w:hAnsiTheme="majorHAnsi" w:cstheme="majorHAnsi"/>
        </w:rPr>
        <w:t>Itsemääräämisoikeuden va</w:t>
      </w:r>
      <w:bookmarkEnd w:id="71"/>
      <w:r w:rsidR="00EA5AA8" w:rsidRPr="005E5A91">
        <w:rPr>
          <w:rFonts w:asciiTheme="majorHAnsi" w:hAnsiTheme="majorHAnsi" w:cstheme="majorHAnsi"/>
        </w:rPr>
        <w:t>rmistaminen</w:t>
      </w:r>
      <w:bookmarkEnd w:id="72"/>
    </w:p>
    <w:p w14:paraId="7E113B87" w14:textId="68B7FDBF" w:rsidR="004359A9" w:rsidRDefault="00B13700" w:rsidP="0084532E">
      <w:pPr>
        <w:spacing w:after="0" w:line="360" w:lineRule="auto"/>
        <w:rPr>
          <w:rFonts w:asciiTheme="majorHAnsi" w:hAnsiTheme="majorHAnsi" w:cstheme="majorHAnsi"/>
          <w:szCs w:val="24"/>
        </w:rPr>
      </w:pPr>
      <w:r w:rsidRPr="005E5A91">
        <w:rPr>
          <w:rFonts w:asciiTheme="majorHAnsi" w:hAnsiTheme="majorHAnsi" w:cstheme="majorHAnsi"/>
          <w:szCs w:val="24"/>
        </w:rPr>
        <w:t>Sosiaalihuollon palveluissa jokaisella on oikeus tehdä omaa elämäänsä koskevia valintoja ja päätöksiä. Henkilökunnan tehtävänä on kunnioittaa ja vahvistaa asiakkaan itsemääräämisoikeutta ja tukea hänen osallistumistaan palvelujensa suunnitteluun ja toteuttamiseen.</w:t>
      </w:r>
      <w:r w:rsidR="008D3ABB" w:rsidRPr="005E5A91">
        <w:rPr>
          <w:rFonts w:asciiTheme="majorHAnsi" w:hAnsiTheme="majorHAnsi" w:cstheme="majorHAnsi"/>
          <w:szCs w:val="24"/>
        </w:rPr>
        <w:t xml:space="preserve"> </w:t>
      </w:r>
      <w:r w:rsidR="004359A9" w:rsidRPr="005E5A91">
        <w:rPr>
          <w:rFonts w:asciiTheme="majorHAnsi" w:hAnsiTheme="majorHAnsi" w:cstheme="majorHAnsi"/>
          <w:szCs w:val="24"/>
        </w:rPr>
        <w:t xml:space="preserve">Itsemääräämisoikeus on jokaiselle kuuluva perusoikeus, joka muodostuu oikeudesta henkilökohtaiseen vapauteen, koskemattomuuteen ja turvallisuuteen. Siihen liittyvät läheisesti oikeudet yksityisyyteen ja yksityiselämän suojaan. Henkilökohtainen vapaus suojaa henkilön fyysisen vapauden ohella myös hänen tahdonvapauttaan ja itsemääräämisoikeuttaan. Asiakkaalla tulisi mahdollisuuksien mukaan olla </w:t>
      </w:r>
      <w:r w:rsidR="00220ED0" w:rsidRPr="005E5A91">
        <w:rPr>
          <w:rFonts w:asciiTheme="majorHAnsi" w:hAnsiTheme="majorHAnsi" w:cstheme="majorHAnsi"/>
          <w:szCs w:val="24"/>
        </w:rPr>
        <w:t xml:space="preserve">oikeus </w:t>
      </w:r>
      <w:r w:rsidR="004359A9" w:rsidRPr="005E5A91">
        <w:rPr>
          <w:rFonts w:asciiTheme="majorHAnsi" w:hAnsiTheme="majorHAnsi" w:cstheme="majorHAnsi"/>
          <w:szCs w:val="24"/>
        </w:rPr>
        <w:t xml:space="preserve">esittää toiveita </w:t>
      </w:r>
      <w:r w:rsidR="00592FAB" w:rsidRPr="005E5A91">
        <w:rPr>
          <w:rFonts w:asciiTheme="majorHAnsi" w:hAnsiTheme="majorHAnsi" w:cstheme="majorHAnsi"/>
          <w:szCs w:val="24"/>
        </w:rPr>
        <w:t xml:space="preserve">esimerkiksi </w:t>
      </w:r>
      <w:r w:rsidR="004359A9" w:rsidRPr="005E5A91">
        <w:rPr>
          <w:rFonts w:asciiTheme="majorHAnsi" w:hAnsiTheme="majorHAnsi" w:cstheme="majorHAnsi"/>
          <w:szCs w:val="24"/>
        </w:rPr>
        <w:t>siitä, kuka häntä avustaa sukupuolisensitiivisissä tilanteissa.</w:t>
      </w:r>
      <w:r w:rsidR="00A942F3" w:rsidRPr="005E5A91">
        <w:rPr>
          <w:rFonts w:asciiTheme="majorHAnsi" w:hAnsiTheme="majorHAnsi" w:cstheme="majorHAnsi"/>
          <w:szCs w:val="24"/>
        </w:rPr>
        <w:t xml:space="preserve"> (</w:t>
      </w:r>
      <w:hyperlink r:id="rId56" w:history="1">
        <w:r w:rsidR="00A942F3" w:rsidRPr="005E5A91">
          <w:rPr>
            <w:rStyle w:val="Hyperlinkki"/>
            <w:rFonts w:asciiTheme="majorHAnsi" w:hAnsiTheme="majorHAnsi" w:cstheme="majorHAnsi"/>
            <w:szCs w:val="24"/>
          </w:rPr>
          <w:t>Apulaisoikeuskanslerin ratkaisu (OKV/1/50/2018)</w:t>
        </w:r>
      </w:hyperlink>
      <w:r w:rsidR="00A942F3" w:rsidRPr="005E5A91">
        <w:rPr>
          <w:rFonts w:asciiTheme="majorHAnsi" w:hAnsiTheme="majorHAnsi" w:cstheme="majorHAnsi"/>
          <w:szCs w:val="24"/>
        </w:rPr>
        <w:t xml:space="preserve">, </w:t>
      </w:r>
      <w:hyperlink r:id="rId57" w:history="1">
        <w:r w:rsidR="0099749E" w:rsidRPr="005E5A91">
          <w:rPr>
            <w:rStyle w:val="Hyperlinkki"/>
            <w:rFonts w:asciiTheme="majorHAnsi" w:hAnsiTheme="majorHAnsi" w:cstheme="majorHAnsi"/>
            <w:szCs w:val="24"/>
          </w:rPr>
          <w:t>Vammaispalvelujen käsikirja</w:t>
        </w:r>
      </w:hyperlink>
      <w:r w:rsidR="00A942F3" w:rsidRPr="005E5A91">
        <w:rPr>
          <w:rFonts w:asciiTheme="majorHAnsi" w:hAnsiTheme="majorHAnsi" w:cstheme="majorHAnsi"/>
          <w:szCs w:val="24"/>
        </w:rPr>
        <w:t>)</w:t>
      </w:r>
      <w:r w:rsidR="00276D08" w:rsidRPr="005E5A91">
        <w:rPr>
          <w:rFonts w:asciiTheme="majorHAnsi" w:hAnsiTheme="majorHAnsi" w:cstheme="majorHAnsi"/>
          <w:szCs w:val="24"/>
        </w:rPr>
        <w:t>.</w:t>
      </w:r>
    </w:p>
    <w:p w14:paraId="68598503" w14:textId="77777777" w:rsidR="004B5B1A" w:rsidRPr="005E5A91" w:rsidRDefault="004B5B1A" w:rsidP="0084532E">
      <w:pPr>
        <w:spacing w:after="0" w:line="360" w:lineRule="auto"/>
        <w:rPr>
          <w:rFonts w:asciiTheme="majorHAnsi" w:hAnsiTheme="majorHAnsi" w:cstheme="majorHAnsi"/>
          <w:szCs w:val="24"/>
        </w:rPr>
      </w:pPr>
    </w:p>
    <w:p w14:paraId="3EE08429" w14:textId="3D13B021" w:rsidR="000F041E" w:rsidRDefault="000F041E" w:rsidP="0084532E">
      <w:pPr>
        <w:spacing w:after="0" w:line="360" w:lineRule="auto"/>
        <w:rPr>
          <w:rFonts w:asciiTheme="majorHAnsi" w:hAnsiTheme="majorHAnsi" w:cstheme="majorHAnsi"/>
          <w:szCs w:val="24"/>
        </w:rPr>
      </w:pPr>
      <w:r w:rsidRPr="005E5A91">
        <w:rPr>
          <w:rFonts w:asciiTheme="majorHAnsi" w:hAnsiTheme="majorHAnsi" w:cstheme="majorHAnsi"/>
          <w:szCs w:val="24"/>
        </w:rPr>
        <w:t>Sosiaalihuollon asiakkaan hoito ja huolenpito perustuu ensisijaisesti vapaaehtoisuuteen ja palveluja toteutetaan lähtökohtaisesti rajoittamatta henkilön itsemääräämisoikeutta. Sosiaalihuollossa itsemääräämisoikeutta voidaan rajoittaa ainoastaan silloin, kun asiakkaan tai muiden henkilöiden terveys tai turvallisuus uhkaa vaarantua. Itsemääräämisoikeutta koskevista periaatteista ja käytännöistä keskustellaan asiakkaan kanssa sekä asiakasta hoitavan lääkärin että omaisten ja läheisten kanssa ja ne kirjataan asiakkaan suunnitelmaan.</w:t>
      </w:r>
      <w:r w:rsidR="00CF182F" w:rsidRPr="005E5A91">
        <w:rPr>
          <w:rFonts w:asciiTheme="majorHAnsi" w:hAnsiTheme="majorHAnsi" w:cstheme="majorHAnsi"/>
          <w:szCs w:val="24"/>
        </w:rPr>
        <w:t xml:space="preserve"> </w:t>
      </w:r>
    </w:p>
    <w:p w14:paraId="2D62101C" w14:textId="77777777" w:rsidR="004B5B1A" w:rsidRPr="005E5A91" w:rsidRDefault="004B5B1A" w:rsidP="0084532E">
      <w:pPr>
        <w:spacing w:after="0" w:line="360" w:lineRule="auto"/>
        <w:rPr>
          <w:rFonts w:asciiTheme="majorHAnsi" w:hAnsiTheme="majorHAnsi" w:cstheme="majorHAnsi"/>
          <w:szCs w:val="24"/>
        </w:rPr>
      </w:pPr>
    </w:p>
    <w:p w14:paraId="1FFE512A" w14:textId="3EA7030D" w:rsidR="000F041E" w:rsidRDefault="00CF68E3" w:rsidP="0084532E">
      <w:pPr>
        <w:spacing w:after="0" w:line="360" w:lineRule="auto"/>
        <w:rPr>
          <w:rFonts w:asciiTheme="majorHAnsi" w:hAnsiTheme="majorHAnsi" w:cstheme="majorHAnsi"/>
          <w:szCs w:val="24"/>
        </w:rPr>
      </w:pPr>
      <w:r w:rsidRPr="005E5A91">
        <w:rPr>
          <w:rFonts w:asciiTheme="majorHAnsi" w:hAnsiTheme="majorHAnsi" w:cstheme="majorHAnsi"/>
          <w:szCs w:val="24"/>
        </w:rPr>
        <w:t>As</w:t>
      </w:r>
      <w:r w:rsidR="00AB60B6" w:rsidRPr="005E5A91">
        <w:rPr>
          <w:rFonts w:asciiTheme="majorHAnsi" w:hAnsiTheme="majorHAnsi" w:cstheme="majorHAnsi"/>
          <w:szCs w:val="24"/>
        </w:rPr>
        <w:t>iakkaille</w:t>
      </w:r>
      <w:r w:rsidRPr="005E5A91">
        <w:rPr>
          <w:rFonts w:asciiTheme="majorHAnsi" w:hAnsiTheme="majorHAnsi" w:cstheme="majorHAnsi"/>
          <w:szCs w:val="24"/>
        </w:rPr>
        <w:t xml:space="preserve"> on tehty yksilölliset itsemääräämisoikeussuunnitelmat</w:t>
      </w:r>
      <w:r w:rsidR="00021E4B" w:rsidRPr="005E5A91">
        <w:rPr>
          <w:rFonts w:asciiTheme="majorHAnsi" w:hAnsiTheme="majorHAnsi" w:cstheme="majorHAnsi"/>
          <w:szCs w:val="24"/>
        </w:rPr>
        <w:t xml:space="preserve"> heidän itsenä kanssa. Suunnitelmat </w:t>
      </w:r>
      <w:r w:rsidRPr="005E5A91">
        <w:rPr>
          <w:rFonts w:asciiTheme="majorHAnsi" w:hAnsiTheme="majorHAnsi" w:cstheme="majorHAnsi"/>
          <w:szCs w:val="24"/>
        </w:rPr>
        <w:t xml:space="preserve">tarkistetaan </w:t>
      </w:r>
      <w:r w:rsidR="006F45C2" w:rsidRPr="005E5A91">
        <w:rPr>
          <w:rFonts w:asciiTheme="majorHAnsi" w:hAnsiTheme="majorHAnsi" w:cstheme="majorHAnsi"/>
          <w:szCs w:val="24"/>
        </w:rPr>
        <w:t>6</w:t>
      </w:r>
      <w:r w:rsidRPr="005E5A91">
        <w:rPr>
          <w:rFonts w:asciiTheme="majorHAnsi" w:hAnsiTheme="majorHAnsi" w:cstheme="majorHAnsi"/>
          <w:szCs w:val="24"/>
        </w:rPr>
        <w:t>kk välein ja niitä päivitetään tarvittaessa.</w:t>
      </w:r>
      <w:r w:rsidR="00E34741" w:rsidRPr="005E5A91">
        <w:rPr>
          <w:rFonts w:asciiTheme="majorHAnsi" w:hAnsiTheme="majorHAnsi" w:cstheme="majorHAnsi"/>
          <w:szCs w:val="24"/>
        </w:rPr>
        <w:t xml:space="preserve"> </w:t>
      </w:r>
      <w:r w:rsidR="00B73042" w:rsidRPr="005E5A91">
        <w:rPr>
          <w:rFonts w:asciiTheme="majorHAnsi" w:hAnsiTheme="majorHAnsi" w:cstheme="majorHAnsi"/>
          <w:szCs w:val="24"/>
        </w:rPr>
        <w:t xml:space="preserve">Ne ovat osa </w:t>
      </w:r>
      <w:r w:rsidR="007B7D1A" w:rsidRPr="005E5A91">
        <w:rPr>
          <w:rFonts w:asciiTheme="majorHAnsi" w:hAnsiTheme="majorHAnsi" w:cstheme="majorHAnsi"/>
          <w:szCs w:val="24"/>
        </w:rPr>
        <w:t>asumisentoteuttamissuunnitelmaa</w:t>
      </w:r>
      <w:r w:rsidR="00021E4B" w:rsidRPr="005E5A91">
        <w:rPr>
          <w:rFonts w:asciiTheme="majorHAnsi" w:hAnsiTheme="majorHAnsi" w:cstheme="majorHAnsi"/>
          <w:szCs w:val="24"/>
        </w:rPr>
        <w:t xml:space="preserve"> ja päivittäistä toimintaa</w:t>
      </w:r>
      <w:r w:rsidR="005A2433" w:rsidRPr="005E5A91">
        <w:rPr>
          <w:rFonts w:asciiTheme="majorHAnsi" w:hAnsiTheme="majorHAnsi" w:cstheme="majorHAnsi"/>
          <w:szCs w:val="24"/>
        </w:rPr>
        <w:t>.</w:t>
      </w:r>
      <w:r w:rsidR="00807A1A" w:rsidRPr="005E5A91">
        <w:rPr>
          <w:rFonts w:asciiTheme="majorHAnsi" w:hAnsiTheme="majorHAnsi" w:cstheme="majorHAnsi"/>
          <w:szCs w:val="24"/>
        </w:rPr>
        <w:t xml:space="preserve"> </w:t>
      </w:r>
      <w:r w:rsidR="00593215" w:rsidRPr="005E5A91">
        <w:rPr>
          <w:rFonts w:asciiTheme="majorHAnsi" w:hAnsiTheme="majorHAnsi" w:cstheme="majorHAnsi"/>
          <w:szCs w:val="24"/>
        </w:rPr>
        <w:t>Hoivakodin vastuu l</w:t>
      </w:r>
      <w:r w:rsidR="007A6A3D" w:rsidRPr="005E5A91">
        <w:rPr>
          <w:rFonts w:asciiTheme="majorHAnsi" w:hAnsiTheme="majorHAnsi" w:cstheme="majorHAnsi"/>
          <w:szCs w:val="24"/>
        </w:rPr>
        <w:t xml:space="preserve">ääkäri </w:t>
      </w:r>
      <w:r w:rsidR="00593215" w:rsidRPr="005E5A91">
        <w:rPr>
          <w:rFonts w:asciiTheme="majorHAnsi" w:hAnsiTheme="majorHAnsi" w:cstheme="majorHAnsi"/>
          <w:szCs w:val="24"/>
        </w:rPr>
        <w:t>antaa konsultaatiota</w:t>
      </w:r>
      <w:r w:rsidRPr="005E5A91">
        <w:rPr>
          <w:rFonts w:asciiTheme="majorHAnsi" w:hAnsiTheme="majorHAnsi" w:cstheme="majorHAnsi"/>
          <w:szCs w:val="24"/>
        </w:rPr>
        <w:t xml:space="preserve"> itsemääräämisoikeuteen ja rajoitustoimenpiteisiin liittyvissä asioissa ja ongelmatilanteissa tarvittaessa</w:t>
      </w:r>
      <w:r w:rsidR="0006620C" w:rsidRPr="005E5A91">
        <w:rPr>
          <w:rFonts w:asciiTheme="majorHAnsi" w:hAnsiTheme="majorHAnsi" w:cstheme="majorHAnsi"/>
          <w:szCs w:val="24"/>
        </w:rPr>
        <w:t>.</w:t>
      </w:r>
    </w:p>
    <w:p w14:paraId="6F84B461" w14:textId="77777777" w:rsidR="004B5B1A" w:rsidRPr="005E5A91" w:rsidRDefault="004B5B1A" w:rsidP="0084532E">
      <w:pPr>
        <w:spacing w:after="0" w:line="360" w:lineRule="auto"/>
        <w:rPr>
          <w:rFonts w:asciiTheme="majorHAnsi" w:hAnsiTheme="majorHAnsi" w:cstheme="majorHAnsi"/>
          <w:szCs w:val="24"/>
        </w:rPr>
      </w:pPr>
    </w:p>
    <w:p w14:paraId="26AF15B2" w14:textId="2441B04F" w:rsidR="0058270E" w:rsidRPr="005E5A91" w:rsidRDefault="00CA0853"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Kaikille hoivakodin asiakkaille </w:t>
      </w:r>
      <w:r w:rsidR="00697FB5" w:rsidRPr="005E5A91">
        <w:rPr>
          <w:rFonts w:asciiTheme="majorHAnsi" w:hAnsiTheme="majorHAnsi" w:cstheme="majorHAnsi"/>
          <w:szCs w:val="24"/>
        </w:rPr>
        <w:t xml:space="preserve">tehdään henkilökohtainen turvasuunnitelma. Turvasuunnitelma on hoito- ja ohjaustyöhön tarkoitettu käytännöllinen toimintaohje, jonka tarkoituksena on </w:t>
      </w:r>
      <w:r w:rsidR="00697FB5" w:rsidRPr="005E5A91">
        <w:rPr>
          <w:rFonts w:asciiTheme="majorHAnsi" w:hAnsiTheme="majorHAnsi" w:cstheme="majorHAnsi"/>
          <w:szCs w:val="24"/>
        </w:rPr>
        <w:lastRenderedPageBreak/>
        <w:t xml:space="preserve">ennaltaehkäistä haastavaa käytöstä ja antaa toimintamalli kohdata haastavaa käytöstä. Turvasuunnitelma on yksityiskohtainen toimintaohje, joka etenee portaittain niin, että haastavat tilanteet hoidetaan </w:t>
      </w:r>
      <w:r w:rsidR="008C3804" w:rsidRPr="005E5A91">
        <w:rPr>
          <w:rFonts w:asciiTheme="majorHAnsi" w:hAnsiTheme="majorHAnsi" w:cstheme="majorHAnsi"/>
          <w:szCs w:val="24"/>
        </w:rPr>
        <w:t>ilman</w:t>
      </w:r>
      <w:r w:rsidR="00697FB5" w:rsidRPr="005E5A91">
        <w:rPr>
          <w:rFonts w:asciiTheme="majorHAnsi" w:hAnsiTheme="majorHAnsi" w:cstheme="majorHAnsi"/>
          <w:szCs w:val="24"/>
        </w:rPr>
        <w:t xml:space="preserve"> rajoitta</w:t>
      </w:r>
      <w:r w:rsidRPr="005E5A91">
        <w:rPr>
          <w:rFonts w:asciiTheme="majorHAnsi" w:hAnsiTheme="majorHAnsi" w:cstheme="majorHAnsi"/>
          <w:szCs w:val="24"/>
        </w:rPr>
        <w:t>vaa toimintaa.</w:t>
      </w:r>
      <w:r w:rsidR="00E72614" w:rsidRPr="005E5A91">
        <w:rPr>
          <w:rFonts w:asciiTheme="majorHAnsi" w:hAnsiTheme="majorHAnsi" w:cstheme="majorHAnsi"/>
          <w:szCs w:val="24"/>
        </w:rPr>
        <w:t xml:space="preserve"> Suunnitelma laaditaan yhdessä asiakkaan kanssa.</w:t>
      </w:r>
    </w:p>
    <w:p w14:paraId="2DABE569" w14:textId="128A1A70" w:rsidR="004238A6" w:rsidRPr="005E5A91" w:rsidRDefault="004D3FAF" w:rsidP="0084532E">
      <w:pPr>
        <w:pStyle w:val="Otsikko2"/>
        <w:spacing w:after="0" w:line="360" w:lineRule="auto"/>
        <w:rPr>
          <w:rFonts w:asciiTheme="majorHAnsi" w:hAnsiTheme="majorHAnsi" w:cstheme="majorHAnsi"/>
        </w:rPr>
      </w:pPr>
      <w:bookmarkStart w:id="73" w:name="_Toc45556449"/>
      <w:bookmarkStart w:id="74" w:name="_Toc241606614"/>
      <w:r w:rsidRPr="005E5A91">
        <w:rPr>
          <w:rFonts w:asciiTheme="majorHAnsi" w:hAnsiTheme="majorHAnsi" w:cstheme="majorHAnsi"/>
        </w:rPr>
        <w:t xml:space="preserve">6.2 </w:t>
      </w:r>
      <w:r w:rsidR="004238A6" w:rsidRPr="005E5A91">
        <w:rPr>
          <w:rFonts w:asciiTheme="majorHAnsi" w:hAnsiTheme="majorHAnsi" w:cstheme="majorHAnsi"/>
        </w:rPr>
        <w:t>Asiakkaan asiallinen kohtelu</w:t>
      </w:r>
      <w:bookmarkEnd w:id="73"/>
      <w:bookmarkEnd w:id="74"/>
    </w:p>
    <w:p w14:paraId="4E08CDC4" w14:textId="1C01E4C1" w:rsidR="004238A6" w:rsidRPr="005E5A91" w:rsidRDefault="0044215E"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Palvelussa omaksuttu tapa kohdata ja puhutella asiakkaita </w:t>
      </w:r>
      <w:r w:rsidR="0004317A" w:rsidRPr="005E5A91">
        <w:rPr>
          <w:rFonts w:asciiTheme="majorHAnsi" w:hAnsiTheme="majorHAnsi" w:cstheme="majorHAnsi"/>
          <w:szCs w:val="24"/>
        </w:rPr>
        <w:t xml:space="preserve">kertoo vallitsevasta </w:t>
      </w:r>
      <w:r w:rsidR="0087415E" w:rsidRPr="005E5A91">
        <w:rPr>
          <w:rFonts w:asciiTheme="majorHAnsi" w:hAnsiTheme="majorHAnsi" w:cstheme="majorHAnsi"/>
          <w:szCs w:val="24"/>
        </w:rPr>
        <w:t>toimintakulttuuris</w:t>
      </w:r>
      <w:r w:rsidR="0004317A" w:rsidRPr="005E5A91">
        <w:rPr>
          <w:rFonts w:asciiTheme="majorHAnsi" w:hAnsiTheme="majorHAnsi" w:cstheme="majorHAnsi"/>
          <w:szCs w:val="24"/>
        </w:rPr>
        <w:t>t</w:t>
      </w:r>
      <w:r w:rsidR="0087415E" w:rsidRPr="005E5A91">
        <w:rPr>
          <w:rFonts w:asciiTheme="majorHAnsi" w:hAnsiTheme="majorHAnsi" w:cstheme="majorHAnsi"/>
          <w:szCs w:val="24"/>
        </w:rPr>
        <w:t xml:space="preserve">a </w:t>
      </w:r>
      <w:r w:rsidR="0004317A" w:rsidRPr="005E5A91">
        <w:rPr>
          <w:rFonts w:asciiTheme="majorHAnsi" w:hAnsiTheme="majorHAnsi" w:cstheme="majorHAnsi"/>
          <w:szCs w:val="24"/>
        </w:rPr>
        <w:t xml:space="preserve">ja sen taustalla </w:t>
      </w:r>
      <w:r w:rsidR="0087415E" w:rsidRPr="005E5A91">
        <w:rPr>
          <w:rFonts w:asciiTheme="majorHAnsi" w:hAnsiTheme="majorHAnsi" w:cstheme="majorHAnsi"/>
          <w:szCs w:val="24"/>
        </w:rPr>
        <w:t>omaksutui</w:t>
      </w:r>
      <w:r w:rsidR="0004317A" w:rsidRPr="005E5A91">
        <w:rPr>
          <w:rFonts w:asciiTheme="majorHAnsi" w:hAnsiTheme="majorHAnsi" w:cstheme="majorHAnsi"/>
          <w:szCs w:val="24"/>
        </w:rPr>
        <w:t>sta</w:t>
      </w:r>
      <w:r w:rsidR="0087415E" w:rsidRPr="005E5A91">
        <w:rPr>
          <w:rFonts w:asciiTheme="majorHAnsi" w:hAnsiTheme="majorHAnsi" w:cstheme="majorHAnsi"/>
          <w:szCs w:val="24"/>
        </w:rPr>
        <w:t xml:space="preserve"> </w:t>
      </w:r>
      <w:r w:rsidRPr="005E5A91">
        <w:rPr>
          <w:rFonts w:asciiTheme="majorHAnsi" w:hAnsiTheme="majorHAnsi" w:cstheme="majorHAnsi"/>
          <w:szCs w:val="24"/>
        </w:rPr>
        <w:t>arvoi</w:t>
      </w:r>
      <w:r w:rsidR="0004317A" w:rsidRPr="005E5A91">
        <w:rPr>
          <w:rFonts w:asciiTheme="majorHAnsi" w:hAnsiTheme="majorHAnsi" w:cstheme="majorHAnsi"/>
          <w:szCs w:val="24"/>
        </w:rPr>
        <w:t>sta</w:t>
      </w:r>
      <w:r w:rsidR="0087415E" w:rsidRPr="005E5A91">
        <w:rPr>
          <w:rFonts w:asciiTheme="majorHAnsi" w:hAnsiTheme="majorHAnsi" w:cstheme="majorHAnsi"/>
          <w:szCs w:val="24"/>
        </w:rPr>
        <w:t xml:space="preserve"> ja toimintaperiaatteis</w:t>
      </w:r>
      <w:r w:rsidR="0004317A" w:rsidRPr="005E5A91">
        <w:rPr>
          <w:rFonts w:asciiTheme="majorHAnsi" w:hAnsiTheme="majorHAnsi" w:cstheme="majorHAnsi"/>
          <w:szCs w:val="24"/>
        </w:rPr>
        <w:t>ta</w:t>
      </w:r>
      <w:r w:rsidR="0087415E" w:rsidRPr="005E5A91">
        <w:rPr>
          <w:rFonts w:asciiTheme="majorHAnsi" w:hAnsiTheme="majorHAnsi" w:cstheme="majorHAnsi"/>
          <w:szCs w:val="24"/>
        </w:rPr>
        <w:t xml:space="preserve">. </w:t>
      </w:r>
      <w:r w:rsidR="007D6187" w:rsidRPr="005E5A91">
        <w:rPr>
          <w:rFonts w:asciiTheme="majorHAnsi" w:hAnsiTheme="majorHAnsi" w:cstheme="majorHAnsi"/>
          <w:szCs w:val="24"/>
        </w:rPr>
        <w:t>Palveluissa</w:t>
      </w:r>
      <w:r w:rsidR="004238A6" w:rsidRPr="005E5A91">
        <w:rPr>
          <w:rFonts w:asciiTheme="majorHAnsi" w:hAnsiTheme="majorHAnsi" w:cstheme="majorHAnsi"/>
          <w:szCs w:val="24"/>
        </w:rPr>
        <w:t xml:space="preserve"> tul</w:t>
      </w:r>
      <w:r w:rsidR="00C726E3" w:rsidRPr="005E5A91">
        <w:rPr>
          <w:rFonts w:asciiTheme="majorHAnsi" w:hAnsiTheme="majorHAnsi" w:cstheme="majorHAnsi"/>
          <w:szCs w:val="24"/>
        </w:rPr>
        <w:t xml:space="preserve">ee </w:t>
      </w:r>
      <w:r w:rsidR="007D6187" w:rsidRPr="005E5A91">
        <w:rPr>
          <w:rFonts w:asciiTheme="majorHAnsi" w:hAnsiTheme="majorHAnsi" w:cstheme="majorHAnsi"/>
          <w:szCs w:val="24"/>
        </w:rPr>
        <w:t xml:space="preserve">erityisesti </w:t>
      </w:r>
      <w:r w:rsidR="004238A6" w:rsidRPr="005E5A91">
        <w:rPr>
          <w:rFonts w:asciiTheme="majorHAnsi" w:hAnsiTheme="majorHAnsi" w:cstheme="majorHAnsi"/>
          <w:szCs w:val="24"/>
        </w:rPr>
        <w:t>kiinnittää huomiota ja tarvittaessa reagoida epäasialliseen tai loukkaavaan käytökseen asiakasta kohtaan.</w:t>
      </w:r>
    </w:p>
    <w:p w14:paraId="302B2F42" w14:textId="7824A7E9" w:rsidR="00743A4C" w:rsidRDefault="00743A4C" w:rsidP="0084532E">
      <w:pPr>
        <w:spacing w:after="0" w:line="360" w:lineRule="auto"/>
        <w:rPr>
          <w:rFonts w:asciiTheme="majorHAnsi" w:hAnsiTheme="majorHAnsi" w:cstheme="majorHAnsi"/>
          <w:szCs w:val="24"/>
        </w:rPr>
      </w:pPr>
      <w:r w:rsidRPr="005E5A91">
        <w:rPr>
          <w:rFonts w:asciiTheme="majorHAnsi" w:hAnsiTheme="majorHAnsi" w:cstheme="majorHAnsi"/>
          <w:szCs w:val="24"/>
        </w:rPr>
        <w:t>Sosiaalihuollon henkilöstöön kuuluvalla on ollut ns. ilmoitusvelvollisuus 1.1.2016 alkaen: sosiaalihuollon ammattihenkilön on ilmoitettava viipymättä toiminnasta vastaavalle, jos hän huomaa epäkohtia tai ilmeisiä epäkohdan uhkia asiakkaan sosiaalihuollon toteuttamisessa. Ilmoitusvelvollisuuden tavoitteena on, että asiakastyön epäkohdat ja niiden uhat tulisivat tietoon nopeasti ja niihin</w:t>
      </w:r>
      <w:r w:rsidR="00142A29" w:rsidRPr="005E5A91">
        <w:rPr>
          <w:rFonts w:asciiTheme="majorHAnsi" w:hAnsiTheme="majorHAnsi" w:cstheme="majorHAnsi"/>
          <w:szCs w:val="24"/>
        </w:rPr>
        <w:t xml:space="preserve"> </w:t>
      </w:r>
      <w:r w:rsidRPr="005E5A91">
        <w:rPr>
          <w:rFonts w:asciiTheme="majorHAnsi" w:hAnsiTheme="majorHAnsi" w:cstheme="majorHAnsi"/>
          <w:szCs w:val="24"/>
        </w:rPr>
        <w:t>voitaisiin puuttua riittävän ajoissa. Tarkoituksena on turvata erityisesti kaikkein haavoittuvimmassa asemassa olevien asiakkaiden hyvän hoidon ja huolenpidon toteutuminen. Ilmoitusvelvollisuus koskee sekä julkisia että yksityisiä toimijoita. Epäkohdalla tarkoitetaan esimerkiksi asiakasturvallisuudessa ilmeneviä puutteita, asiakkaan kaltoinkohtelua ja toimintakulttuuriin sisältyviä asiakkaalle vahingollisia toimia (esim. henkilön perusoikeuksien rajoittaminen vakiintuneita hoitokäytäntöjä suoritettaessa). Myös ilmeisestä epäkohdan uhasta tulee ilmoittaa. Kaltoinkohtelulla tarkoitetaan fyysistä, henkistä, seksuaalista tai kemiallista eli lääkkeillä aiheutettua kaltoinkohtelua.</w:t>
      </w:r>
    </w:p>
    <w:p w14:paraId="5E841A0E" w14:textId="77777777" w:rsidR="004B5B1A" w:rsidRPr="005E5A91" w:rsidRDefault="004B5B1A" w:rsidP="0084532E">
      <w:pPr>
        <w:spacing w:after="0" w:line="360" w:lineRule="auto"/>
        <w:rPr>
          <w:rFonts w:asciiTheme="majorHAnsi" w:hAnsiTheme="majorHAnsi" w:cstheme="majorHAnsi"/>
          <w:szCs w:val="24"/>
        </w:rPr>
      </w:pPr>
    </w:p>
    <w:p w14:paraId="0C035326" w14:textId="77777777" w:rsidR="0084532E" w:rsidRPr="005E5A91" w:rsidRDefault="004D3FAF" w:rsidP="00A62EA1">
      <w:pPr>
        <w:spacing w:line="360" w:lineRule="auto"/>
        <w:rPr>
          <w:rFonts w:asciiTheme="majorHAnsi" w:hAnsiTheme="majorHAnsi" w:cstheme="majorHAnsi"/>
          <w:szCs w:val="24"/>
        </w:rPr>
      </w:pPr>
      <w:bookmarkStart w:id="75" w:name="_Toc241606615"/>
      <w:r w:rsidRPr="005E5A91">
        <w:rPr>
          <w:rStyle w:val="Otsikko3Char"/>
          <w:rFonts w:asciiTheme="majorHAnsi" w:hAnsiTheme="majorHAnsi" w:cstheme="majorHAnsi"/>
        </w:rPr>
        <w:t>6.</w:t>
      </w:r>
      <w:r w:rsidR="003D1789" w:rsidRPr="005E5A91">
        <w:rPr>
          <w:rStyle w:val="Otsikko3Char"/>
          <w:rFonts w:asciiTheme="majorHAnsi" w:hAnsiTheme="majorHAnsi" w:cstheme="majorHAnsi"/>
        </w:rPr>
        <w:t>2</w:t>
      </w:r>
      <w:r w:rsidRPr="005E5A91">
        <w:rPr>
          <w:rStyle w:val="Otsikko3Char"/>
          <w:rFonts w:asciiTheme="majorHAnsi" w:hAnsiTheme="majorHAnsi" w:cstheme="majorHAnsi"/>
        </w:rPr>
        <w:t xml:space="preserve">.1 </w:t>
      </w:r>
      <w:r w:rsidR="00FC6837" w:rsidRPr="005E5A91">
        <w:rPr>
          <w:rStyle w:val="Otsikko3Char"/>
          <w:rFonts w:asciiTheme="majorHAnsi" w:hAnsiTheme="majorHAnsi" w:cstheme="majorHAnsi"/>
        </w:rPr>
        <w:t>Ohje epäkohdasta ilmoittamiseen</w:t>
      </w:r>
      <w:bookmarkEnd w:id="75"/>
      <w:r w:rsidR="00FC6837" w:rsidRPr="005E5A91">
        <w:rPr>
          <w:rFonts w:asciiTheme="majorHAnsi" w:hAnsiTheme="majorHAnsi" w:cstheme="majorHAnsi"/>
          <w:szCs w:val="24"/>
        </w:rPr>
        <w:t xml:space="preserve">: </w:t>
      </w:r>
    </w:p>
    <w:p w14:paraId="3E18FE0B" w14:textId="472C5D47" w:rsidR="003D1789" w:rsidRPr="005E5A91" w:rsidRDefault="00FC6837" w:rsidP="0084532E">
      <w:pPr>
        <w:spacing w:after="0" w:line="360" w:lineRule="auto"/>
        <w:rPr>
          <w:rFonts w:asciiTheme="majorHAnsi" w:hAnsiTheme="majorHAnsi" w:cstheme="majorHAnsi"/>
          <w:szCs w:val="24"/>
        </w:rPr>
      </w:pPr>
      <w:r w:rsidRPr="005E5A91">
        <w:rPr>
          <w:rFonts w:asciiTheme="majorHAnsi" w:hAnsiTheme="majorHAnsi" w:cstheme="majorHAnsi"/>
          <w:szCs w:val="24"/>
        </w:rPr>
        <w:t>Mikäli työntekijä huomaa asiakasta koskevan epäkohdan sosiaalihuollon toteuttamisessa:</w:t>
      </w:r>
    </w:p>
    <w:p w14:paraId="08007AB2" w14:textId="77777777" w:rsidR="003D1789" w:rsidRPr="005E5A91" w:rsidRDefault="00FC6837" w:rsidP="0084532E">
      <w:pPr>
        <w:spacing w:after="0" w:line="360" w:lineRule="auto"/>
        <w:rPr>
          <w:rFonts w:asciiTheme="majorHAnsi" w:hAnsiTheme="majorHAnsi" w:cstheme="majorHAnsi"/>
          <w:szCs w:val="24"/>
        </w:rPr>
      </w:pPr>
      <w:r w:rsidRPr="005E5A91">
        <w:rPr>
          <w:rFonts w:asciiTheme="majorHAnsi" w:hAnsiTheme="majorHAnsi" w:cstheme="majorHAnsi"/>
          <w:szCs w:val="24"/>
        </w:rPr>
        <w:t>1. Älä vaikene, vaan kerro havainnostasi muille työpaikalla.</w:t>
      </w:r>
    </w:p>
    <w:p w14:paraId="0731B012" w14:textId="77777777" w:rsidR="003D1789" w:rsidRPr="005E5A91" w:rsidRDefault="00FC6837" w:rsidP="0084532E">
      <w:pPr>
        <w:spacing w:after="0" w:line="360" w:lineRule="auto"/>
        <w:rPr>
          <w:rFonts w:asciiTheme="majorHAnsi" w:hAnsiTheme="majorHAnsi" w:cstheme="majorHAnsi"/>
          <w:szCs w:val="24"/>
        </w:rPr>
      </w:pPr>
      <w:r w:rsidRPr="005E5A91">
        <w:rPr>
          <w:rFonts w:asciiTheme="majorHAnsi" w:hAnsiTheme="majorHAnsi" w:cstheme="majorHAnsi"/>
          <w:szCs w:val="24"/>
        </w:rPr>
        <w:t>2. Kuuntele, mitä muut ovat asiasta mieltä.</w:t>
      </w:r>
    </w:p>
    <w:p w14:paraId="584FBB53" w14:textId="77777777" w:rsidR="00060DA0" w:rsidRPr="005E5A91" w:rsidRDefault="00FC6837" w:rsidP="0084532E">
      <w:pPr>
        <w:spacing w:after="0" w:line="360" w:lineRule="auto"/>
        <w:rPr>
          <w:rFonts w:asciiTheme="majorHAnsi" w:hAnsiTheme="majorHAnsi" w:cstheme="majorHAnsi"/>
          <w:szCs w:val="24"/>
        </w:rPr>
      </w:pPr>
      <w:r w:rsidRPr="005E5A91">
        <w:rPr>
          <w:rFonts w:asciiTheme="majorHAnsi" w:hAnsiTheme="majorHAnsi" w:cstheme="majorHAnsi"/>
          <w:szCs w:val="24"/>
        </w:rPr>
        <w:t>3. Keskustelkaa esihenkilön kanssa tilanteesta.</w:t>
      </w:r>
    </w:p>
    <w:p w14:paraId="661D7D69" w14:textId="77777777" w:rsidR="00060DA0" w:rsidRPr="005E5A91" w:rsidRDefault="00FC6837" w:rsidP="0084532E">
      <w:pPr>
        <w:spacing w:after="0" w:line="360" w:lineRule="auto"/>
        <w:rPr>
          <w:rFonts w:asciiTheme="majorHAnsi" w:hAnsiTheme="majorHAnsi" w:cstheme="majorHAnsi"/>
          <w:szCs w:val="24"/>
        </w:rPr>
      </w:pPr>
      <w:r w:rsidRPr="005E5A91">
        <w:rPr>
          <w:rFonts w:asciiTheme="majorHAnsi" w:hAnsiTheme="majorHAnsi" w:cstheme="majorHAnsi"/>
          <w:szCs w:val="24"/>
        </w:rPr>
        <w:t>4. Tutkikaa yhdessä, mitä työpaikan omavalvontasuunnitelmaan on kirjoitettu ilmoitusvelvollisuudesta.</w:t>
      </w:r>
    </w:p>
    <w:p w14:paraId="1BE3756A" w14:textId="77777777" w:rsidR="00060DA0" w:rsidRPr="005E5A91" w:rsidRDefault="00FC6837" w:rsidP="0084532E">
      <w:pPr>
        <w:spacing w:after="0" w:line="360" w:lineRule="auto"/>
        <w:rPr>
          <w:rFonts w:asciiTheme="majorHAnsi" w:hAnsiTheme="majorHAnsi" w:cstheme="majorHAnsi"/>
          <w:szCs w:val="24"/>
        </w:rPr>
      </w:pPr>
      <w:r w:rsidRPr="005E5A91">
        <w:rPr>
          <w:rFonts w:asciiTheme="majorHAnsi" w:hAnsiTheme="majorHAnsi" w:cstheme="majorHAnsi"/>
          <w:szCs w:val="24"/>
        </w:rPr>
        <w:t>5. Sopikaa, miten asiassa edetään.</w:t>
      </w:r>
    </w:p>
    <w:p w14:paraId="02331B5D" w14:textId="77777777" w:rsidR="00060DA0" w:rsidRPr="005E5A91" w:rsidRDefault="00FC6837" w:rsidP="0084532E">
      <w:pPr>
        <w:spacing w:after="0" w:line="360" w:lineRule="auto"/>
        <w:rPr>
          <w:rFonts w:asciiTheme="majorHAnsi" w:hAnsiTheme="majorHAnsi" w:cstheme="majorHAnsi"/>
          <w:szCs w:val="24"/>
        </w:rPr>
      </w:pPr>
      <w:r w:rsidRPr="005E5A91">
        <w:rPr>
          <w:rFonts w:asciiTheme="majorHAnsi" w:hAnsiTheme="majorHAnsi" w:cstheme="majorHAnsi"/>
          <w:szCs w:val="24"/>
        </w:rPr>
        <w:t>6. Jos tilanne ei etene, keskustelkaa esihenkilön kanssa asian viemisestä aluehallintovirastoon selvitettäväksi.</w:t>
      </w:r>
    </w:p>
    <w:p w14:paraId="06A7947E" w14:textId="091D7241" w:rsidR="00743A4C" w:rsidRPr="005E5A91" w:rsidRDefault="00FC6837" w:rsidP="0084532E">
      <w:p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7. Tehkää yhdessä tai tee itse tarvittaessa ilmoitus alueesi aluehallintovirastoon.</w:t>
      </w:r>
    </w:p>
    <w:p w14:paraId="38B08543" w14:textId="1D18C0EE" w:rsidR="009F2A49" w:rsidRDefault="007434D5" w:rsidP="0084532E">
      <w:pPr>
        <w:spacing w:after="0" w:line="360" w:lineRule="auto"/>
      </w:pPr>
      <w:hyperlink r:id="rId58" w:history="1">
        <w:r w:rsidRPr="005E5A91">
          <w:rPr>
            <w:rStyle w:val="Hyperlinkki"/>
            <w:rFonts w:asciiTheme="majorHAnsi" w:hAnsiTheme="majorHAnsi" w:cstheme="majorHAnsi"/>
            <w:szCs w:val="24"/>
          </w:rPr>
          <w:t>Epäkohtailmoituksen tekemiseen uusi väline | Talentia</w:t>
        </w:r>
      </w:hyperlink>
    </w:p>
    <w:p w14:paraId="65691A14" w14:textId="77777777" w:rsidR="0082418C" w:rsidRPr="005E5A91" w:rsidRDefault="0082418C" w:rsidP="0084532E">
      <w:pPr>
        <w:spacing w:after="0" w:line="360" w:lineRule="auto"/>
        <w:rPr>
          <w:rFonts w:asciiTheme="majorHAnsi" w:hAnsiTheme="majorHAnsi" w:cstheme="majorHAnsi"/>
          <w:szCs w:val="24"/>
        </w:rPr>
      </w:pPr>
    </w:p>
    <w:p w14:paraId="5F3B5995" w14:textId="092D473B" w:rsidR="00DF7C11" w:rsidRPr="005E5A91" w:rsidRDefault="00DF7C11" w:rsidP="0084532E">
      <w:pPr>
        <w:spacing w:after="0" w:line="360" w:lineRule="auto"/>
        <w:rPr>
          <w:rFonts w:asciiTheme="majorHAnsi" w:hAnsiTheme="majorHAnsi" w:cstheme="majorHAnsi"/>
          <w:szCs w:val="24"/>
        </w:rPr>
      </w:pPr>
      <w:r w:rsidRPr="005E5A91">
        <w:rPr>
          <w:rFonts w:asciiTheme="majorHAnsi" w:hAnsiTheme="majorHAnsi" w:cstheme="majorHAnsi"/>
          <w:szCs w:val="24"/>
        </w:rPr>
        <w:t xml:space="preserve">Työntekijöiden oikeussuoja ei saa vaarantua ilmoituksen vuoksi, eikä ilmoituksen tehneeseen henkilöön saa kohdistaa kielteisiä vastatoimia. Ilmoitusvelvollisuuden toteuttamista koskevat menettelyohjeet on sisällytettävä toimintayksikön omavalvontasuunnitelmaan. Ilmoitusvelvollisuudesta kerrotaan uuden työntekijän perehdytyksen yhteydessä ja sitä käsitellään aika ajoin työpaikkakokouksissa, ohjeet ovat luettavissa yleisessä tilassa. Ilmoituksen voi tehdä vapaamuotoisesti tai käyttää ilmoituslomaketta, joka on tarjolla työpaikalla. Henkilön on ilmoitettava asiasta salassapitosäännösten estämättä </w:t>
      </w:r>
      <w:r w:rsidR="00A74E53" w:rsidRPr="005E5A91">
        <w:rPr>
          <w:rFonts w:asciiTheme="majorHAnsi" w:hAnsiTheme="majorHAnsi" w:cstheme="majorHAnsi"/>
          <w:szCs w:val="24"/>
        </w:rPr>
        <w:t xml:space="preserve">lupa ja valvontaviranomaiselle </w:t>
      </w:r>
      <w:hyperlink r:id="rId59" w:history="1">
        <w:r w:rsidR="00A74E53" w:rsidRPr="005E5A91">
          <w:rPr>
            <w:rStyle w:val="Hyperlinkki"/>
            <w:rFonts w:asciiTheme="majorHAnsi" w:hAnsiTheme="majorHAnsi" w:cstheme="majorHAnsi"/>
            <w:szCs w:val="24"/>
          </w:rPr>
          <w:t>Kantelun tekeminen Lupa- ja valvontavirastolle - Lupa- ja valvontavirasto</w:t>
        </w:r>
      </w:hyperlink>
      <w:r w:rsidRPr="005E5A91">
        <w:rPr>
          <w:rFonts w:asciiTheme="majorHAnsi" w:hAnsiTheme="majorHAnsi" w:cstheme="majorHAnsi"/>
          <w:szCs w:val="24"/>
        </w:rPr>
        <w:t>, jos epäkohtaa tai ilmeisen epäkohdan uhkaa ei korjata viivytyksettä.</w:t>
      </w:r>
      <w:r w:rsidR="00945504" w:rsidRPr="005E5A91">
        <w:rPr>
          <w:rFonts w:asciiTheme="majorHAnsi" w:hAnsiTheme="majorHAnsi" w:cstheme="majorHAnsi"/>
          <w:szCs w:val="24"/>
        </w:rPr>
        <w:t xml:space="preserve"> </w:t>
      </w:r>
      <w:r w:rsidRPr="005E5A91">
        <w:rPr>
          <w:rFonts w:asciiTheme="majorHAnsi" w:hAnsiTheme="majorHAnsi" w:cstheme="majorHAnsi"/>
          <w:szCs w:val="24"/>
        </w:rPr>
        <w:t xml:space="preserve">Asiakkaat antavat palautetta yleensä suoraan ohjaajille havaitsemistaan epäkohdista, laatupoikkeamista tai riskeistä ja niihin voidaan yleensä puuttua heti. Omaiset antavat palautteet yleensä käydessään vierailulla yksikössä, vuorossa olevalle ohjaajalle. Omainen voi myös soittaa yksikön vastaavalle tai </w:t>
      </w:r>
      <w:r w:rsidR="006221F2" w:rsidRPr="005E5A91">
        <w:rPr>
          <w:rFonts w:asciiTheme="majorHAnsi" w:hAnsiTheme="majorHAnsi" w:cstheme="majorHAnsi"/>
          <w:szCs w:val="24"/>
        </w:rPr>
        <w:t xml:space="preserve">tämän </w:t>
      </w:r>
      <w:r w:rsidR="009F2A49" w:rsidRPr="005E5A91">
        <w:rPr>
          <w:rFonts w:asciiTheme="majorHAnsi" w:hAnsiTheme="majorHAnsi" w:cstheme="majorHAnsi"/>
          <w:szCs w:val="24"/>
        </w:rPr>
        <w:t>työparille,</w:t>
      </w:r>
      <w:r w:rsidRPr="005E5A91">
        <w:rPr>
          <w:rFonts w:asciiTheme="majorHAnsi" w:hAnsiTheme="majorHAnsi" w:cstheme="majorHAnsi"/>
          <w:szCs w:val="24"/>
        </w:rPr>
        <w:t xml:space="preserve"> mikäli haluavat antaa palautetta havaitsemistaan epäkohdista, laatupoikkeamista tai riskeistä. Omaiset voivat tarvittaessa ottaa myös yhteyttä </w:t>
      </w:r>
      <w:r w:rsidR="003624EA" w:rsidRPr="005E5A91">
        <w:rPr>
          <w:rFonts w:asciiTheme="majorHAnsi" w:hAnsiTheme="majorHAnsi" w:cstheme="majorHAnsi"/>
          <w:szCs w:val="24"/>
        </w:rPr>
        <w:t xml:space="preserve">omaisensa </w:t>
      </w:r>
      <w:r w:rsidR="008C21C3" w:rsidRPr="005E5A91">
        <w:rPr>
          <w:rFonts w:asciiTheme="majorHAnsi" w:hAnsiTheme="majorHAnsi" w:cstheme="majorHAnsi"/>
          <w:szCs w:val="24"/>
        </w:rPr>
        <w:t xml:space="preserve">omaan </w:t>
      </w:r>
      <w:r w:rsidR="00E266E6" w:rsidRPr="005E5A91">
        <w:rPr>
          <w:rFonts w:asciiTheme="majorHAnsi" w:hAnsiTheme="majorHAnsi" w:cstheme="majorHAnsi"/>
          <w:szCs w:val="24"/>
        </w:rPr>
        <w:t xml:space="preserve">työntekijään </w:t>
      </w:r>
      <w:r w:rsidR="008C21C3" w:rsidRPr="005E5A91">
        <w:rPr>
          <w:rFonts w:asciiTheme="majorHAnsi" w:hAnsiTheme="majorHAnsi" w:cstheme="majorHAnsi"/>
          <w:szCs w:val="24"/>
        </w:rPr>
        <w:t>hyvinvointialueella. Ensisijaisesti omaisia on kehotettu ottamaan yhteys suoraan yksikön johtoon, jolloin asia voidaan käsitellä heti eikä jatkotoimia välttämättä tarvita.</w:t>
      </w:r>
    </w:p>
    <w:p w14:paraId="3704EFE6" w14:textId="77777777" w:rsidR="002D14B9" w:rsidRPr="005E5A91" w:rsidRDefault="002D14B9" w:rsidP="0084532E">
      <w:pPr>
        <w:spacing w:after="0" w:line="360" w:lineRule="auto"/>
        <w:rPr>
          <w:rFonts w:asciiTheme="majorHAnsi" w:hAnsiTheme="majorHAnsi" w:cstheme="majorHAnsi"/>
          <w:szCs w:val="24"/>
        </w:rPr>
        <w:sectPr w:rsidR="002D14B9" w:rsidRPr="005E5A91" w:rsidSect="009C23C6">
          <w:pgSz w:w="11906" w:h="16838"/>
          <w:pgMar w:top="1418" w:right="1134" w:bottom="1418" w:left="1134" w:header="709" w:footer="709" w:gutter="0"/>
          <w:pgNumType w:start="0"/>
          <w:cols w:space="708"/>
          <w:titlePg/>
          <w:docGrid w:linePitch="360"/>
        </w:sectPr>
      </w:pPr>
      <w:bookmarkStart w:id="76" w:name="_Toc45556450"/>
    </w:p>
    <w:p w14:paraId="2129D7D6" w14:textId="5B152820" w:rsidR="004238A6" w:rsidRPr="005E5A91" w:rsidRDefault="00FF7A0C" w:rsidP="00FE0009">
      <w:pPr>
        <w:pStyle w:val="Otsikko1"/>
        <w:rPr>
          <w:rFonts w:asciiTheme="majorHAnsi" w:hAnsiTheme="majorHAnsi" w:cstheme="majorHAnsi"/>
        </w:rPr>
      </w:pPr>
      <w:bookmarkStart w:id="77" w:name="_Toc241606616"/>
      <w:r w:rsidRPr="005E5A91">
        <w:rPr>
          <w:rFonts w:asciiTheme="majorHAnsi" w:hAnsiTheme="majorHAnsi" w:cstheme="majorHAnsi"/>
        </w:rPr>
        <w:lastRenderedPageBreak/>
        <w:t xml:space="preserve">7. </w:t>
      </w:r>
      <w:r w:rsidR="004238A6" w:rsidRPr="005E5A91">
        <w:rPr>
          <w:rFonts w:asciiTheme="majorHAnsi" w:hAnsiTheme="majorHAnsi" w:cstheme="majorHAnsi"/>
        </w:rPr>
        <w:t>A</w:t>
      </w:r>
      <w:r w:rsidR="001A0CE1" w:rsidRPr="005E5A91">
        <w:rPr>
          <w:rFonts w:asciiTheme="majorHAnsi" w:hAnsiTheme="majorHAnsi" w:cstheme="majorHAnsi"/>
        </w:rPr>
        <w:t>SIAKKAAN OSALLISUUS</w:t>
      </w:r>
      <w:bookmarkEnd w:id="76"/>
      <w:bookmarkEnd w:id="77"/>
    </w:p>
    <w:p w14:paraId="760ED74E" w14:textId="55B12EF6" w:rsidR="004238A6" w:rsidRPr="005E5A91" w:rsidRDefault="001F56D9" w:rsidP="00FE0009">
      <w:pPr>
        <w:pStyle w:val="Otsikko2"/>
        <w:rPr>
          <w:rFonts w:asciiTheme="majorHAnsi" w:hAnsiTheme="majorHAnsi" w:cstheme="majorHAnsi"/>
        </w:rPr>
      </w:pPr>
      <w:bookmarkStart w:id="78" w:name="_Toc45556451"/>
      <w:bookmarkStart w:id="79" w:name="_Toc241606617"/>
      <w:r w:rsidRPr="005E5A91">
        <w:rPr>
          <w:rFonts w:asciiTheme="majorHAnsi" w:hAnsiTheme="majorHAnsi" w:cstheme="majorHAnsi"/>
        </w:rPr>
        <w:t>7.1</w:t>
      </w:r>
      <w:r w:rsidR="001A0CE1" w:rsidRPr="005E5A91">
        <w:rPr>
          <w:rFonts w:asciiTheme="majorHAnsi" w:hAnsiTheme="majorHAnsi" w:cstheme="majorHAnsi"/>
        </w:rPr>
        <w:t xml:space="preserve"> </w:t>
      </w:r>
      <w:r w:rsidR="004238A6" w:rsidRPr="005E5A91">
        <w:rPr>
          <w:rFonts w:asciiTheme="majorHAnsi" w:hAnsiTheme="majorHAnsi" w:cstheme="majorHAnsi"/>
        </w:rPr>
        <w:t>Asiakkaiden ja omaisten osallistuminen yksikön laadun ja omavalvonnan kehittämiseen</w:t>
      </w:r>
      <w:bookmarkEnd w:id="78"/>
      <w:bookmarkEnd w:id="79"/>
    </w:p>
    <w:p w14:paraId="3266CDF0" w14:textId="5FCA5150" w:rsidR="004238A6" w:rsidRPr="005E5A91" w:rsidRDefault="004238A6" w:rsidP="009F2A49">
      <w:pPr>
        <w:spacing w:after="0" w:line="360" w:lineRule="auto"/>
        <w:rPr>
          <w:rFonts w:asciiTheme="majorHAnsi" w:hAnsiTheme="majorHAnsi" w:cstheme="majorHAnsi"/>
          <w:szCs w:val="24"/>
        </w:rPr>
      </w:pPr>
      <w:r w:rsidRPr="005E5A91">
        <w:rPr>
          <w:rFonts w:asciiTheme="majorHAnsi" w:hAnsiTheme="majorHAnsi" w:cstheme="majorHAnsi"/>
          <w:szCs w:val="24"/>
        </w:rPr>
        <w:t>Eri-ikäisten asiakkaiden</w:t>
      </w:r>
      <w:r w:rsidR="00C726E3" w:rsidRPr="005E5A91">
        <w:rPr>
          <w:rFonts w:asciiTheme="majorHAnsi" w:hAnsiTheme="majorHAnsi" w:cstheme="majorHAnsi"/>
          <w:szCs w:val="24"/>
        </w:rPr>
        <w:t xml:space="preserve">, </w:t>
      </w:r>
      <w:r w:rsidRPr="005E5A91">
        <w:rPr>
          <w:rFonts w:asciiTheme="majorHAnsi" w:hAnsiTheme="majorHAnsi" w:cstheme="majorHAnsi"/>
          <w:szCs w:val="24"/>
        </w:rPr>
        <w:t xml:space="preserve">heidän perheidensä ja läheistensä huomioon ottaminen </w:t>
      </w:r>
      <w:r w:rsidR="00C726E3" w:rsidRPr="005E5A91">
        <w:rPr>
          <w:rFonts w:asciiTheme="majorHAnsi" w:hAnsiTheme="majorHAnsi" w:cstheme="majorHAnsi"/>
          <w:szCs w:val="24"/>
        </w:rPr>
        <w:t xml:space="preserve">palvelun suunnittelussa ja toteuttamisessa </w:t>
      </w:r>
      <w:r w:rsidRPr="005E5A91">
        <w:rPr>
          <w:rFonts w:asciiTheme="majorHAnsi" w:hAnsiTheme="majorHAnsi" w:cstheme="majorHAnsi"/>
          <w:szCs w:val="24"/>
        </w:rPr>
        <w:t>on olennainen osa palvelun laadun</w:t>
      </w:r>
      <w:r w:rsidR="0087415E" w:rsidRPr="005E5A91">
        <w:rPr>
          <w:rFonts w:asciiTheme="majorHAnsi" w:hAnsiTheme="majorHAnsi" w:cstheme="majorHAnsi"/>
          <w:szCs w:val="24"/>
        </w:rPr>
        <w:t xml:space="preserve">, </w:t>
      </w:r>
      <w:r w:rsidRPr="005E5A91">
        <w:rPr>
          <w:rFonts w:asciiTheme="majorHAnsi" w:hAnsiTheme="majorHAnsi" w:cstheme="majorHAnsi"/>
          <w:szCs w:val="24"/>
        </w:rPr>
        <w:t>asiakasturvallisuuden</w:t>
      </w:r>
      <w:r w:rsidR="00C726E3" w:rsidRPr="005E5A91">
        <w:rPr>
          <w:rFonts w:asciiTheme="majorHAnsi" w:hAnsiTheme="majorHAnsi" w:cstheme="majorHAnsi"/>
          <w:szCs w:val="24"/>
        </w:rPr>
        <w:t xml:space="preserve"> </w:t>
      </w:r>
      <w:r w:rsidR="0087415E" w:rsidRPr="005E5A91">
        <w:rPr>
          <w:rFonts w:asciiTheme="majorHAnsi" w:hAnsiTheme="majorHAnsi" w:cstheme="majorHAnsi"/>
          <w:szCs w:val="24"/>
        </w:rPr>
        <w:t xml:space="preserve">ja </w:t>
      </w:r>
      <w:r w:rsidRPr="005E5A91">
        <w:rPr>
          <w:rFonts w:asciiTheme="majorHAnsi" w:hAnsiTheme="majorHAnsi" w:cstheme="majorHAnsi"/>
          <w:szCs w:val="24"/>
        </w:rPr>
        <w:t xml:space="preserve">omavalvonnan kehittämistä. </w:t>
      </w:r>
      <w:r w:rsidR="00E56456" w:rsidRPr="005E5A91">
        <w:rPr>
          <w:rFonts w:asciiTheme="majorHAnsi" w:hAnsiTheme="majorHAnsi" w:cstheme="majorHAnsi"/>
          <w:szCs w:val="24"/>
        </w:rPr>
        <w:t>Koska laatu ja hyvä hoito voivat tarkoittaa eri asioita henkilöstölle ja asiakkaalle, on systemaattisesti eritavoin kerätty palaute tärkeää saada käyttöön yksikön kehittämisessä. Asiakkaan ja omaisten osallisuus tarkoittaa heidän näkemyksensä ja toiveidensa huomioon ottamista kaikissa palveluun ja toiminnan kehittämiseen liittyvissä tilanteissa.</w:t>
      </w:r>
    </w:p>
    <w:p w14:paraId="27E50A89" w14:textId="1003207E" w:rsidR="00441DD3" w:rsidRPr="005E5A91" w:rsidRDefault="00441DD3" w:rsidP="00FE0009">
      <w:pPr>
        <w:pStyle w:val="Otsikko2"/>
        <w:rPr>
          <w:rFonts w:asciiTheme="majorHAnsi" w:hAnsiTheme="majorHAnsi" w:cstheme="majorHAnsi"/>
        </w:rPr>
      </w:pPr>
      <w:bookmarkStart w:id="80" w:name="_Toc241606618"/>
      <w:r w:rsidRPr="005E5A91">
        <w:rPr>
          <w:rFonts w:asciiTheme="majorHAnsi" w:hAnsiTheme="majorHAnsi" w:cstheme="majorHAnsi"/>
        </w:rPr>
        <w:t>7.2 Palautteen kerääminen, käsittely ja hyödyntäminen toiminnan kehittämisessä</w:t>
      </w:r>
      <w:bookmarkEnd w:id="80"/>
    </w:p>
    <w:p w14:paraId="1664D180" w14:textId="0268F5D4" w:rsidR="00EF78C6" w:rsidRDefault="00441DD3"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Yhtenä laadun mittareina toimivat asiakastyytyväisyyskyselyt, joita tehdään säännöllisesti </w:t>
      </w:r>
      <w:r w:rsidR="00D91D67" w:rsidRPr="005E5A91">
        <w:rPr>
          <w:rFonts w:asciiTheme="majorHAnsi" w:hAnsiTheme="majorHAnsi" w:cstheme="majorHAnsi"/>
          <w:szCs w:val="24"/>
        </w:rPr>
        <w:t xml:space="preserve">asiakkaille, </w:t>
      </w:r>
      <w:r w:rsidRPr="005E5A91">
        <w:rPr>
          <w:rFonts w:asciiTheme="majorHAnsi" w:hAnsiTheme="majorHAnsi" w:cstheme="majorHAnsi"/>
          <w:szCs w:val="24"/>
        </w:rPr>
        <w:t>kaikkien asiakkaiden omaisille ja muille henkilöille/tahoille</w:t>
      </w:r>
      <w:r w:rsidR="00D756F3" w:rsidRPr="005E5A91">
        <w:rPr>
          <w:rFonts w:asciiTheme="majorHAnsi" w:hAnsiTheme="majorHAnsi" w:cstheme="majorHAnsi"/>
          <w:szCs w:val="24"/>
        </w:rPr>
        <w:t>.</w:t>
      </w:r>
      <w:r w:rsidRPr="005E5A91">
        <w:rPr>
          <w:rFonts w:asciiTheme="majorHAnsi" w:hAnsiTheme="majorHAnsi" w:cstheme="majorHAnsi"/>
          <w:szCs w:val="24"/>
        </w:rPr>
        <w:t xml:space="preserve"> Omaiskyselyn tuloksista </w:t>
      </w:r>
      <w:r w:rsidR="00D91D67" w:rsidRPr="005E5A91">
        <w:rPr>
          <w:rFonts w:asciiTheme="majorHAnsi" w:hAnsiTheme="majorHAnsi" w:cstheme="majorHAnsi"/>
          <w:szCs w:val="24"/>
        </w:rPr>
        <w:t xml:space="preserve">tiedotetaan </w:t>
      </w:r>
      <w:r w:rsidR="00D756F3" w:rsidRPr="005E5A91">
        <w:rPr>
          <w:rFonts w:asciiTheme="majorHAnsi" w:hAnsiTheme="majorHAnsi" w:cstheme="majorHAnsi"/>
          <w:szCs w:val="24"/>
        </w:rPr>
        <w:t xml:space="preserve">omasi kirjeessä. </w:t>
      </w:r>
      <w:r w:rsidRPr="005E5A91">
        <w:rPr>
          <w:rFonts w:asciiTheme="majorHAnsi" w:hAnsiTheme="majorHAnsi" w:cstheme="majorHAnsi"/>
          <w:szCs w:val="24"/>
        </w:rPr>
        <w:t>As</w:t>
      </w:r>
      <w:r w:rsidR="001143C2" w:rsidRPr="005E5A91">
        <w:rPr>
          <w:rFonts w:asciiTheme="majorHAnsi" w:hAnsiTheme="majorHAnsi" w:cstheme="majorHAnsi"/>
          <w:szCs w:val="24"/>
        </w:rPr>
        <w:t>iakkaille</w:t>
      </w:r>
      <w:r w:rsidRPr="005E5A91">
        <w:rPr>
          <w:rFonts w:asciiTheme="majorHAnsi" w:hAnsiTheme="majorHAnsi" w:cstheme="majorHAnsi"/>
          <w:szCs w:val="24"/>
        </w:rPr>
        <w:t xml:space="preserve"> tehdyissä asiakastyytyväisyyskyselyissä on mitattu asukkaan tyytyväisyyttä tiloihin, ruokahuoltoon, henkilökuntaan ja oman elämän hallintaan ja sen mahdollisuuksiin asumisessa.</w:t>
      </w:r>
      <w:r w:rsidR="00701E14" w:rsidRPr="005E5A91">
        <w:rPr>
          <w:rFonts w:asciiTheme="majorHAnsi" w:hAnsiTheme="majorHAnsi" w:cstheme="majorHAnsi"/>
          <w:szCs w:val="24"/>
        </w:rPr>
        <w:t xml:space="preserve"> </w:t>
      </w:r>
      <w:r w:rsidR="00D929B4" w:rsidRPr="005E5A91">
        <w:rPr>
          <w:rFonts w:asciiTheme="majorHAnsi" w:hAnsiTheme="majorHAnsi" w:cstheme="majorHAnsi"/>
          <w:szCs w:val="24"/>
        </w:rPr>
        <w:t xml:space="preserve">Hoivakodin </w:t>
      </w:r>
      <w:r w:rsidRPr="005E5A91">
        <w:rPr>
          <w:rFonts w:asciiTheme="majorHAnsi" w:hAnsiTheme="majorHAnsi" w:cstheme="majorHAnsi"/>
          <w:szCs w:val="24"/>
        </w:rPr>
        <w:t xml:space="preserve">kotisivuilla internetissä on palauteosio, johon voi laittaa halutessaan nimettömänä palautetta. Lisäksi palautetta saadaan päivittäin omaisilta kasvotusten ja puhelimitse. </w:t>
      </w:r>
      <w:r w:rsidR="008B7192" w:rsidRPr="005E5A91">
        <w:rPr>
          <w:rFonts w:asciiTheme="majorHAnsi" w:hAnsiTheme="majorHAnsi" w:cstheme="majorHAnsi"/>
          <w:szCs w:val="24"/>
        </w:rPr>
        <w:t>S</w:t>
      </w:r>
      <w:r w:rsidR="00CD5F43" w:rsidRPr="005E5A91">
        <w:rPr>
          <w:rFonts w:asciiTheme="majorHAnsi" w:hAnsiTheme="majorHAnsi" w:cstheme="majorHAnsi"/>
          <w:szCs w:val="24"/>
        </w:rPr>
        <w:t>a</w:t>
      </w:r>
      <w:r w:rsidR="008B7192" w:rsidRPr="005E5A91">
        <w:rPr>
          <w:rFonts w:asciiTheme="majorHAnsi" w:hAnsiTheme="majorHAnsi" w:cstheme="majorHAnsi"/>
          <w:szCs w:val="24"/>
        </w:rPr>
        <w:t>amme asiakkailtamme palautetta myös päivittäisissä yhteisökokouksissa</w:t>
      </w:r>
      <w:r w:rsidR="00194A2A" w:rsidRPr="005E5A91">
        <w:rPr>
          <w:rFonts w:asciiTheme="majorHAnsi" w:hAnsiTheme="majorHAnsi" w:cstheme="majorHAnsi"/>
          <w:szCs w:val="24"/>
        </w:rPr>
        <w:t>. Niissä asiakkaat voivat</w:t>
      </w:r>
      <w:r w:rsidRPr="005E5A91">
        <w:rPr>
          <w:rFonts w:asciiTheme="majorHAnsi" w:hAnsiTheme="majorHAnsi" w:cstheme="majorHAnsi"/>
          <w:szCs w:val="24"/>
        </w:rPr>
        <w:t xml:space="preserve"> kertoa omia toiveitaan asumisen ja palvelujen suhteen. </w:t>
      </w:r>
      <w:r w:rsidR="00620012" w:rsidRPr="005E5A91">
        <w:rPr>
          <w:rFonts w:asciiTheme="majorHAnsi" w:hAnsiTheme="majorHAnsi" w:cstheme="majorHAnsi"/>
          <w:szCs w:val="24"/>
        </w:rPr>
        <w:t>Asiakkaat ovat myös taitavia hyödyntämään puhelinta</w:t>
      </w:r>
      <w:r w:rsidR="00006B70" w:rsidRPr="005E5A91">
        <w:rPr>
          <w:rFonts w:asciiTheme="majorHAnsi" w:hAnsiTheme="majorHAnsi" w:cstheme="majorHAnsi"/>
          <w:szCs w:val="24"/>
        </w:rPr>
        <w:t xml:space="preserve"> ja verkkoa. Saamme heiltä palautetta myös suoraan </w:t>
      </w:r>
      <w:proofErr w:type="spellStart"/>
      <w:r w:rsidR="000E1BA9" w:rsidRPr="005E5A91">
        <w:rPr>
          <w:rFonts w:asciiTheme="majorHAnsi" w:hAnsiTheme="majorHAnsi" w:cstheme="majorHAnsi"/>
          <w:szCs w:val="24"/>
        </w:rPr>
        <w:t>watsup</w:t>
      </w:r>
      <w:proofErr w:type="spellEnd"/>
      <w:r w:rsidR="000E1BA9" w:rsidRPr="005E5A91">
        <w:rPr>
          <w:rFonts w:asciiTheme="majorHAnsi" w:hAnsiTheme="majorHAnsi" w:cstheme="majorHAnsi"/>
          <w:szCs w:val="24"/>
        </w:rPr>
        <w:t xml:space="preserve"> tai teksti </w:t>
      </w:r>
      <w:r w:rsidR="006A6355" w:rsidRPr="005E5A91">
        <w:rPr>
          <w:rFonts w:asciiTheme="majorHAnsi" w:hAnsiTheme="majorHAnsi" w:cstheme="majorHAnsi"/>
          <w:szCs w:val="24"/>
        </w:rPr>
        <w:t>viestein,</w:t>
      </w:r>
      <w:r w:rsidR="00006B70" w:rsidRPr="005E5A91">
        <w:rPr>
          <w:rFonts w:asciiTheme="majorHAnsi" w:hAnsiTheme="majorHAnsi" w:cstheme="majorHAnsi"/>
          <w:szCs w:val="24"/>
        </w:rPr>
        <w:t xml:space="preserve"> ja he voivat antaa nimettömänä pal</w:t>
      </w:r>
      <w:r w:rsidR="000E1BA9" w:rsidRPr="005E5A91">
        <w:rPr>
          <w:rFonts w:asciiTheme="majorHAnsi" w:hAnsiTheme="majorHAnsi" w:cstheme="majorHAnsi"/>
          <w:szCs w:val="24"/>
        </w:rPr>
        <w:t>a</w:t>
      </w:r>
      <w:r w:rsidR="00006B70" w:rsidRPr="005E5A91">
        <w:rPr>
          <w:rFonts w:asciiTheme="majorHAnsi" w:hAnsiTheme="majorHAnsi" w:cstheme="majorHAnsi"/>
          <w:szCs w:val="24"/>
        </w:rPr>
        <w:t>utetta myös</w:t>
      </w:r>
      <w:r w:rsidR="000E1BA9" w:rsidRPr="005E5A91">
        <w:rPr>
          <w:rFonts w:asciiTheme="majorHAnsi" w:hAnsiTheme="majorHAnsi" w:cstheme="majorHAnsi"/>
          <w:szCs w:val="24"/>
        </w:rPr>
        <w:t xml:space="preserve"> </w:t>
      </w:r>
      <w:r w:rsidR="00E21633" w:rsidRPr="005E5A91">
        <w:rPr>
          <w:rFonts w:asciiTheme="majorHAnsi" w:hAnsiTheme="majorHAnsi" w:cstheme="majorHAnsi"/>
          <w:szCs w:val="24"/>
        </w:rPr>
        <w:t>hoivakodin palautelaatikkoon tai</w:t>
      </w:r>
      <w:r w:rsidR="00006B70" w:rsidRPr="005E5A91">
        <w:rPr>
          <w:rFonts w:asciiTheme="majorHAnsi" w:hAnsiTheme="majorHAnsi" w:cstheme="majorHAnsi"/>
          <w:szCs w:val="24"/>
        </w:rPr>
        <w:t xml:space="preserve"> kotisivujen kautta. </w:t>
      </w:r>
      <w:r w:rsidR="00194A2A" w:rsidRPr="005E5A91">
        <w:rPr>
          <w:rFonts w:asciiTheme="majorHAnsi" w:hAnsiTheme="majorHAnsi" w:cstheme="majorHAnsi"/>
          <w:szCs w:val="24"/>
        </w:rPr>
        <w:t>S</w:t>
      </w:r>
      <w:r w:rsidRPr="005E5A91">
        <w:rPr>
          <w:rFonts w:asciiTheme="majorHAnsi" w:hAnsiTheme="majorHAnsi" w:cstheme="majorHAnsi"/>
          <w:szCs w:val="24"/>
        </w:rPr>
        <w:t xml:space="preserve">aadut palautteet käsitellään </w:t>
      </w:r>
      <w:r w:rsidR="00620012" w:rsidRPr="005E5A91">
        <w:rPr>
          <w:rFonts w:asciiTheme="majorHAnsi" w:hAnsiTheme="majorHAnsi" w:cstheme="majorHAnsi"/>
          <w:szCs w:val="24"/>
        </w:rPr>
        <w:t>viikko palaverissa</w:t>
      </w:r>
      <w:r w:rsidR="009A12B8" w:rsidRPr="005E5A91">
        <w:rPr>
          <w:rFonts w:asciiTheme="majorHAnsi" w:hAnsiTheme="majorHAnsi" w:cstheme="majorHAnsi"/>
          <w:szCs w:val="24"/>
        </w:rPr>
        <w:t xml:space="preserve"> ja asiakasraadissa.</w:t>
      </w:r>
    </w:p>
    <w:p w14:paraId="58809F3D" w14:textId="77777777" w:rsidR="0082418C" w:rsidRPr="005E5A91" w:rsidRDefault="0082418C" w:rsidP="009F2A49">
      <w:pPr>
        <w:spacing w:after="0" w:line="360" w:lineRule="auto"/>
        <w:rPr>
          <w:rFonts w:asciiTheme="majorHAnsi" w:hAnsiTheme="majorHAnsi" w:cstheme="majorHAnsi"/>
          <w:szCs w:val="24"/>
        </w:rPr>
      </w:pPr>
    </w:p>
    <w:p w14:paraId="7E64365C" w14:textId="0BECC5A1" w:rsidR="00441DD3" w:rsidRPr="005E5A91" w:rsidRDefault="00471512"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Toimintaa kehitetään palautteen ja kyselyjen tulosten perusteella. Palautteista </w:t>
      </w:r>
      <w:r w:rsidR="003D64F3" w:rsidRPr="005E5A91">
        <w:rPr>
          <w:rFonts w:asciiTheme="majorHAnsi" w:hAnsiTheme="majorHAnsi" w:cstheme="majorHAnsi"/>
          <w:szCs w:val="24"/>
        </w:rPr>
        <w:t xml:space="preserve">pidetään kirjaa </w:t>
      </w:r>
      <w:r w:rsidR="001C0E5C" w:rsidRPr="005E5A91">
        <w:rPr>
          <w:rFonts w:asciiTheme="majorHAnsi" w:hAnsiTheme="majorHAnsi" w:cstheme="majorHAnsi"/>
          <w:szCs w:val="24"/>
        </w:rPr>
        <w:t>ja kehittämistoimenpiteet suunnitellaan työryhmässä</w:t>
      </w:r>
      <w:r w:rsidRPr="005E5A91">
        <w:rPr>
          <w:rFonts w:asciiTheme="majorHAnsi" w:hAnsiTheme="majorHAnsi" w:cstheme="majorHAnsi"/>
          <w:szCs w:val="24"/>
        </w:rPr>
        <w:t>.</w:t>
      </w:r>
      <w:r w:rsidR="00DF53E6" w:rsidRPr="005E5A91">
        <w:rPr>
          <w:rFonts w:asciiTheme="majorHAnsi" w:hAnsiTheme="majorHAnsi" w:cstheme="majorHAnsi"/>
          <w:szCs w:val="24"/>
        </w:rPr>
        <w:t xml:space="preserve"> Kehittämistoimenpiteet pyritään laittamaan täytäntöön </w:t>
      </w:r>
      <w:r w:rsidR="00540B02" w:rsidRPr="005E5A91">
        <w:rPr>
          <w:rFonts w:asciiTheme="majorHAnsi" w:hAnsiTheme="majorHAnsi" w:cstheme="majorHAnsi"/>
          <w:szCs w:val="24"/>
        </w:rPr>
        <w:t xml:space="preserve">mahdollisimman pian ja henkilökuntaa muistutetaan kehittämistoimenpiteitä </w:t>
      </w:r>
      <w:r w:rsidR="00D228E8" w:rsidRPr="005E5A91">
        <w:rPr>
          <w:rFonts w:asciiTheme="majorHAnsi" w:hAnsiTheme="majorHAnsi" w:cstheme="majorHAnsi"/>
          <w:szCs w:val="24"/>
        </w:rPr>
        <w:t>viikoittain,</w:t>
      </w:r>
      <w:r w:rsidR="00540B02" w:rsidRPr="005E5A91">
        <w:rPr>
          <w:rFonts w:asciiTheme="majorHAnsi" w:hAnsiTheme="majorHAnsi" w:cstheme="majorHAnsi"/>
          <w:szCs w:val="24"/>
        </w:rPr>
        <w:t xml:space="preserve"> kunnes </w:t>
      </w:r>
      <w:r w:rsidR="00F118E6" w:rsidRPr="005E5A91">
        <w:rPr>
          <w:rFonts w:asciiTheme="majorHAnsi" w:hAnsiTheme="majorHAnsi" w:cstheme="majorHAnsi"/>
          <w:szCs w:val="24"/>
        </w:rPr>
        <w:t>toimenpide on juurtunut käytäntöön.</w:t>
      </w:r>
    </w:p>
    <w:p w14:paraId="224C5F65" w14:textId="5DFA0019" w:rsidR="006A6355" w:rsidRPr="005E5A91" w:rsidRDefault="006A6355" w:rsidP="00FE0009">
      <w:pPr>
        <w:pStyle w:val="Otsikko2"/>
        <w:rPr>
          <w:rFonts w:asciiTheme="majorHAnsi" w:hAnsiTheme="majorHAnsi" w:cstheme="majorHAnsi"/>
        </w:rPr>
      </w:pPr>
      <w:bookmarkStart w:id="81" w:name="_Toc241606619"/>
      <w:r w:rsidRPr="005E5A91">
        <w:rPr>
          <w:rFonts w:asciiTheme="majorHAnsi" w:hAnsiTheme="majorHAnsi" w:cstheme="majorHAnsi"/>
        </w:rPr>
        <w:t>7.3 Asiakkaan oikeusturva</w:t>
      </w:r>
      <w:bookmarkEnd w:id="81"/>
    </w:p>
    <w:p w14:paraId="33DA3069" w14:textId="59FC1469" w:rsidR="006A6355" w:rsidRDefault="006A6355"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Sosiaalihuollon asiakkaalla on oikeus laadultaan hyvään sosiaalihuoltoon ja hyvään kohteluun ilman syrjintää. Asiakasta on kohdeltava hänen ihmisarvoaan, vakaumustaan ja yksityisyyttään kunnioittaen. Tosiasialliseen hoitoon ja palveluun liittyvät päätökset tehdään ja toteutetaan asiakkaan </w:t>
      </w:r>
      <w:r w:rsidRPr="005E5A91">
        <w:rPr>
          <w:rFonts w:asciiTheme="majorHAnsi" w:hAnsiTheme="majorHAnsi" w:cstheme="majorHAnsi"/>
          <w:szCs w:val="24"/>
        </w:rPr>
        <w:lastRenderedPageBreak/>
        <w:t>ollessa palvelujen piirissä. Palvelun laatuun tai saamaansa kohteluun tyytymättömällä asiakkaalla on oikeus tehdä muistutus toimintayksikön vastuuhenkilölle tai johtavalle viranhaltijalle. Muistutuksen voi tehdä tarvittaessa myös hänen laillinen edustajansa, omainen tai läheinen. Muistutuksen vastaanottajan on käsiteltävä asia ja annettava siihen kirjallinen, perusteltu vastaus kohtuullisessa ajassa.</w:t>
      </w:r>
    </w:p>
    <w:p w14:paraId="4BEC8E57" w14:textId="77777777" w:rsidR="0082418C" w:rsidRPr="005E5A91" w:rsidRDefault="0082418C" w:rsidP="009F2A49">
      <w:pPr>
        <w:spacing w:after="0" w:line="360" w:lineRule="auto"/>
        <w:rPr>
          <w:rFonts w:asciiTheme="majorHAnsi" w:hAnsiTheme="majorHAnsi" w:cstheme="majorHAnsi"/>
          <w:szCs w:val="24"/>
        </w:rPr>
      </w:pPr>
    </w:p>
    <w:p w14:paraId="289D0640" w14:textId="77777777" w:rsidR="00E04113" w:rsidRPr="005E5A91" w:rsidRDefault="00E04113" w:rsidP="009F2A49">
      <w:pPr>
        <w:spacing w:after="0" w:line="360" w:lineRule="auto"/>
        <w:rPr>
          <w:rFonts w:asciiTheme="majorHAnsi" w:hAnsiTheme="majorHAnsi" w:cstheme="majorHAnsi"/>
          <w:szCs w:val="24"/>
        </w:rPr>
      </w:pPr>
      <w:bookmarkStart w:id="82" w:name="_Toc241606620"/>
      <w:r w:rsidRPr="005E5A91">
        <w:rPr>
          <w:rStyle w:val="Otsikko3Char"/>
          <w:rFonts w:asciiTheme="majorHAnsi" w:hAnsiTheme="majorHAnsi" w:cstheme="majorHAnsi"/>
        </w:rPr>
        <w:t>Sosiaali- ja potilasasiamiehet</w:t>
      </w:r>
      <w:bookmarkEnd w:id="82"/>
      <w:r w:rsidRPr="005E5A91">
        <w:rPr>
          <w:rFonts w:asciiTheme="majorHAnsi" w:hAnsiTheme="majorHAnsi" w:cstheme="majorHAnsi"/>
          <w:szCs w:val="24"/>
        </w:rPr>
        <w:t xml:space="preserve">: </w:t>
      </w:r>
    </w:p>
    <w:p w14:paraId="2FB55468" w14:textId="77777777" w:rsidR="000851DB" w:rsidRPr="005E5A91" w:rsidRDefault="00E04113" w:rsidP="00A6498E">
      <w:pPr>
        <w:pStyle w:val="Luettelokappale"/>
        <w:numPr>
          <w:ilvl w:val="0"/>
          <w:numId w:val="6"/>
        </w:numPr>
        <w:spacing w:after="0" w:line="360" w:lineRule="auto"/>
        <w:rPr>
          <w:rFonts w:asciiTheme="majorHAnsi" w:hAnsiTheme="majorHAnsi" w:cstheme="majorHAnsi"/>
          <w:szCs w:val="24"/>
        </w:rPr>
      </w:pPr>
      <w:r w:rsidRPr="005E5A91">
        <w:rPr>
          <w:rFonts w:asciiTheme="majorHAnsi" w:hAnsiTheme="majorHAnsi" w:cstheme="majorHAnsi"/>
          <w:szCs w:val="24"/>
        </w:rPr>
        <w:t>Potilasasiamies neuvoo terveydenhuoltoalan henkilökunnan antamaan hoitoon tai kohteluun liittyvissä ongelmissa.</w:t>
      </w:r>
    </w:p>
    <w:p w14:paraId="45F0C253" w14:textId="77777777" w:rsidR="000851DB" w:rsidRPr="005E5A91" w:rsidRDefault="00E04113" w:rsidP="00A6498E">
      <w:pPr>
        <w:pStyle w:val="Luettelokappale"/>
        <w:numPr>
          <w:ilvl w:val="0"/>
          <w:numId w:val="6"/>
        </w:numPr>
        <w:spacing w:after="0" w:line="360" w:lineRule="auto"/>
        <w:rPr>
          <w:rFonts w:asciiTheme="majorHAnsi" w:hAnsiTheme="majorHAnsi" w:cstheme="majorHAnsi"/>
          <w:szCs w:val="24"/>
        </w:rPr>
      </w:pPr>
      <w:r w:rsidRPr="005E5A91">
        <w:rPr>
          <w:rFonts w:asciiTheme="majorHAnsi" w:hAnsiTheme="majorHAnsi" w:cstheme="majorHAnsi"/>
          <w:szCs w:val="24"/>
        </w:rPr>
        <w:t>Sosiaaliasiamies neuvoo asiakkaita sosiaalihuollon asiakaslain soveltamiseen liittyvissä asioissa, jos asiakas on tyytymätön saamaansa kohteluun tai palveluun.</w:t>
      </w:r>
    </w:p>
    <w:p w14:paraId="0295BB17" w14:textId="77777777" w:rsidR="000851DB" w:rsidRPr="005E5A91" w:rsidRDefault="00E04113" w:rsidP="00A6498E">
      <w:pPr>
        <w:pStyle w:val="Luettelokappale"/>
        <w:numPr>
          <w:ilvl w:val="0"/>
          <w:numId w:val="6"/>
        </w:numPr>
        <w:spacing w:after="0" w:line="360" w:lineRule="auto"/>
        <w:rPr>
          <w:rFonts w:asciiTheme="majorHAnsi" w:hAnsiTheme="majorHAnsi" w:cstheme="majorHAnsi"/>
          <w:szCs w:val="24"/>
        </w:rPr>
      </w:pPr>
      <w:r w:rsidRPr="005E5A91">
        <w:rPr>
          <w:rFonts w:asciiTheme="majorHAnsi" w:hAnsiTheme="majorHAnsi" w:cstheme="majorHAnsi"/>
          <w:szCs w:val="24"/>
        </w:rPr>
        <w:t>Avustaa potilasvahinkoasioissa tai muistutuksen tekemisessä.</w:t>
      </w:r>
    </w:p>
    <w:p w14:paraId="30A161A5" w14:textId="470DD217" w:rsidR="001832CD" w:rsidRPr="005E5A91" w:rsidRDefault="00E04113" w:rsidP="00A6498E">
      <w:pPr>
        <w:pStyle w:val="Luettelokappale"/>
        <w:numPr>
          <w:ilvl w:val="0"/>
          <w:numId w:val="6"/>
        </w:numPr>
        <w:spacing w:after="0" w:line="360" w:lineRule="auto"/>
        <w:rPr>
          <w:rFonts w:asciiTheme="majorHAnsi" w:hAnsiTheme="majorHAnsi" w:cstheme="majorHAnsi"/>
          <w:szCs w:val="24"/>
        </w:rPr>
      </w:pPr>
      <w:r w:rsidRPr="005E5A91">
        <w:rPr>
          <w:rFonts w:asciiTheme="majorHAnsi" w:hAnsiTheme="majorHAnsi" w:cstheme="majorHAnsi"/>
          <w:szCs w:val="24"/>
        </w:rPr>
        <w:t>Edellyttää, että potilas/asiakas mahdollisimman pian ottaa pulmissa yhteyttä viimeisimpään hoitopaikkaan asioiden selvittämiseksi.</w:t>
      </w:r>
    </w:p>
    <w:p w14:paraId="37691AB9" w14:textId="058EE4DA" w:rsidR="001832CD" w:rsidRPr="005E5A91" w:rsidRDefault="00E04113" w:rsidP="009F2A49">
      <w:pPr>
        <w:pStyle w:val="Otsikko3"/>
        <w:spacing w:after="0" w:line="360" w:lineRule="auto"/>
        <w:rPr>
          <w:rFonts w:asciiTheme="majorHAnsi" w:hAnsiTheme="majorHAnsi" w:cstheme="majorHAnsi"/>
        </w:rPr>
      </w:pPr>
      <w:bookmarkStart w:id="83" w:name="_Toc241606621"/>
      <w:r w:rsidRPr="005E5A91">
        <w:rPr>
          <w:rFonts w:asciiTheme="majorHAnsi" w:hAnsiTheme="majorHAnsi" w:cstheme="majorHAnsi"/>
        </w:rPr>
        <w:t>Valtakunnallinen kuluttajaneuvonta:</w:t>
      </w:r>
      <w:bookmarkEnd w:id="83"/>
    </w:p>
    <w:p w14:paraId="7FB97DAB" w14:textId="7D279C9B" w:rsidR="00E04113" w:rsidRPr="005E5A91" w:rsidRDefault="00E04113" w:rsidP="00A6498E">
      <w:pPr>
        <w:pStyle w:val="Luettelokappale"/>
        <w:numPr>
          <w:ilvl w:val="0"/>
          <w:numId w:val="7"/>
        </w:numPr>
        <w:spacing w:after="0" w:line="360" w:lineRule="auto"/>
        <w:rPr>
          <w:rFonts w:asciiTheme="majorHAnsi" w:hAnsiTheme="majorHAnsi" w:cstheme="majorHAnsi"/>
          <w:szCs w:val="24"/>
        </w:rPr>
      </w:pPr>
      <w:r w:rsidRPr="005E5A91">
        <w:rPr>
          <w:rFonts w:asciiTheme="majorHAnsi" w:hAnsiTheme="majorHAnsi" w:cstheme="majorHAnsi"/>
          <w:szCs w:val="24"/>
        </w:rPr>
        <w:t>neuvonta ja sovittelu kuluttajaoikeudellisissa ongelmissa, joiden osapuolia ovat kuluttaja ja yritys, esim. tavaran ja palvelun virheen hyvitys, sopimukset, maksaminen puh. 02955 36901 (arkisin klo: 9.00- 15.00</w:t>
      </w:r>
    </w:p>
    <w:p w14:paraId="5E7B5B6A" w14:textId="77777777" w:rsidR="00AA7DA9" w:rsidRPr="005E5A91" w:rsidRDefault="00AA7DA9" w:rsidP="009F2A49">
      <w:pPr>
        <w:spacing w:after="0" w:line="360" w:lineRule="auto"/>
        <w:rPr>
          <w:rFonts w:asciiTheme="majorHAnsi" w:hAnsiTheme="majorHAnsi" w:cstheme="majorHAnsi"/>
          <w:szCs w:val="24"/>
        </w:rPr>
      </w:pPr>
    </w:p>
    <w:p w14:paraId="6A499F00" w14:textId="3A2CA9D0" w:rsidR="004238A6" w:rsidRPr="005E5A91" w:rsidRDefault="00983F1A" w:rsidP="009F2A49">
      <w:pPr>
        <w:spacing w:after="0" w:line="360" w:lineRule="auto"/>
        <w:rPr>
          <w:rFonts w:asciiTheme="majorHAnsi" w:hAnsiTheme="majorHAnsi" w:cstheme="majorHAnsi"/>
        </w:rPr>
      </w:pPr>
      <w:r w:rsidRPr="005E5A91">
        <w:rPr>
          <w:rFonts w:asciiTheme="majorHAnsi" w:hAnsiTheme="majorHAnsi" w:cstheme="majorHAnsi"/>
          <w:szCs w:val="24"/>
        </w:rPr>
        <w:t xml:space="preserve">Kaikki </w:t>
      </w:r>
      <w:r w:rsidRPr="005E5A91">
        <w:rPr>
          <w:rStyle w:val="Otsikko3Char"/>
          <w:rFonts w:asciiTheme="majorHAnsi" w:hAnsiTheme="majorHAnsi" w:cstheme="majorHAnsi"/>
        </w:rPr>
        <w:t>yksikön toimintaa koskevat muistutukset</w:t>
      </w:r>
      <w:r w:rsidRPr="005E5A91">
        <w:rPr>
          <w:rFonts w:asciiTheme="majorHAnsi" w:hAnsiTheme="majorHAnsi" w:cstheme="majorHAnsi"/>
          <w:szCs w:val="24"/>
        </w:rPr>
        <w:t xml:space="preserve">, kantelu- ja muut valvonta asiat </w:t>
      </w:r>
      <w:proofErr w:type="gramStart"/>
      <w:r w:rsidRPr="005E5A91">
        <w:rPr>
          <w:rFonts w:asciiTheme="majorHAnsi" w:hAnsiTheme="majorHAnsi" w:cstheme="majorHAnsi"/>
          <w:szCs w:val="24"/>
        </w:rPr>
        <w:t>vastaanottaa</w:t>
      </w:r>
      <w:proofErr w:type="gramEnd"/>
      <w:r w:rsidRPr="005E5A91">
        <w:rPr>
          <w:rFonts w:asciiTheme="majorHAnsi" w:hAnsiTheme="majorHAnsi" w:cstheme="majorHAnsi"/>
          <w:szCs w:val="24"/>
        </w:rPr>
        <w:t xml:space="preserve"> ja käsittelee yhteistyössä yrityksen johdon kanssa </w:t>
      </w:r>
      <w:r w:rsidR="00330E68" w:rsidRPr="005E5A91">
        <w:rPr>
          <w:rFonts w:asciiTheme="majorHAnsi" w:hAnsiTheme="majorHAnsi" w:cstheme="majorHAnsi"/>
          <w:szCs w:val="24"/>
        </w:rPr>
        <w:t>Toimitusjohtaja yksikön vastaava Liisi Astala</w:t>
      </w:r>
      <w:r w:rsidR="00B465FA" w:rsidRPr="005E5A91">
        <w:rPr>
          <w:rFonts w:asciiTheme="majorHAnsi" w:hAnsiTheme="majorHAnsi" w:cstheme="majorHAnsi"/>
          <w:szCs w:val="24"/>
        </w:rPr>
        <w:t>.</w:t>
      </w:r>
      <w:r w:rsidR="00330E68" w:rsidRPr="005E5A91">
        <w:rPr>
          <w:rFonts w:asciiTheme="majorHAnsi" w:hAnsiTheme="majorHAnsi" w:cstheme="majorHAnsi"/>
          <w:szCs w:val="24"/>
        </w:rPr>
        <w:t xml:space="preserve"> </w:t>
      </w:r>
      <w:r w:rsidRPr="005E5A91">
        <w:rPr>
          <w:rFonts w:asciiTheme="majorHAnsi" w:hAnsiTheme="majorHAnsi" w:cstheme="majorHAnsi"/>
          <w:szCs w:val="24"/>
        </w:rPr>
        <w:t xml:space="preserve">Tavoiteaika muistutusten käsittelylle on 1 viikko. Yhteystiedot: </w:t>
      </w:r>
      <w:r w:rsidR="001E4637" w:rsidRPr="005E5A91">
        <w:rPr>
          <w:rFonts w:asciiTheme="majorHAnsi" w:hAnsiTheme="majorHAnsi" w:cstheme="majorHAnsi"/>
          <w:szCs w:val="24"/>
        </w:rPr>
        <w:t xml:space="preserve">Kaskimaan Hoivakoti Oy Liisi </w:t>
      </w:r>
      <w:proofErr w:type="gramStart"/>
      <w:r w:rsidR="001E4637" w:rsidRPr="005E5A91">
        <w:rPr>
          <w:rFonts w:asciiTheme="majorHAnsi" w:hAnsiTheme="majorHAnsi" w:cstheme="majorHAnsi"/>
          <w:szCs w:val="24"/>
        </w:rPr>
        <w:t xml:space="preserve">Astala, </w:t>
      </w:r>
      <w:r w:rsidR="0004786F" w:rsidRPr="005E5A91">
        <w:rPr>
          <w:rFonts w:asciiTheme="majorHAnsi" w:hAnsiTheme="majorHAnsi" w:cstheme="majorHAnsi"/>
          <w:szCs w:val="24"/>
          <w:u w:val="single"/>
        </w:rPr>
        <w:t xml:space="preserve"> </w:t>
      </w:r>
      <w:r w:rsidR="0004786F" w:rsidRPr="005E5A91">
        <w:rPr>
          <w:rFonts w:asciiTheme="majorHAnsi" w:hAnsiTheme="majorHAnsi" w:cstheme="majorHAnsi"/>
          <w:szCs w:val="24"/>
        </w:rPr>
        <w:t>Tammisaarentie</w:t>
      </w:r>
      <w:proofErr w:type="gramEnd"/>
      <w:r w:rsidR="0004786F" w:rsidRPr="005E5A91">
        <w:rPr>
          <w:rFonts w:asciiTheme="majorHAnsi" w:hAnsiTheme="majorHAnsi" w:cstheme="majorHAnsi"/>
          <w:szCs w:val="24"/>
        </w:rPr>
        <w:t xml:space="preserve"> 510, 10300 Karjaa. P. 0400508825, </w:t>
      </w:r>
      <w:hyperlink r:id="rId60" w:history="1">
        <w:r w:rsidR="00770E31" w:rsidRPr="005E5A91">
          <w:rPr>
            <w:rStyle w:val="Hyperlinkki"/>
            <w:rFonts w:asciiTheme="majorHAnsi" w:hAnsiTheme="majorHAnsi" w:cstheme="majorHAnsi"/>
            <w:szCs w:val="24"/>
            <w:u w:val="none"/>
          </w:rPr>
          <w:t>liisi.astala@kaskimaanhoivakoti.fi</w:t>
        </w:r>
      </w:hyperlink>
    </w:p>
    <w:p w14:paraId="355C7EB9" w14:textId="77777777" w:rsidR="00103D4E" w:rsidRPr="005E5A91" w:rsidRDefault="00103D4E" w:rsidP="009F2A49">
      <w:pPr>
        <w:spacing w:after="0" w:line="360" w:lineRule="auto"/>
        <w:rPr>
          <w:rFonts w:asciiTheme="majorHAnsi" w:hAnsiTheme="majorHAnsi" w:cstheme="majorHAnsi"/>
          <w:szCs w:val="24"/>
          <w:u w:val="single"/>
        </w:rPr>
      </w:pPr>
    </w:p>
    <w:p w14:paraId="29991ABA" w14:textId="06F28FF2" w:rsidR="009261BB" w:rsidRPr="005E5A91" w:rsidRDefault="00684C6C" w:rsidP="00FE0009">
      <w:pPr>
        <w:pStyle w:val="Otsikko2"/>
        <w:rPr>
          <w:rFonts w:asciiTheme="majorHAnsi" w:hAnsiTheme="majorHAnsi" w:cstheme="majorHAnsi"/>
        </w:rPr>
      </w:pPr>
      <w:bookmarkStart w:id="84" w:name="_Toc241606622"/>
      <w:r w:rsidRPr="005E5A91">
        <w:rPr>
          <w:rFonts w:asciiTheme="majorHAnsi" w:hAnsiTheme="majorHAnsi" w:cstheme="majorHAnsi"/>
        </w:rPr>
        <w:t xml:space="preserve">7.4 </w:t>
      </w:r>
      <w:r w:rsidR="005A3052" w:rsidRPr="005E5A91">
        <w:rPr>
          <w:rFonts w:asciiTheme="majorHAnsi" w:hAnsiTheme="majorHAnsi" w:cstheme="majorHAnsi"/>
        </w:rPr>
        <w:t>O</w:t>
      </w:r>
      <w:r w:rsidR="009261BB" w:rsidRPr="005E5A91">
        <w:rPr>
          <w:rFonts w:asciiTheme="majorHAnsi" w:hAnsiTheme="majorHAnsi" w:cstheme="majorHAnsi"/>
        </w:rPr>
        <w:t>matyöntekijä</w:t>
      </w:r>
      <w:bookmarkEnd w:id="84"/>
    </w:p>
    <w:p w14:paraId="1F9C0CC2" w14:textId="367B487C" w:rsidR="009261BB" w:rsidRPr="005E5A91" w:rsidRDefault="009261BB" w:rsidP="009F2A49">
      <w:pPr>
        <w:spacing w:after="0" w:line="360" w:lineRule="auto"/>
        <w:rPr>
          <w:rFonts w:asciiTheme="majorHAnsi" w:hAnsiTheme="majorHAnsi" w:cstheme="majorHAnsi"/>
          <w:szCs w:val="24"/>
        </w:rPr>
      </w:pPr>
      <w:r w:rsidRPr="005E5A91">
        <w:rPr>
          <w:rFonts w:asciiTheme="majorHAnsi" w:hAnsiTheme="majorHAnsi" w:cstheme="majorHAnsi"/>
          <w:szCs w:val="24"/>
        </w:rPr>
        <w:t>Sosiaalihuoltolain mukaan sosiaalihuollon asiakkaalle on nimettävä asiakkuuden ajaksi omatyöntekijä. Omatyöntekijänä toimivan henkilön tehtävänä on asiakkaan tarpeiden ja edun mukaisesti edistää sitä, että asiakkaalle palvelujen järjestäminen tapahtuu palvelutarpeen arvioinnin mukaisesti.</w:t>
      </w:r>
    </w:p>
    <w:p w14:paraId="25AAAAEB" w14:textId="6CF53B07" w:rsidR="00AB55CB" w:rsidRDefault="00ED20A8" w:rsidP="009F2A49">
      <w:p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 xml:space="preserve">Kaskimaan Hoivakodissa </w:t>
      </w:r>
      <w:r w:rsidR="005A3052" w:rsidRPr="005E5A91">
        <w:rPr>
          <w:rFonts w:asciiTheme="majorHAnsi" w:hAnsiTheme="majorHAnsi" w:cstheme="majorHAnsi"/>
          <w:szCs w:val="24"/>
        </w:rPr>
        <w:t xml:space="preserve">asiakkaille on nimetty oma ohjaaja ja vara ohjaaja. </w:t>
      </w:r>
      <w:r w:rsidRPr="005E5A91">
        <w:rPr>
          <w:rFonts w:asciiTheme="majorHAnsi" w:hAnsiTheme="majorHAnsi" w:cstheme="majorHAnsi"/>
          <w:szCs w:val="24"/>
        </w:rPr>
        <w:t>Ohj</w:t>
      </w:r>
      <w:r w:rsidR="00AB55CB" w:rsidRPr="005E5A91">
        <w:rPr>
          <w:rFonts w:asciiTheme="majorHAnsi" w:hAnsiTheme="majorHAnsi" w:cstheme="majorHAnsi"/>
          <w:szCs w:val="24"/>
        </w:rPr>
        <w:t>a</w:t>
      </w:r>
      <w:r w:rsidRPr="005E5A91">
        <w:rPr>
          <w:rFonts w:asciiTheme="majorHAnsi" w:hAnsiTheme="majorHAnsi" w:cstheme="majorHAnsi"/>
          <w:szCs w:val="24"/>
        </w:rPr>
        <w:t xml:space="preserve">ajat tietävät </w:t>
      </w:r>
      <w:r w:rsidR="001C70B5" w:rsidRPr="005E5A91">
        <w:rPr>
          <w:rFonts w:asciiTheme="majorHAnsi" w:hAnsiTheme="majorHAnsi" w:cstheme="majorHAnsi"/>
          <w:szCs w:val="24"/>
        </w:rPr>
        <w:t xml:space="preserve">ja osaavat </w:t>
      </w:r>
      <w:r w:rsidRPr="005E5A91">
        <w:rPr>
          <w:rFonts w:asciiTheme="majorHAnsi" w:hAnsiTheme="majorHAnsi" w:cstheme="majorHAnsi"/>
          <w:szCs w:val="24"/>
        </w:rPr>
        <w:t>oman työkuvansa</w:t>
      </w:r>
      <w:r w:rsidR="001C70B5" w:rsidRPr="005E5A91">
        <w:rPr>
          <w:rFonts w:asciiTheme="majorHAnsi" w:hAnsiTheme="majorHAnsi" w:cstheme="majorHAnsi"/>
          <w:szCs w:val="24"/>
        </w:rPr>
        <w:t xml:space="preserve">. Asiakkaiden </w:t>
      </w:r>
      <w:r w:rsidR="0068762C" w:rsidRPr="005E5A91">
        <w:rPr>
          <w:rFonts w:asciiTheme="majorHAnsi" w:hAnsiTheme="majorHAnsi" w:cstheme="majorHAnsi"/>
          <w:szCs w:val="24"/>
        </w:rPr>
        <w:t>yhteisessä tilassa</w:t>
      </w:r>
      <w:r w:rsidR="006154DA" w:rsidRPr="005E5A91">
        <w:rPr>
          <w:rFonts w:asciiTheme="majorHAnsi" w:hAnsiTheme="majorHAnsi" w:cstheme="majorHAnsi"/>
          <w:szCs w:val="24"/>
        </w:rPr>
        <w:t xml:space="preserve"> asiakkaiden omalla ilmoitustaululla</w:t>
      </w:r>
      <w:r w:rsidR="0068762C" w:rsidRPr="005E5A91">
        <w:rPr>
          <w:rFonts w:asciiTheme="majorHAnsi" w:hAnsiTheme="majorHAnsi" w:cstheme="majorHAnsi"/>
          <w:szCs w:val="24"/>
        </w:rPr>
        <w:t xml:space="preserve"> on nähtävillä omaohjaajan </w:t>
      </w:r>
      <w:r w:rsidR="006154DA" w:rsidRPr="005E5A91">
        <w:rPr>
          <w:rFonts w:asciiTheme="majorHAnsi" w:hAnsiTheme="majorHAnsi" w:cstheme="majorHAnsi"/>
          <w:szCs w:val="24"/>
        </w:rPr>
        <w:t>työnkuva,</w:t>
      </w:r>
      <w:r w:rsidR="0068762C" w:rsidRPr="005E5A91">
        <w:rPr>
          <w:rFonts w:asciiTheme="majorHAnsi" w:hAnsiTheme="majorHAnsi" w:cstheme="majorHAnsi"/>
          <w:szCs w:val="24"/>
        </w:rPr>
        <w:t xml:space="preserve"> josta asiakas voi sen myös helposti tarkistaa</w:t>
      </w:r>
      <w:r w:rsidR="006154DA" w:rsidRPr="005E5A91">
        <w:rPr>
          <w:rFonts w:asciiTheme="majorHAnsi" w:hAnsiTheme="majorHAnsi" w:cstheme="majorHAnsi"/>
          <w:szCs w:val="24"/>
        </w:rPr>
        <w:t xml:space="preserve"> (o</w:t>
      </w:r>
      <w:r w:rsidR="00350365" w:rsidRPr="005E5A91">
        <w:rPr>
          <w:rFonts w:asciiTheme="majorHAnsi" w:hAnsiTheme="majorHAnsi" w:cstheme="majorHAnsi"/>
          <w:szCs w:val="24"/>
        </w:rPr>
        <w:t>mahoitajuuden vuosikello.</w:t>
      </w:r>
      <w:r w:rsidR="006154DA" w:rsidRPr="005E5A91">
        <w:rPr>
          <w:rFonts w:asciiTheme="majorHAnsi" w:hAnsiTheme="majorHAnsi" w:cstheme="majorHAnsi"/>
          <w:szCs w:val="24"/>
        </w:rPr>
        <w:t>)</w:t>
      </w:r>
    </w:p>
    <w:p w14:paraId="7F8C534A" w14:textId="77777777" w:rsidR="0082418C" w:rsidRPr="005E5A91" w:rsidRDefault="0082418C" w:rsidP="009F2A49">
      <w:pPr>
        <w:spacing w:after="0" w:line="360" w:lineRule="auto"/>
        <w:rPr>
          <w:rFonts w:asciiTheme="majorHAnsi" w:hAnsiTheme="majorHAnsi" w:cstheme="majorHAnsi"/>
          <w:szCs w:val="24"/>
        </w:rPr>
      </w:pPr>
    </w:p>
    <w:p w14:paraId="3B205629" w14:textId="77777777" w:rsidR="002E6913" w:rsidRPr="005E5A91" w:rsidRDefault="005A3052" w:rsidP="009F2A49">
      <w:pPr>
        <w:spacing w:after="0" w:line="360" w:lineRule="auto"/>
        <w:rPr>
          <w:rFonts w:asciiTheme="majorHAnsi" w:hAnsiTheme="majorHAnsi" w:cstheme="majorHAnsi"/>
          <w:szCs w:val="24"/>
        </w:rPr>
        <w:sectPr w:rsidR="002E6913" w:rsidRPr="005E5A91" w:rsidSect="009C23C6">
          <w:pgSz w:w="11906" w:h="16838"/>
          <w:pgMar w:top="1418" w:right="1134" w:bottom="1418" w:left="1134" w:header="709" w:footer="709" w:gutter="0"/>
          <w:pgNumType w:start="0"/>
          <w:cols w:space="708"/>
          <w:titlePg/>
          <w:docGrid w:linePitch="360"/>
        </w:sectPr>
      </w:pPr>
      <w:r w:rsidRPr="005E5A91">
        <w:rPr>
          <w:rFonts w:asciiTheme="majorHAnsi" w:hAnsiTheme="majorHAnsi" w:cstheme="majorHAnsi"/>
          <w:szCs w:val="24"/>
        </w:rPr>
        <w:t>Asiakkaille on nimetty myös oman h</w:t>
      </w:r>
      <w:r w:rsidR="00AB55CB" w:rsidRPr="005E5A91">
        <w:rPr>
          <w:rFonts w:asciiTheme="majorHAnsi" w:hAnsiTheme="majorHAnsi" w:cstheme="majorHAnsi"/>
          <w:szCs w:val="24"/>
        </w:rPr>
        <w:t>yvin</w:t>
      </w:r>
      <w:r w:rsidRPr="005E5A91">
        <w:rPr>
          <w:rFonts w:asciiTheme="majorHAnsi" w:hAnsiTheme="majorHAnsi" w:cstheme="majorHAnsi"/>
          <w:szCs w:val="24"/>
        </w:rPr>
        <w:t>vointialueen oma työntekijä. Asiakkailla on omassa huoneistossaan oma ohjaajan tiedot sekä oman hyvin</w:t>
      </w:r>
      <w:r w:rsidR="008A665C" w:rsidRPr="005E5A91">
        <w:rPr>
          <w:rFonts w:asciiTheme="majorHAnsi" w:hAnsiTheme="majorHAnsi" w:cstheme="majorHAnsi"/>
          <w:szCs w:val="24"/>
        </w:rPr>
        <w:t>vointialueen omatyöntekijän yhteystiedot.</w:t>
      </w:r>
      <w:bookmarkStart w:id="85" w:name="_Toc31099993"/>
      <w:bookmarkStart w:id="86" w:name="_Toc45556454"/>
    </w:p>
    <w:p w14:paraId="6B86C990" w14:textId="12F9177F" w:rsidR="009261BB" w:rsidRPr="005E5A91" w:rsidRDefault="002C11B1" w:rsidP="00FE0009">
      <w:pPr>
        <w:pStyle w:val="Otsikko1"/>
        <w:rPr>
          <w:rFonts w:asciiTheme="majorHAnsi" w:hAnsiTheme="majorHAnsi" w:cstheme="majorHAnsi"/>
        </w:rPr>
      </w:pPr>
      <w:bookmarkStart w:id="87" w:name="_Toc121822187"/>
      <w:bookmarkStart w:id="88" w:name="_Toc241606623"/>
      <w:r w:rsidRPr="005E5A91">
        <w:rPr>
          <w:rFonts w:asciiTheme="majorHAnsi" w:hAnsiTheme="majorHAnsi" w:cstheme="majorHAnsi"/>
        </w:rPr>
        <w:lastRenderedPageBreak/>
        <w:t>8</w:t>
      </w:r>
      <w:r w:rsidR="009235A9" w:rsidRPr="005E5A91">
        <w:rPr>
          <w:rFonts w:asciiTheme="majorHAnsi" w:hAnsiTheme="majorHAnsi" w:cstheme="majorHAnsi"/>
        </w:rPr>
        <w:t xml:space="preserve">. </w:t>
      </w:r>
      <w:r w:rsidR="00A50B40" w:rsidRPr="005E5A91">
        <w:rPr>
          <w:rFonts w:asciiTheme="majorHAnsi" w:hAnsiTheme="majorHAnsi" w:cstheme="majorHAnsi"/>
        </w:rPr>
        <w:t>PALVELUN SISÄLLÖN OMAVALVONTA</w:t>
      </w:r>
      <w:bookmarkStart w:id="89" w:name="_Toc45556455"/>
      <w:bookmarkEnd w:id="85"/>
      <w:bookmarkEnd w:id="86"/>
      <w:bookmarkEnd w:id="87"/>
      <w:bookmarkEnd w:id="88"/>
    </w:p>
    <w:p w14:paraId="406DC0F9" w14:textId="2A2274E7" w:rsidR="00A50B40" w:rsidRPr="005E5A91" w:rsidRDefault="002C11B1" w:rsidP="00FE0009">
      <w:pPr>
        <w:pStyle w:val="Otsikko2"/>
        <w:rPr>
          <w:rFonts w:asciiTheme="majorHAnsi" w:hAnsiTheme="majorHAnsi" w:cstheme="majorHAnsi"/>
        </w:rPr>
      </w:pPr>
      <w:bookmarkStart w:id="90" w:name="_Toc241606624"/>
      <w:r w:rsidRPr="005E5A91">
        <w:rPr>
          <w:rFonts w:asciiTheme="majorHAnsi" w:hAnsiTheme="majorHAnsi" w:cstheme="majorHAnsi"/>
        </w:rPr>
        <w:t xml:space="preserve">8.1 </w:t>
      </w:r>
      <w:r w:rsidR="00A50B40" w:rsidRPr="005E5A91">
        <w:rPr>
          <w:rFonts w:asciiTheme="majorHAnsi" w:hAnsiTheme="majorHAnsi" w:cstheme="majorHAnsi"/>
        </w:rPr>
        <w:t>Hyvinvointia, kuntoutumista ja kasvua tukeva toiminta</w:t>
      </w:r>
      <w:bookmarkEnd w:id="89"/>
      <w:bookmarkEnd w:id="90"/>
    </w:p>
    <w:p w14:paraId="062CB544" w14:textId="33AE24DB" w:rsidR="00C12FF7" w:rsidRDefault="00B25676"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Asiakkaiden </w:t>
      </w:r>
      <w:r w:rsidR="00D442BB" w:rsidRPr="005E5A91">
        <w:rPr>
          <w:rFonts w:asciiTheme="majorHAnsi" w:hAnsiTheme="majorHAnsi" w:cstheme="majorHAnsi"/>
          <w:szCs w:val="24"/>
        </w:rPr>
        <w:t>toteuttamissuunnitelmaan</w:t>
      </w:r>
      <w:r w:rsidRPr="005E5A91">
        <w:rPr>
          <w:rFonts w:asciiTheme="majorHAnsi" w:hAnsiTheme="majorHAnsi" w:cstheme="majorHAnsi"/>
          <w:szCs w:val="24"/>
        </w:rPr>
        <w:t xml:space="preserve"> kirjataan tavoitteita, jotka liittyvät päivittäiseen liikkumiseen, ulkoiluun, kuntoutukseen ja kuntouttavaan toimintaan.</w:t>
      </w:r>
    </w:p>
    <w:p w14:paraId="2364D0F4" w14:textId="77777777" w:rsidR="005A4D5E" w:rsidRPr="005E5A91" w:rsidRDefault="005A4D5E" w:rsidP="009F2A49">
      <w:pPr>
        <w:spacing w:after="0" w:line="360" w:lineRule="auto"/>
        <w:rPr>
          <w:rFonts w:asciiTheme="majorHAnsi" w:hAnsiTheme="majorHAnsi" w:cstheme="majorHAnsi"/>
          <w:szCs w:val="24"/>
        </w:rPr>
      </w:pPr>
    </w:p>
    <w:p w14:paraId="782CA39D" w14:textId="7471454D" w:rsidR="00BA7DBE" w:rsidRDefault="00CF077A" w:rsidP="009F2A49">
      <w:pPr>
        <w:spacing w:after="0" w:line="360" w:lineRule="auto"/>
        <w:rPr>
          <w:rFonts w:asciiTheme="majorHAnsi" w:hAnsiTheme="majorHAnsi" w:cstheme="majorHAnsi"/>
          <w:szCs w:val="24"/>
        </w:rPr>
      </w:pPr>
      <w:bookmarkStart w:id="91" w:name="_Hlk120538808"/>
      <w:r w:rsidRPr="005E5A91">
        <w:rPr>
          <w:rFonts w:asciiTheme="majorHAnsi" w:hAnsiTheme="majorHAnsi" w:cstheme="majorHAnsi"/>
          <w:szCs w:val="24"/>
        </w:rPr>
        <w:t>J</w:t>
      </w:r>
      <w:r w:rsidR="00212C57" w:rsidRPr="005E5A91">
        <w:rPr>
          <w:rFonts w:asciiTheme="majorHAnsi" w:hAnsiTheme="majorHAnsi" w:cstheme="majorHAnsi"/>
          <w:szCs w:val="24"/>
        </w:rPr>
        <w:t xml:space="preserve">okaisen asiakkaan kanssa </w:t>
      </w:r>
      <w:r w:rsidR="002A25E8" w:rsidRPr="005E5A91">
        <w:rPr>
          <w:rFonts w:asciiTheme="majorHAnsi" w:hAnsiTheme="majorHAnsi" w:cstheme="majorHAnsi"/>
          <w:szCs w:val="24"/>
        </w:rPr>
        <w:t>suunnitellaan hänelle mieltymyksen mukainen</w:t>
      </w:r>
      <w:r w:rsidR="00D31B4A" w:rsidRPr="005E5A91">
        <w:rPr>
          <w:rFonts w:asciiTheme="majorHAnsi" w:hAnsiTheme="majorHAnsi" w:cstheme="majorHAnsi"/>
          <w:szCs w:val="24"/>
        </w:rPr>
        <w:t xml:space="preserve">, hyvinvointia </w:t>
      </w:r>
      <w:r w:rsidR="008F7A83" w:rsidRPr="005E5A91">
        <w:rPr>
          <w:rFonts w:asciiTheme="majorHAnsi" w:hAnsiTheme="majorHAnsi" w:cstheme="majorHAnsi"/>
          <w:szCs w:val="24"/>
        </w:rPr>
        <w:t>ja</w:t>
      </w:r>
      <w:r w:rsidR="00D31B4A" w:rsidRPr="005E5A91">
        <w:rPr>
          <w:rFonts w:asciiTheme="majorHAnsi" w:hAnsiTheme="majorHAnsi" w:cstheme="majorHAnsi"/>
          <w:szCs w:val="24"/>
        </w:rPr>
        <w:t xml:space="preserve"> toipumista edistävä</w:t>
      </w:r>
      <w:r w:rsidR="002A25E8" w:rsidRPr="005E5A91">
        <w:rPr>
          <w:rFonts w:asciiTheme="majorHAnsi" w:hAnsiTheme="majorHAnsi" w:cstheme="majorHAnsi"/>
          <w:szCs w:val="24"/>
        </w:rPr>
        <w:t xml:space="preserve"> ja voimavarat huomioon ottava</w:t>
      </w:r>
      <w:r w:rsidR="00D31B4A" w:rsidRPr="005E5A91">
        <w:rPr>
          <w:rFonts w:asciiTheme="majorHAnsi" w:hAnsiTheme="majorHAnsi" w:cstheme="majorHAnsi"/>
          <w:szCs w:val="24"/>
        </w:rPr>
        <w:t xml:space="preserve"> suunnitelma. Asiakkaat osallistuvat </w:t>
      </w:r>
      <w:r w:rsidR="007338F8" w:rsidRPr="005E5A91">
        <w:rPr>
          <w:rFonts w:asciiTheme="majorHAnsi" w:hAnsiTheme="majorHAnsi" w:cstheme="majorHAnsi"/>
          <w:szCs w:val="24"/>
        </w:rPr>
        <w:t xml:space="preserve">päivittäin </w:t>
      </w:r>
      <w:r w:rsidR="00D16B57" w:rsidRPr="005E5A91">
        <w:rPr>
          <w:rFonts w:asciiTheme="majorHAnsi" w:hAnsiTheme="majorHAnsi" w:cstheme="majorHAnsi"/>
          <w:szCs w:val="24"/>
        </w:rPr>
        <w:t>yhteisökokoukseen,</w:t>
      </w:r>
      <w:r w:rsidR="007338F8" w:rsidRPr="005E5A91">
        <w:rPr>
          <w:rFonts w:asciiTheme="majorHAnsi" w:hAnsiTheme="majorHAnsi" w:cstheme="majorHAnsi"/>
          <w:szCs w:val="24"/>
        </w:rPr>
        <w:t xml:space="preserve"> jossa läpikäydään päivän ohjelma, keskustellaan kuulumisista ja jaetaan kodinaskareita.</w:t>
      </w:r>
      <w:r w:rsidR="00BA7DBE" w:rsidRPr="005E5A91">
        <w:rPr>
          <w:rFonts w:asciiTheme="majorHAnsi" w:hAnsiTheme="majorHAnsi" w:cstheme="majorHAnsi"/>
          <w:szCs w:val="24"/>
        </w:rPr>
        <w:t xml:space="preserve"> Kokouksessa tieodotetaan myös hoivakodilla tapahtuvista asioista</w:t>
      </w:r>
      <w:r w:rsidR="00A72E6F" w:rsidRPr="005E5A91">
        <w:rPr>
          <w:rFonts w:asciiTheme="majorHAnsi" w:hAnsiTheme="majorHAnsi" w:cstheme="majorHAnsi"/>
          <w:szCs w:val="24"/>
        </w:rPr>
        <w:t xml:space="preserve">, </w:t>
      </w:r>
      <w:r w:rsidR="005F4A43" w:rsidRPr="005E5A91">
        <w:rPr>
          <w:rFonts w:asciiTheme="majorHAnsi" w:hAnsiTheme="majorHAnsi" w:cstheme="majorHAnsi"/>
          <w:szCs w:val="24"/>
        </w:rPr>
        <w:t xml:space="preserve">ryhmistä, </w:t>
      </w:r>
      <w:r w:rsidR="00A72E6F" w:rsidRPr="005E5A91">
        <w:rPr>
          <w:rFonts w:asciiTheme="majorHAnsi" w:hAnsiTheme="majorHAnsi" w:cstheme="majorHAnsi"/>
          <w:szCs w:val="24"/>
        </w:rPr>
        <w:t>luontotoiminnasta</w:t>
      </w:r>
      <w:r w:rsidR="005650EA" w:rsidRPr="005E5A91">
        <w:rPr>
          <w:rFonts w:asciiTheme="majorHAnsi" w:hAnsiTheme="majorHAnsi" w:cstheme="majorHAnsi"/>
          <w:szCs w:val="24"/>
        </w:rPr>
        <w:t>, retkistä</w:t>
      </w:r>
      <w:r w:rsidR="00BA7DBE" w:rsidRPr="005E5A91">
        <w:rPr>
          <w:rFonts w:asciiTheme="majorHAnsi" w:hAnsiTheme="majorHAnsi" w:cstheme="majorHAnsi"/>
          <w:szCs w:val="24"/>
        </w:rPr>
        <w:t xml:space="preserve"> ja keskustellaan päivän ruokalistasta. </w:t>
      </w:r>
    </w:p>
    <w:p w14:paraId="7F586D1D" w14:textId="77777777" w:rsidR="005A4D5E" w:rsidRPr="005E5A91" w:rsidRDefault="005A4D5E" w:rsidP="009F2A49">
      <w:pPr>
        <w:spacing w:after="0" w:line="360" w:lineRule="auto"/>
        <w:rPr>
          <w:rFonts w:asciiTheme="majorHAnsi" w:hAnsiTheme="majorHAnsi" w:cstheme="majorHAnsi"/>
          <w:szCs w:val="24"/>
        </w:rPr>
      </w:pPr>
    </w:p>
    <w:p w14:paraId="1DFFC77A" w14:textId="7FD3C6E6" w:rsidR="00C80D27" w:rsidRDefault="00C80D27" w:rsidP="009F2A49">
      <w:pPr>
        <w:spacing w:after="0" w:line="360" w:lineRule="auto"/>
        <w:rPr>
          <w:rFonts w:asciiTheme="majorHAnsi" w:hAnsiTheme="majorHAnsi" w:cstheme="majorHAnsi"/>
          <w:szCs w:val="24"/>
        </w:rPr>
      </w:pPr>
      <w:r w:rsidRPr="005E5A91">
        <w:rPr>
          <w:rFonts w:asciiTheme="majorHAnsi" w:hAnsiTheme="majorHAnsi" w:cstheme="majorHAnsi"/>
          <w:szCs w:val="24"/>
        </w:rPr>
        <w:t>A</w:t>
      </w:r>
      <w:r w:rsidR="007338F8" w:rsidRPr="005E5A91">
        <w:rPr>
          <w:rFonts w:asciiTheme="majorHAnsi" w:hAnsiTheme="majorHAnsi" w:cstheme="majorHAnsi"/>
          <w:szCs w:val="24"/>
        </w:rPr>
        <w:t>siakka</w:t>
      </w:r>
      <w:r w:rsidR="00955756" w:rsidRPr="005E5A91">
        <w:rPr>
          <w:rFonts w:asciiTheme="majorHAnsi" w:hAnsiTheme="majorHAnsi" w:cstheme="majorHAnsi"/>
          <w:szCs w:val="24"/>
        </w:rPr>
        <w:t>illa on mahdollisuus osallistua hoivakodilla erilaisiin toipumista edistäviin ryhmiin</w:t>
      </w:r>
      <w:r w:rsidR="007C1BEB" w:rsidRPr="005E5A91">
        <w:rPr>
          <w:rFonts w:asciiTheme="majorHAnsi" w:hAnsiTheme="majorHAnsi" w:cstheme="majorHAnsi"/>
          <w:szCs w:val="24"/>
        </w:rPr>
        <w:t>. Tämän lisäksi jokaisella on oma henkilökohtainen viik</w:t>
      </w:r>
      <w:r w:rsidR="007338F8" w:rsidRPr="005E5A91">
        <w:rPr>
          <w:rFonts w:asciiTheme="majorHAnsi" w:hAnsiTheme="majorHAnsi" w:cstheme="majorHAnsi"/>
          <w:szCs w:val="24"/>
        </w:rPr>
        <w:t>ko ohjelma</w:t>
      </w:r>
      <w:r w:rsidR="00BA7DBE" w:rsidRPr="005E5A91">
        <w:rPr>
          <w:rFonts w:asciiTheme="majorHAnsi" w:hAnsiTheme="majorHAnsi" w:cstheme="majorHAnsi"/>
          <w:szCs w:val="24"/>
        </w:rPr>
        <w:t>,</w:t>
      </w:r>
      <w:r w:rsidR="007338F8" w:rsidRPr="005E5A91">
        <w:rPr>
          <w:rFonts w:asciiTheme="majorHAnsi" w:hAnsiTheme="majorHAnsi" w:cstheme="majorHAnsi"/>
          <w:szCs w:val="24"/>
        </w:rPr>
        <w:t xml:space="preserve"> joka pitää sisällään </w:t>
      </w:r>
      <w:r w:rsidR="00561F44" w:rsidRPr="005E5A91">
        <w:rPr>
          <w:rFonts w:asciiTheme="majorHAnsi" w:hAnsiTheme="majorHAnsi" w:cstheme="majorHAnsi"/>
          <w:szCs w:val="24"/>
        </w:rPr>
        <w:t xml:space="preserve">arjen harjoittelun taitoja. </w:t>
      </w:r>
      <w:r w:rsidR="007C1BEB" w:rsidRPr="005E5A91">
        <w:rPr>
          <w:rFonts w:asciiTheme="majorHAnsi" w:hAnsiTheme="majorHAnsi" w:cstheme="majorHAnsi"/>
          <w:szCs w:val="24"/>
        </w:rPr>
        <w:t>V</w:t>
      </w:r>
      <w:r w:rsidR="00561F44" w:rsidRPr="005E5A91">
        <w:rPr>
          <w:rFonts w:asciiTheme="majorHAnsi" w:hAnsiTheme="majorHAnsi" w:cstheme="majorHAnsi"/>
          <w:szCs w:val="24"/>
        </w:rPr>
        <w:t>iikkoo</w:t>
      </w:r>
      <w:r w:rsidR="00BA7DBE" w:rsidRPr="005E5A91">
        <w:rPr>
          <w:rFonts w:asciiTheme="majorHAnsi" w:hAnsiTheme="majorHAnsi" w:cstheme="majorHAnsi"/>
          <w:szCs w:val="24"/>
        </w:rPr>
        <w:t>n</w:t>
      </w:r>
      <w:r w:rsidR="00561F44" w:rsidRPr="005E5A91">
        <w:rPr>
          <w:rFonts w:asciiTheme="majorHAnsi" w:hAnsiTheme="majorHAnsi" w:cstheme="majorHAnsi"/>
          <w:szCs w:val="24"/>
        </w:rPr>
        <w:t xml:space="preserve"> sisältyy oman lääkehuollon harjoittelua</w:t>
      </w:r>
      <w:r w:rsidR="00A32D2D" w:rsidRPr="005E5A91">
        <w:rPr>
          <w:rFonts w:asciiTheme="majorHAnsi" w:hAnsiTheme="majorHAnsi" w:cstheme="majorHAnsi"/>
          <w:szCs w:val="24"/>
        </w:rPr>
        <w:t>, kaupungilla asiointia,</w:t>
      </w:r>
      <w:r w:rsidR="004B4969" w:rsidRPr="005E5A91">
        <w:rPr>
          <w:rFonts w:asciiTheme="majorHAnsi" w:hAnsiTheme="majorHAnsi" w:cstheme="majorHAnsi"/>
          <w:szCs w:val="24"/>
        </w:rPr>
        <w:t xml:space="preserve"> saunapäiviä,</w:t>
      </w:r>
      <w:r w:rsidR="00A32D2D" w:rsidRPr="005E5A91">
        <w:rPr>
          <w:rFonts w:asciiTheme="majorHAnsi" w:hAnsiTheme="majorHAnsi" w:cstheme="majorHAnsi"/>
          <w:szCs w:val="24"/>
        </w:rPr>
        <w:t xml:space="preserve"> henkilökohtaisen avustajan palveluita,</w:t>
      </w:r>
      <w:r w:rsidR="007D179A" w:rsidRPr="005E5A91">
        <w:rPr>
          <w:rFonts w:asciiTheme="majorHAnsi" w:hAnsiTheme="majorHAnsi" w:cstheme="majorHAnsi"/>
          <w:szCs w:val="24"/>
        </w:rPr>
        <w:t xml:space="preserve"> klubitalotoimintaa,</w:t>
      </w:r>
      <w:r w:rsidR="00A32D2D" w:rsidRPr="005E5A91">
        <w:rPr>
          <w:rFonts w:asciiTheme="majorHAnsi" w:hAnsiTheme="majorHAnsi" w:cstheme="majorHAnsi"/>
          <w:szCs w:val="24"/>
        </w:rPr>
        <w:t xml:space="preserve"> työ- ja päivätoimintaa</w:t>
      </w:r>
      <w:r w:rsidR="00E20205" w:rsidRPr="005E5A91">
        <w:rPr>
          <w:rFonts w:asciiTheme="majorHAnsi" w:hAnsiTheme="majorHAnsi" w:cstheme="majorHAnsi"/>
          <w:szCs w:val="24"/>
        </w:rPr>
        <w:t xml:space="preserve"> keittiö </w:t>
      </w:r>
      <w:r w:rsidR="00AB70DF" w:rsidRPr="005E5A91">
        <w:rPr>
          <w:rFonts w:asciiTheme="majorHAnsi" w:hAnsiTheme="majorHAnsi" w:cstheme="majorHAnsi"/>
          <w:szCs w:val="24"/>
        </w:rPr>
        <w:t xml:space="preserve">taitojen </w:t>
      </w:r>
      <w:r w:rsidR="00E20205" w:rsidRPr="005E5A91">
        <w:rPr>
          <w:rFonts w:asciiTheme="majorHAnsi" w:hAnsiTheme="majorHAnsi" w:cstheme="majorHAnsi"/>
          <w:szCs w:val="24"/>
        </w:rPr>
        <w:t>harjoittelua</w:t>
      </w:r>
      <w:r w:rsidR="00AB70DF" w:rsidRPr="005E5A91">
        <w:rPr>
          <w:rFonts w:asciiTheme="majorHAnsi" w:hAnsiTheme="majorHAnsi" w:cstheme="majorHAnsi"/>
          <w:szCs w:val="24"/>
        </w:rPr>
        <w:t>, oman huoneen siivousta ja oman pyykin huoltamista.</w:t>
      </w:r>
      <w:r w:rsidRPr="005E5A91">
        <w:rPr>
          <w:rFonts w:asciiTheme="majorHAnsi" w:hAnsiTheme="majorHAnsi" w:cstheme="majorHAnsi"/>
          <w:szCs w:val="24"/>
        </w:rPr>
        <w:t xml:space="preserve"> </w:t>
      </w:r>
    </w:p>
    <w:p w14:paraId="23CDD52A" w14:textId="77777777" w:rsidR="005A4D5E" w:rsidRPr="005E5A91" w:rsidRDefault="005A4D5E" w:rsidP="009F2A49">
      <w:pPr>
        <w:spacing w:after="0" w:line="360" w:lineRule="auto"/>
        <w:rPr>
          <w:rFonts w:asciiTheme="majorHAnsi" w:hAnsiTheme="majorHAnsi" w:cstheme="majorHAnsi"/>
          <w:szCs w:val="24"/>
        </w:rPr>
      </w:pPr>
    </w:p>
    <w:p w14:paraId="7B40CA19" w14:textId="338B3D12" w:rsidR="00B25676" w:rsidRDefault="00AB70DF" w:rsidP="009F2A49">
      <w:pPr>
        <w:spacing w:after="0" w:line="360" w:lineRule="auto"/>
        <w:rPr>
          <w:rFonts w:asciiTheme="majorHAnsi" w:hAnsiTheme="majorHAnsi" w:cstheme="majorHAnsi"/>
          <w:szCs w:val="24"/>
        </w:rPr>
      </w:pPr>
      <w:r w:rsidRPr="005E5A91">
        <w:rPr>
          <w:rFonts w:asciiTheme="majorHAnsi" w:hAnsiTheme="majorHAnsi" w:cstheme="majorHAnsi"/>
          <w:szCs w:val="24"/>
        </w:rPr>
        <w:t>Hoivakodilla käy säännöllisesti os</w:t>
      </w:r>
      <w:r w:rsidR="00553E87" w:rsidRPr="005E5A91">
        <w:rPr>
          <w:rFonts w:asciiTheme="majorHAnsi" w:hAnsiTheme="majorHAnsi" w:cstheme="majorHAnsi"/>
          <w:szCs w:val="24"/>
        </w:rPr>
        <w:t>topalvelulääkäri, hieroja, jalkahoitaja, parturi, kanttori ja satunnaisesti eri vapaaehtoistyöntekijöitä.</w:t>
      </w:r>
      <w:r w:rsidR="005A4D5E">
        <w:rPr>
          <w:rFonts w:asciiTheme="majorHAnsi" w:hAnsiTheme="majorHAnsi" w:cstheme="majorHAnsi"/>
          <w:szCs w:val="24"/>
        </w:rPr>
        <w:t xml:space="preserve"> </w:t>
      </w:r>
      <w:r w:rsidR="005118F6" w:rsidRPr="005E5A91">
        <w:rPr>
          <w:rFonts w:asciiTheme="majorHAnsi" w:hAnsiTheme="majorHAnsi" w:cstheme="majorHAnsi"/>
          <w:szCs w:val="24"/>
        </w:rPr>
        <w:t xml:space="preserve">Pienryhmätilassa tai hoivakodin ruokasalissa on mahdollisuus </w:t>
      </w:r>
      <w:proofErr w:type="spellStart"/>
      <w:r w:rsidR="005118F6" w:rsidRPr="005E5A91">
        <w:rPr>
          <w:rFonts w:asciiTheme="majorHAnsi" w:hAnsiTheme="majorHAnsi" w:cstheme="majorHAnsi"/>
          <w:szCs w:val="24"/>
        </w:rPr>
        <w:t>bigs</w:t>
      </w:r>
      <w:r w:rsidR="0019240A" w:rsidRPr="005E5A91">
        <w:rPr>
          <w:rFonts w:asciiTheme="majorHAnsi" w:hAnsiTheme="majorHAnsi" w:cstheme="majorHAnsi"/>
          <w:szCs w:val="24"/>
        </w:rPr>
        <w:t>creen</w:t>
      </w:r>
      <w:proofErr w:type="spellEnd"/>
      <w:r w:rsidR="0019240A" w:rsidRPr="005E5A91">
        <w:rPr>
          <w:rFonts w:asciiTheme="majorHAnsi" w:hAnsiTheme="majorHAnsi" w:cstheme="majorHAnsi"/>
          <w:szCs w:val="24"/>
        </w:rPr>
        <w:t xml:space="preserve"> elokuviin.</w:t>
      </w:r>
      <w:r w:rsidR="00CD6EC4" w:rsidRPr="005E5A91">
        <w:rPr>
          <w:rFonts w:asciiTheme="majorHAnsi" w:hAnsiTheme="majorHAnsi" w:cstheme="majorHAnsi"/>
          <w:szCs w:val="24"/>
        </w:rPr>
        <w:t xml:space="preserve"> </w:t>
      </w:r>
      <w:r w:rsidR="00C62F9B" w:rsidRPr="005E5A91">
        <w:rPr>
          <w:rFonts w:asciiTheme="majorHAnsi" w:hAnsiTheme="majorHAnsi" w:cstheme="majorHAnsi"/>
          <w:szCs w:val="24"/>
        </w:rPr>
        <w:t xml:space="preserve">Osallistumme </w:t>
      </w:r>
      <w:r w:rsidR="00A87FA4" w:rsidRPr="005E5A91">
        <w:rPr>
          <w:rFonts w:asciiTheme="majorHAnsi" w:hAnsiTheme="majorHAnsi" w:cstheme="majorHAnsi"/>
          <w:szCs w:val="24"/>
        </w:rPr>
        <w:t>lähialueella</w:t>
      </w:r>
      <w:r w:rsidR="00C62F9B" w:rsidRPr="005E5A91">
        <w:rPr>
          <w:rFonts w:asciiTheme="majorHAnsi" w:hAnsiTheme="majorHAnsi" w:cstheme="majorHAnsi"/>
          <w:szCs w:val="24"/>
        </w:rPr>
        <w:t xml:space="preserve"> toteutettaviin markkinoihin ja</w:t>
      </w:r>
      <w:r w:rsidR="004F0D79" w:rsidRPr="005E5A91">
        <w:rPr>
          <w:rFonts w:asciiTheme="majorHAnsi" w:hAnsiTheme="majorHAnsi" w:cstheme="majorHAnsi"/>
          <w:szCs w:val="24"/>
        </w:rPr>
        <w:t xml:space="preserve"> päivänäytös elokuviin. </w:t>
      </w:r>
      <w:r w:rsidR="0019240A" w:rsidRPr="005E5A91">
        <w:rPr>
          <w:rFonts w:asciiTheme="majorHAnsi" w:hAnsiTheme="majorHAnsi" w:cstheme="majorHAnsi"/>
          <w:szCs w:val="24"/>
        </w:rPr>
        <w:t>Tuemme asiakkaitamme myös itsenäiseen toimintaan vapaa ajalla. Joku pitää kutomisesta</w:t>
      </w:r>
      <w:r w:rsidR="00285AC2" w:rsidRPr="005E5A91">
        <w:rPr>
          <w:rFonts w:asciiTheme="majorHAnsi" w:hAnsiTheme="majorHAnsi" w:cstheme="majorHAnsi"/>
          <w:szCs w:val="24"/>
        </w:rPr>
        <w:t xml:space="preserve"> toinen virkkaamisesta kolmas askartelusta ja värittämisestä</w:t>
      </w:r>
      <w:r w:rsidR="00E66DF4" w:rsidRPr="005E5A91">
        <w:rPr>
          <w:rFonts w:asciiTheme="majorHAnsi" w:hAnsiTheme="majorHAnsi" w:cstheme="majorHAnsi"/>
          <w:szCs w:val="24"/>
        </w:rPr>
        <w:t xml:space="preserve"> neljäs uimisesta ja viides keilailusta</w:t>
      </w:r>
      <w:r w:rsidR="00E64450" w:rsidRPr="005E5A91">
        <w:rPr>
          <w:rFonts w:asciiTheme="majorHAnsi" w:hAnsiTheme="majorHAnsi" w:cstheme="majorHAnsi"/>
          <w:szCs w:val="24"/>
        </w:rPr>
        <w:t xml:space="preserve"> kuudes kun</w:t>
      </w:r>
      <w:r w:rsidR="0011205D" w:rsidRPr="005E5A91">
        <w:rPr>
          <w:rFonts w:asciiTheme="majorHAnsi" w:hAnsiTheme="majorHAnsi" w:cstheme="majorHAnsi"/>
          <w:szCs w:val="24"/>
        </w:rPr>
        <w:t>t</w:t>
      </w:r>
      <w:r w:rsidR="00E64450" w:rsidRPr="005E5A91">
        <w:rPr>
          <w:rFonts w:asciiTheme="majorHAnsi" w:hAnsiTheme="majorHAnsi" w:cstheme="majorHAnsi"/>
          <w:szCs w:val="24"/>
        </w:rPr>
        <w:t>osalista</w:t>
      </w:r>
      <w:r w:rsidR="00285AC2" w:rsidRPr="005E5A91">
        <w:rPr>
          <w:rFonts w:asciiTheme="majorHAnsi" w:hAnsiTheme="majorHAnsi" w:cstheme="majorHAnsi"/>
          <w:szCs w:val="24"/>
        </w:rPr>
        <w:t>.</w:t>
      </w:r>
      <w:r w:rsidR="005A4D5E">
        <w:rPr>
          <w:rFonts w:asciiTheme="majorHAnsi" w:hAnsiTheme="majorHAnsi" w:cstheme="majorHAnsi"/>
          <w:szCs w:val="24"/>
        </w:rPr>
        <w:t xml:space="preserve"> </w:t>
      </w:r>
      <w:r w:rsidR="00090B3D" w:rsidRPr="005E5A91">
        <w:rPr>
          <w:rFonts w:asciiTheme="majorHAnsi" w:hAnsiTheme="majorHAnsi" w:cstheme="majorHAnsi"/>
          <w:szCs w:val="24"/>
        </w:rPr>
        <w:t>Ajoittain pidämme kirpputoria tallin ylisillä</w:t>
      </w:r>
      <w:r w:rsidR="00F801F9" w:rsidRPr="005E5A91">
        <w:rPr>
          <w:rFonts w:asciiTheme="majorHAnsi" w:hAnsiTheme="majorHAnsi" w:cstheme="majorHAnsi"/>
          <w:szCs w:val="24"/>
        </w:rPr>
        <w:t xml:space="preserve"> j</w:t>
      </w:r>
      <w:r w:rsidR="00330FAE" w:rsidRPr="005E5A91">
        <w:rPr>
          <w:rFonts w:asciiTheme="majorHAnsi" w:hAnsiTheme="majorHAnsi" w:cstheme="majorHAnsi"/>
          <w:szCs w:val="24"/>
        </w:rPr>
        <w:t xml:space="preserve">a </w:t>
      </w:r>
      <w:r w:rsidR="00F801F9" w:rsidRPr="005E5A91">
        <w:rPr>
          <w:rFonts w:asciiTheme="majorHAnsi" w:hAnsiTheme="majorHAnsi" w:cstheme="majorHAnsi"/>
          <w:szCs w:val="24"/>
        </w:rPr>
        <w:t xml:space="preserve">joku voi intoutua auttamaan kiinteistönhoitajaa </w:t>
      </w:r>
      <w:r w:rsidR="008936C1" w:rsidRPr="005E5A91">
        <w:rPr>
          <w:rFonts w:asciiTheme="majorHAnsi" w:hAnsiTheme="majorHAnsi" w:cstheme="majorHAnsi"/>
          <w:szCs w:val="24"/>
        </w:rPr>
        <w:t>pihan hoidossa. ja kierrättämisessä.</w:t>
      </w:r>
      <w:r w:rsidR="00C12FF7" w:rsidRPr="005E5A91">
        <w:rPr>
          <w:rFonts w:asciiTheme="majorHAnsi" w:hAnsiTheme="majorHAnsi" w:cstheme="majorHAnsi"/>
          <w:szCs w:val="24"/>
        </w:rPr>
        <w:t xml:space="preserve"> </w:t>
      </w:r>
      <w:r w:rsidR="00CB6473" w:rsidRPr="005E5A91">
        <w:rPr>
          <w:rFonts w:asciiTheme="majorHAnsi" w:hAnsiTheme="majorHAnsi" w:cstheme="majorHAnsi"/>
          <w:szCs w:val="24"/>
        </w:rPr>
        <w:t xml:space="preserve">Tuemme asiakkaitamme myös opiskelussa esim. verkko opintoina tai avustamme </w:t>
      </w:r>
      <w:r w:rsidR="00E64450" w:rsidRPr="005E5A91">
        <w:rPr>
          <w:rFonts w:asciiTheme="majorHAnsi" w:hAnsiTheme="majorHAnsi" w:cstheme="majorHAnsi"/>
          <w:szCs w:val="24"/>
        </w:rPr>
        <w:t>kouluun haussa tarpeen mukaan.</w:t>
      </w:r>
      <w:bookmarkEnd w:id="91"/>
    </w:p>
    <w:p w14:paraId="033EBA6F" w14:textId="77777777" w:rsidR="00561BA7" w:rsidRPr="005E5A91" w:rsidRDefault="00561BA7" w:rsidP="009F2A49">
      <w:pPr>
        <w:spacing w:after="0" w:line="360" w:lineRule="auto"/>
        <w:rPr>
          <w:rFonts w:asciiTheme="majorHAnsi" w:hAnsiTheme="majorHAnsi" w:cstheme="majorHAnsi"/>
          <w:szCs w:val="24"/>
        </w:rPr>
      </w:pPr>
    </w:p>
    <w:p w14:paraId="335E056F" w14:textId="77777777" w:rsidR="008D7B12" w:rsidRDefault="002225DF"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Asiakkaiden toimintakykyä ja kun</w:t>
      </w:r>
      <w:r w:rsidR="0087460A" w:rsidRPr="005E5A91">
        <w:rPr>
          <w:rFonts w:asciiTheme="majorHAnsi" w:hAnsiTheme="majorHAnsi" w:cstheme="majorHAnsi"/>
          <w:szCs w:val="24"/>
        </w:rPr>
        <w:t>t</w:t>
      </w:r>
      <w:r w:rsidRPr="005E5A91">
        <w:rPr>
          <w:rFonts w:asciiTheme="majorHAnsi" w:hAnsiTheme="majorHAnsi" w:cstheme="majorHAnsi"/>
          <w:szCs w:val="24"/>
        </w:rPr>
        <w:t>o</w:t>
      </w:r>
      <w:r w:rsidR="0087460A" w:rsidRPr="005E5A91">
        <w:rPr>
          <w:rFonts w:asciiTheme="majorHAnsi" w:hAnsiTheme="majorHAnsi" w:cstheme="majorHAnsi"/>
          <w:szCs w:val="24"/>
        </w:rPr>
        <w:t>u</w:t>
      </w:r>
      <w:r w:rsidRPr="005E5A91">
        <w:rPr>
          <w:rFonts w:asciiTheme="majorHAnsi" w:hAnsiTheme="majorHAnsi" w:cstheme="majorHAnsi"/>
          <w:szCs w:val="24"/>
        </w:rPr>
        <w:t xml:space="preserve">tutumista </w:t>
      </w:r>
      <w:r w:rsidR="0087460A" w:rsidRPr="005E5A91">
        <w:rPr>
          <w:rFonts w:asciiTheme="majorHAnsi" w:hAnsiTheme="majorHAnsi" w:cstheme="majorHAnsi"/>
          <w:szCs w:val="24"/>
        </w:rPr>
        <w:t xml:space="preserve">seurataan säännöllisesti tehtävillä mittauksilla erilaisin mittarein. Käytämme RAI arviointia sekä </w:t>
      </w:r>
      <w:r w:rsidR="003435E2" w:rsidRPr="005E5A91">
        <w:rPr>
          <w:rFonts w:asciiTheme="majorHAnsi" w:hAnsiTheme="majorHAnsi" w:cstheme="majorHAnsi"/>
          <w:szCs w:val="24"/>
        </w:rPr>
        <w:t>T</w:t>
      </w:r>
      <w:r w:rsidR="0087460A" w:rsidRPr="005E5A91">
        <w:rPr>
          <w:rFonts w:asciiTheme="majorHAnsi" w:hAnsiTheme="majorHAnsi" w:cstheme="majorHAnsi"/>
          <w:szCs w:val="24"/>
        </w:rPr>
        <w:t xml:space="preserve">oimia tietokannan mittareita soveltuvin osin jokaisen asiakkaan yksilöllisen tarpeen mukaan. </w:t>
      </w:r>
      <w:r w:rsidR="00F96FB0" w:rsidRPr="005E5A91">
        <w:rPr>
          <w:rFonts w:asciiTheme="majorHAnsi" w:hAnsiTheme="majorHAnsi" w:cstheme="majorHAnsi"/>
          <w:szCs w:val="24"/>
        </w:rPr>
        <w:t xml:space="preserve">Tavoitteita seuraamme puolivuosittain tai tarvittaessa </w:t>
      </w:r>
      <w:r w:rsidR="00F96FB0" w:rsidRPr="005E5A91">
        <w:rPr>
          <w:rFonts w:asciiTheme="majorHAnsi" w:hAnsiTheme="majorHAnsi" w:cstheme="majorHAnsi"/>
          <w:szCs w:val="24"/>
        </w:rPr>
        <w:lastRenderedPageBreak/>
        <w:t>mitt</w:t>
      </w:r>
      <w:r w:rsidR="009A32F8" w:rsidRPr="005E5A91">
        <w:rPr>
          <w:rFonts w:asciiTheme="majorHAnsi" w:hAnsiTheme="majorHAnsi" w:cstheme="majorHAnsi"/>
          <w:szCs w:val="24"/>
        </w:rPr>
        <w:t>are</w:t>
      </w:r>
      <w:r w:rsidR="00F96FB0" w:rsidRPr="005E5A91">
        <w:rPr>
          <w:rFonts w:asciiTheme="majorHAnsi" w:hAnsiTheme="majorHAnsi" w:cstheme="majorHAnsi"/>
          <w:szCs w:val="24"/>
        </w:rPr>
        <w:t>iden pohjalta asi</w:t>
      </w:r>
      <w:r w:rsidR="009A32F8" w:rsidRPr="005E5A91">
        <w:rPr>
          <w:rFonts w:asciiTheme="majorHAnsi" w:hAnsiTheme="majorHAnsi" w:cstheme="majorHAnsi"/>
          <w:szCs w:val="24"/>
        </w:rPr>
        <w:t>a</w:t>
      </w:r>
      <w:r w:rsidR="00F96FB0" w:rsidRPr="005E5A91">
        <w:rPr>
          <w:rFonts w:asciiTheme="majorHAnsi" w:hAnsiTheme="majorHAnsi" w:cstheme="majorHAnsi"/>
          <w:szCs w:val="24"/>
        </w:rPr>
        <w:t>k</w:t>
      </w:r>
      <w:r w:rsidR="009A32F8" w:rsidRPr="005E5A91">
        <w:rPr>
          <w:rFonts w:asciiTheme="majorHAnsi" w:hAnsiTheme="majorHAnsi" w:cstheme="majorHAnsi"/>
          <w:szCs w:val="24"/>
        </w:rPr>
        <w:t>k</w:t>
      </w:r>
      <w:r w:rsidR="00F96FB0" w:rsidRPr="005E5A91">
        <w:rPr>
          <w:rFonts w:asciiTheme="majorHAnsi" w:hAnsiTheme="majorHAnsi" w:cstheme="majorHAnsi"/>
          <w:szCs w:val="24"/>
        </w:rPr>
        <w:t xml:space="preserve">aan kanssa arviointia tehtäessä. </w:t>
      </w:r>
      <w:r w:rsidR="00860737" w:rsidRPr="005E5A91">
        <w:rPr>
          <w:rFonts w:asciiTheme="majorHAnsi" w:hAnsiTheme="majorHAnsi" w:cstheme="majorHAnsi"/>
          <w:szCs w:val="24"/>
        </w:rPr>
        <w:t>Ryhmiin osallistumisesta teemme määrällistä arviointia.</w:t>
      </w:r>
    </w:p>
    <w:p w14:paraId="72FD5E62" w14:textId="77777777" w:rsidR="00561BA7" w:rsidRPr="005E5A91" w:rsidRDefault="00561BA7" w:rsidP="009F2A49">
      <w:pPr>
        <w:spacing w:after="0" w:line="360" w:lineRule="auto"/>
        <w:rPr>
          <w:rFonts w:asciiTheme="majorHAnsi" w:hAnsiTheme="majorHAnsi" w:cstheme="majorHAnsi"/>
          <w:szCs w:val="24"/>
        </w:rPr>
      </w:pPr>
    </w:p>
    <w:p w14:paraId="6E8E3AB1" w14:textId="16B207B5" w:rsidR="003435E2" w:rsidRPr="005E5A91" w:rsidRDefault="00860737"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Asiakkaat saavat vaikuttaa hoivakodilla järjes</w:t>
      </w:r>
      <w:r w:rsidR="008D7B12" w:rsidRPr="005E5A91">
        <w:rPr>
          <w:rFonts w:asciiTheme="majorHAnsi" w:hAnsiTheme="majorHAnsi" w:cstheme="majorHAnsi"/>
          <w:szCs w:val="24"/>
        </w:rPr>
        <w:t>t</w:t>
      </w:r>
      <w:r w:rsidRPr="005E5A91">
        <w:rPr>
          <w:rFonts w:asciiTheme="majorHAnsi" w:hAnsiTheme="majorHAnsi" w:cstheme="majorHAnsi"/>
          <w:szCs w:val="24"/>
        </w:rPr>
        <w:t xml:space="preserve">ettävään toimintaan </w:t>
      </w:r>
      <w:r w:rsidR="00E54BEA" w:rsidRPr="005E5A91">
        <w:rPr>
          <w:rFonts w:asciiTheme="majorHAnsi" w:hAnsiTheme="majorHAnsi" w:cstheme="majorHAnsi"/>
          <w:szCs w:val="24"/>
        </w:rPr>
        <w:t>esittämällä kehittämisideoita. Ideat otetaan huomioon hoivakodin vuosisuunnitelmaa tehdessä.</w:t>
      </w:r>
      <w:r w:rsidR="003A394C" w:rsidRPr="005E5A91">
        <w:rPr>
          <w:rFonts w:asciiTheme="majorHAnsi" w:hAnsiTheme="majorHAnsi" w:cstheme="majorHAnsi"/>
          <w:szCs w:val="24"/>
        </w:rPr>
        <w:t xml:space="preserve"> Vuosisuunnitelman suunnittelusta vastaa </w:t>
      </w:r>
      <w:r w:rsidR="003D5D55" w:rsidRPr="005E5A91">
        <w:rPr>
          <w:rFonts w:asciiTheme="majorHAnsi" w:hAnsiTheme="majorHAnsi" w:cstheme="majorHAnsi"/>
          <w:szCs w:val="24"/>
        </w:rPr>
        <w:t>esihenkilöt. Henkilöstö ja asiakkaat otetaan mukaan suunnitelman ideointiin</w:t>
      </w:r>
      <w:r w:rsidR="0064021C" w:rsidRPr="005E5A91">
        <w:rPr>
          <w:rFonts w:asciiTheme="majorHAnsi" w:hAnsiTheme="majorHAnsi" w:cstheme="majorHAnsi"/>
          <w:szCs w:val="24"/>
        </w:rPr>
        <w:t xml:space="preserve"> ja toteuttamiseen.</w:t>
      </w:r>
      <w:r w:rsidR="00F11041" w:rsidRPr="005E5A91">
        <w:rPr>
          <w:rFonts w:asciiTheme="majorHAnsi" w:hAnsiTheme="majorHAnsi" w:cstheme="majorHAnsi"/>
          <w:szCs w:val="24"/>
        </w:rPr>
        <w:t xml:space="preserve"> Asiakkaat järjestävät kuukausittain </w:t>
      </w:r>
      <w:proofErr w:type="gramStart"/>
      <w:r w:rsidR="00F11041" w:rsidRPr="005E5A91">
        <w:rPr>
          <w:rFonts w:asciiTheme="majorHAnsi" w:hAnsiTheme="majorHAnsi" w:cstheme="majorHAnsi"/>
          <w:szCs w:val="24"/>
        </w:rPr>
        <w:t>asiakasraadin</w:t>
      </w:r>
      <w:proofErr w:type="gramEnd"/>
      <w:r w:rsidR="00F11041" w:rsidRPr="005E5A91">
        <w:rPr>
          <w:rFonts w:asciiTheme="majorHAnsi" w:hAnsiTheme="majorHAnsi" w:cstheme="majorHAnsi"/>
          <w:szCs w:val="24"/>
        </w:rPr>
        <w:t xml:space="preserve"> jossa he suunnittelevat toimintaa</w:t>
      </w:r>
      <w:r w:rsidR="00A11838" w:rsidRPr="005E5A91">
        <w:rPr>
          <w:rFonts w:asciiTheme="majorHAnsi" w:hAnsiTheme="majorHAnsi" w:cstheme="majorHAnsi"/>
          <w:szCs w:val="24"/>
        </w:rPr>
        <w:t>.</w:t>
      </w:r>
    </w:p>
    <w:p w14:paraId="0B5BEBBD" w14:textId="5AC09C44" w:rsidR="005D612B" w:rsidRPr="005E5A91" w:rsidRDefault="005D612B" w:rsidP="00A6498E">
      <w:pPr>
        <w:pStyle w:val="Luettelokappale"/>
        <w:numPr>
          <w:ilvl w:val="0"/>
          <w:numId w:val="7"/>
        </w:numPr>
        <w:spacing w:after="0" w:line="360" w:lineRule="auto"/>
        <w:rPr>
          <w:rFonts w:asciiTheme="majorHAnsi" w:hAnsiTheme="majorHAnsi" w:cstheme="majorHAnsi"/>
          <w:szCs w:val="24"/>
        </w:rPr>
      </w:pPr>
      <w:hyperlink r:id="rId61" w:history="1">
        <w:r w:rsidRPr="005E5A91">
          <w:rPr>
            <w:rStyle w:val="Hyperlinkki"/>
            <w:rFonts w:asciiTheme="majorHAnsi" w:hAnsiTheme="majorHAnsi" w:cstheme="majorHAnsi"/>
            <w:szCs w:val="24"/>
          </w:rPr>
          <w:t>Osallisuuden osa-alueet ja osallisuuden edistämisen periaatteet - THL</w:t>
        </w:r>
      </w:hyperlink>
    </w:p>
    <w:p w14:paraId="4464C085" w14:textId="0CBFE429" w:rsidR="00260BA1" w:rsidRPr="005E5A91" w:rsidRDefault="00260BA1" w:rsidP="00A6498E">
      <w:pPr>
        <w:pStyle w:val="Luettelokappale"/>
        <w:numPr>
          <w:ilvl w:val="0"/>
          <w:numId w:val="7"/>
        </w:numPr>
        <w:spacing w:after="0" w:line="360" w:lineRule="auto"/>
        <w:rPr>
          <w:rFonts w:asciiTheme="majorHAnsi" w:hAnsiTheme="majorHAnsi" w:cstheme="majorHAnsi"/>
          <w:szCs w:val="24"/>
        </w:rPr>
      </w:pPr>
      <w:hyperlink r:id="rId62" w:history="1">
        <w:r w:rsidRPr="005E5A91">
          <w:rPr>
            <w:rStyle w:val="Hyperlinkki"/>
            <w:rFonts w:asciiTheme="majorHAnsi" w:hAnsiTheme="majorHAnsi" w:cstheme="majorHAnsi"/>
            <w:szCs w:val="24"/>
          </w:rPr>
          <w:t>Tietoa hyvinvoinnin ja terveyden edistämisen tueksi - Sosiaali- ja terveysministeriö</w:t>
        </w:r>
      </w:hyperlink>
    </w:p>
    <w:p w14:paraId="560AC6CE" w14:textId="51A95641" w:rsidR="00761DFA" w:rsidRPr="005E5A91" w:rsidRDefault="00761DFA" w:rsidP="00A6498E">
      <w:pPr>
        <w:pStyle w:val="Luettelokappale"/>
        <w:numPr>
          <w:ilvl w:val="0"/>
          <w:numId w:val="7"/>
        </w:numPr>
        <w:spacing w:after="0" w:line="360" w:lineRule="auto"/>
        <w:rPr>
          <w:rFonts w:asciiTheme="majorHAnsi" w:hAnsiTheme="majorHAnsi" w:cstheme="majorHAnsi"/>
          <w:szCs w:val="24"/>
        </w:rPr>
      </w:pPr>
      <w:hyperlink r:id="rId63" w:history="1">
        <w:r w:rsidRPr="005E5A91">
          <w:rPr>
            <w:rStyle w:val="Hyperlinkki"/>
            <w:rFonts w:asciiTheme="majorHAnsi" w:hAnsiTheme="majorHAnsi" w:cstheme="majorHAnsi"/>
            <w:szCs w:val="24"/>
          </w:rPr>
          <w:t xml:space="preserve">Hyvinvointia kaikille 2030 - Kaikki mukaan yhteistyöhön! | </w:t>
        </w:r>
        <w:proofErr w:type="spellStart"/>
        <w:r w:rsidRPr="005E5A91">
          <w:rPr>
            <w:rStyle w:val="Hyperlinkki"/>
            <w:rFonts w:asciiTheme="majorHAnsi" w:hAnsiTheme="majorHAnsi" w:cstheme="majorHAnsi"/>
            <w:szCs w:val="24"/>
          </w:rPr>
          <w:t>Innokylä</w:t>
        </w:r>
        <w:proofErr w:type="spellEnd"/>
      </w:hyperlink>
    </w:p>
    <w:p w14:paraId="0FC47802" w14:textId="77777777" w:rsidR="00103D4E" w:rsidRPr="005E5A91" w:rsidRDefault="00103D4E" w:rsidP="00103D4E">
      <w:pPr>
        <w:pStyle w:val="Luettelokappale"/>
        <w:spacing w:after="0" w:line="360" w:lineRule="auto"/>
        <w:ind w:left="720"/>
        <w:rPr>
          <w:rFonts w:asciiTheme="majorHAnsi" w:hAnsiTheme="majorHAnsi" w:cstheme="majorHAnsi"/>
          <w:szCs w:val="24"/>
        </w:rPr>
      </w:pPr>
    </w:p>
    <w:p w14:paraId="548C65AC" w14:textId="36BED965" w:rsidR="00A50B40" w:rsidRPr="005E5A91" w:rsidRDefault="00F94506" w:rsidP="0011205D">
      <w:pPr>
        <w:pStyle w:val="Otsikko2"/>
        <w:rPr>
          <w:rFonts w:asciiTheme="majorHAnsi" w:hAnsiTheme="majorHAnsi" w:cstheme="majorHAnsi"/>
        </w:rPr>
      </w:pPr>
      <w:bookmarkStart w:id="92" w:name="_Toc45556456"/>
      <w:bookmarkStart w:id="93" w:name="_Toc241606625"/>
      <w:r w:rsidRPr="005E5A91">
        <w:rPr>
          <w:rFonts w:asciiTheme="majorHAnsi" w:hAnsiTheme="majorHAnsi" w:cstheme="majorHAnsi"/>
        </w:rPr>
        <w:t xml:space="preserve">8.2 </w:t>
      </w:r>
      <w:r w:rsidR="00A50B40" w:rsidRPr="005E5A91">
        <w:rPr>
          <w:rFonts w:asciiTheme="majorHAnsi" w:hAnsiTheme="majorHAnsi" w:cstheme="majorHAnsi"/>
        </w:rPr>
        <w:t>Ravitsemus</w:t>
      </w:r>
      <w:bookmarkEnd w:id="92"/>
      <w:bookmarkEnd w:id="93"/>
    </w:p>
    <w:p w14:paraId="7F5B3AA6" w14:textId="549C016A" w:rsidR="00B25676" w:rsidRDefault="00B25676" w:rsidP="009F2A49">
      <w:pPr>
        <w:spacing w:after="0" w:line="360" w:lineRule="auto"/>
        <w:rPr>
          <w:rFonts w:asciiTheme="majorHAnsi" w:hAnsiTheme="majorHAnsi" w:cstheme="majorHAnsi"/>
          <w:szCs w:val="24"/>
        </w:rPr>
      </w:pPr>
      <w:r w:rsidRPr="005E5A91">
        <w:rPr>
          <w:rFonts w:asciiTheme="majorHAnsi" w:hAnsiTheme="majorHAnsi" w:cstheme="majorHAnsi"/>
          <w:szCs w:val="24"/>
        </w:rPr>
        <w:t>Ravinto ja ruokailu sekä niihin liittyvä tapakulttuuri ovat tärke</w:t>
      </w:r>
      <w:r w:rsidR="007D6187" w:rsidRPr="005E5A91">
        <w:rPr>
          <w:rFonts w:asciiTheme="majorHAnsi" w:hAnsiTheme="majorHAnsi" w:cstheme="majorHAnsi"/>
          <w:szCs w:val="24"/>
        </w:rPr>
        <w:t>ä</w:t>
      </w:r>
      <w:r w:rsidRPr="005E5A91">
        <w:rPr>
          <w:rFonts w:asciiTheme="majorHAnsi" w:hAnsiTheme="majorHAnsi" w:cstheme="majorHAnsi"/>
          <w:szCs w:val="24"/>
        </w:rPr>
        <w:t xml:space="preserve"> osa sosiaalihuollon palveluja. Ravitsemuksessa huomioidaan </w:t>
      </w:r>
      <w:r w:rsidR="00DE028C" w:rsidRPr="005E5A91">
        <w:rPr>
          <w:rFonts w:asciiTheme="majorHAnsi" w:hAnsiTheme="majorHAnsi" w:cstheme="majorHAnsi"/>
          <w:szCs w:val="24"/>
        </w:rPr>
        <w:t>ruokaviraston</w:t>
      </w:r>
      <w:r w:rsidRPr="005E5A91">
        <w:rPr>
          <w:rFonts w:asciiTheme="majorHAnsi" w:hAnsiTheme="majorHAnsi" w:cstheme="majorHAnsi"/>
          <w:szCs w:val="24"/>
        </w:rPr>
        <w:t xml:space="preserve"> voimassa olevat väestötason ja eri ikäryhmille annetut ravintoaineiden saanti- ja ruokasuositukset. </w:t>
      </w:r>
      <w:r w:rsidR="00D97238" w:rsidRPr="005E5A91">
        <w:rPr>
          <w:rFonts w:asciiTheme="majorHAnsi" w:hAnsiTheme="majorHAnsi" w:cstheme="majorHAnsi"/>
          <w:szCs w:val="24"/>
        </w:rPr>
        <w:t>Hyvä ravitsemustila on perusedellytys ihmisen toimintakyvyn ja hyvinvoinnin takaamiselle ja hyvällä ravitsemuksella voidaan ennaltaehkäistä monien sairauksien syntymistä.</w:t>
      </w:r>
      <w:r w:rsidR="00BA1F53" w:rsidRPr="005E5A91">
        <w:rPr>
          <w:rFonts w:asciiTheme="majorHAnsi" w:hAnsiTheme="majorHAnsi" w:cstheme="majorHAnsi"/>
          <w:szCs w:val="24"/>
        </w:rPr>
        <w:t xml:space="preserve"> </w:t>
      </w:r>
      <w:r w:rsidR="0C694302" w:rsidRPr="005E5A91">
        <w:rPr>
          <w:rFonts w:asciiTheme="majorHAnsi" w:hAnsiTheme="majorHAnsi" w:cstheme="majorHAnsi"/>
          <w:szCs w:val="24"/>
        </w:rPr>
        <w:t>Ruokailun järjestämisessä on huomi</w:t>
      </w:r>
      <w:r w:rsidR="00BA1F53" w:rsidRPr="005E5A91">
        <w:rPr>
          <w:rFonts w:asciiTheme="majorHAnsi" w:hAnsiTheme="majorHAnsi" w:cstheme="majorHAnsi"/>
          <w:szCs w:val="24"/>
        </w:rPr>
        <w:t>oitu</w:t>
      </w:r>
      <w:r w:rsidR="0C694302" w:rsidRPr="005E5A91">
        <w:rPr>
          <w:rFonts w:asciiTheme="majorHAnsi" w:hAnsiTheme="majorHAnsi" w:cstheme="majorHAnsi"/>
          <w:szCs w:val="24"/>
        </w:rPr>
        <w:t xml:space="preserve"> asiakkaiden toiveiden lisäksi erityisruokavaliot (diabetes, autoimmuunisairaudet, ruoka-aineyliherkkyydet, -allergiat ja -intoleranssit) niin, että kaikki osapuolet voivat tuntea olonsa turvalliseksi. Uskontoon tai eettiseen vakaumukseen perustuva</w:t>
      </w:r>
      <w:r w:rsidR="11473549" w:rsidRPr="005E5A91">
        <w:rPr>
          <w:rFonts w:asciiTheme="majorHAnsi" w:hAnsiTheme="majorHAnsi" w:cstheme="majorHAnsi"/>
          <w:szCs w:val="24"/>
        </w:rPr>
        <w:t>t</w:t>
      </w:r>
      <w:r w:rsidR="0C694302" w:rsidRPr="005E5A91">
        <w:rPr>
          <w:rFonts w:asciiTheme="majorHAnsi" w:hAnsiTheme="majorHAnsi" w:cstheme="majorHAnsi"/>
          <w:szCs w:val="24"/>
        </w:rPr>
        <w:t xml:space="preserve"> ruokavaliot ovat osa monikulttuurista palvelua</w:t>
      </w:r>
      <w:r w:rsidR="00BA1F53" w:rsidRPr="005E5A91">
        <w:rPr>
          <w:rFonts w:asciiTheme="majorHAnsi" w:hAnsiTheme="majorHAnsi" w:cstheme="majorHAnsi"/>
          <w:szCs w:val="24"/>
        </w:rPr>
        <w:t>.</w:t>
      </w:r>
    </w:p>
    <w:p w14:paraId="07B48697" w14:textId="77777777" w:rsidR="00561BA7" w:rsidRPr="005E5A91" w:rsidRDefault="00561BA7" w:rsidP="009F2A49">
      <w:pPr>
        <w:spacing w:after="0" w:line="360" w:lineRule="auto"/>
        <w:rPr>
          <w:rFonts w:asciiTheme="majorHAnsi" w:hAnsiTheme="majorHAnsi" w:cstheme="majorHAnsi"/>
          <w:szCs w:val="24"/>
        </w:rPr>
      </w:pPr>
    </w:p>
    <w:p w14:paraId="3B951F32" w14:textId="2DDD8477" w:rsidR="004F0F93" w:rsidRPr="005E5A91" w:rsidRDefault="0064021C" w:rsidP="009F2A49">
      <w:pPr>
        <w:spacing w:after="0" w:line="360" w:lineRule="auto"/>
        <w:rPr>
          <w:rFonts w:asciiTheme="majorHAnsi" w:hAnsiTheme="majorHAnsi" w:cstheme="majorHAnsi"/>
          <w:szCs w:val="24"/>
        </w:rPr>
      </w:pPr>
      <w:r w:rsidRPr="005E5A91">
        <w:rPr>
          <w:rFonts w:asciiTheme="majorHAnsi" w:hAnsiTheme="majorHAnsi" w:cstheme="majorHAnsi"/>
          <w:szCs w:val="24"/>
        </w:rPr>
        <w:t>Hoivakodilla työskentelee keittiövastaava. Hoivakoti tarjoaa asiakkailleen aamiaisen, lounaan, päiväkahvin</w:t>
      </w:r>
      <w:r w:rsidR="00913CA3" w:rsidRPr="005E5A91">
        <w:rPr>
          <w:rFonts w:asciiTheme="majorHAnsi" w:hAnsiTheme="majorHAnsi" w:cstheme="majorHAnsi"/>
          <w:szCs w:val="24"/>
        </w:rPr>
        <w:t>/välipalan</w:t>
      </w:r>
      <w:r w:rsidRPr="005E5A91">
        <w:rPr>
          <w:rFonts w:asciiTheme="majorHAnsi" w:hAnsiTheme="majorHAnsi" w:cstheme="majorHAnsi"/>
          <w:szCs w:val="24"/>
        </w:rPr>
        <w:t xml:space="preserve">, päivällisen, iltapalan ja yöpalan. </w:t>
      </w:r>
      <w:r w:rsidR="00A72D80" w:rsidRPr="005E5A91">
        <w:rPr>
          <w:rFonts w:asciiTheme="majorHAnsi" w:hAnsiTheme="majorHAnsi" w:cstheme="majorHAnsi"/>
          <w:szCs w:val="24"/>
        </w:rPr>
        <w:t xml:space="preserve">Ruokalistat on suunniteltu 5 viikolle etukäteen. </w:t>
      </w:r>
      <w:r w:rsidR="006E7D32" w:rsidRPr="005E5A91">
        <w:rPr>
          <w:rFonts w:asciiTheme="majorHAnsi" w:hAnsiTheme="majorHAnsi" w:cstheme="majorHAnsi"/>
          <w:szCs w:val="24"/>
        </w:rPr>
        <w:t xml:space="preserve">6 viikko on asiakkaiden ruokatoive </w:t>
      </w:r>
      <w:r w:rsidR="005466F3" w:rsidRPr="005E5A91">
        <w:rPr>
          <w:rFonts w:asciiTheme="majorHAnsi" w:hAnsiTheme="majorHAnsi" w:cstheme="majorHAnsi"/>
          <w:szCs w:val="24"/>
        </w:rPr>
        <w:t>viikko,</w:t>
      </w:r>
      <w:r w:rsidR="00034358" w:rsidRPr="005E5A91">
        <w:rPr>
          <w:rFonts w:asciiTheme="majorHAnsi" w:hAnsiTheme="majorHAnsi" w:cstheme="majorHAnsi"/>
          <w:szCs w:val="24"/>
        </w:rPr>
        <w:t xml:space="preserve"> jolloin jokainen saa </w:t>
      </w:r>
      <w:r w:rsidR="00E36E12" w:rsidRPr="005E5A91">
        <w:rPr>
          <w:rFonts w:asciiTheme="majorHAnsi" w:hAnsiTheme="majorHAnsi" w:cstheme="majorHAnsi"/>
          <w:szCs w:val="24"/>
        </w:rPr>
        <w:t>esittää ruokatoiveensa tulevalle viikolle.</w:t>
      </w:r>
      <w:r w:rsidR="006E7D32" w:rsidRPr="005E5A91">
        <w:rPr>
          <w:rFonts w:asciiTheme="majorHAnsi" w:hAnsiTheme="majorHAnsi" w:cstheme="majorHAnsi"/>
          <w:szCs w:val="24"/>
        </w:rPr>
        <w:t xml:space="preserve"> Ruokalistat ovat esillä ruokasalin seinällä. Päivittäin yhteisökokouksessa </w:t>
      </w:r>
      <w:r w:rsidR="00E36E12" w:rsidRPr="005E5A91">
        <w:rPr>
          <w:rFonts w:asciiTheme="majorHAnsi" w:hAnsiTheme="majorHAnsi" w:cstheme="majorHAnsi"/>
          <w:szCs w:val="24"/>
        </w:rPr>
        <w:t>tiedotetaan</w:t>
      </w:r>
      <w:r w:rsidR="006E7D32" w:rsidRPr="005E5A91">
        <w:rPr>
          <w:rFonts w:asciiTheme="majorHAnsi" w:hAnsiTheme="majorHAnsi" w:cstheme="majorHAnsi"/>
          <w:szCs w:val="24"/>
        </w:rPr>
        <w:t xml:space="preserve"> ruokalista</w:t>
      </w:r>
      <w:r w:rsidR="0045737A" w:rsidRPr="005E5A91">
        <w:rPr>
          <w:rFonts w:asciiTheme="majorHAnsi" w:hAnsiTheme="majorHAnsi" w:cstheme="majorHAnsi"/>
          <w:szCs w:val="24"/>
        </w:rPr>
        <w:t>n sisältö.</w:t>
      </w:r>
      <w:r w:rsidR="006E7D32" w:rsidRPr="005E5A91">
        <w:rPr>
          <w:rFonts w:asciiTheme="majorHAnsi" w:hAnsiTheme="majorHAnsi" w:cstheme="majorHAnsi"/>
          <w:szCs w:val="24"/>
        </w:rPr>
        <w:t xml:space="preserve"> </w:t>
      </w:r>
      <w:r w:rsidR="004F0F93" w:rsidRPr="005E5A91">
        <w:rPr>
          <w:rFonts w:asciiTheme="majorHAnsi" w:hAnsiTheme="majorHAnsi" w:cstheme="majorHAnsi"/>
          <w:szCs w:val="24"/>
        </w:rPr>
        <w:t>Meneillään oleva ruokalista on merkitty, jotta jokainen tietää helposti mitä viikkoa eletään.</w:t>
      </w:r>
      <w:r w:rsidR="00427E96" w:rsidRPr="005E5A91">
        <w:rPr>
          <w:rFonts w:asciiTheme="majorHAnsi" w:hAnsiTheme="majorHAnsi" w:cstheme="majorHAnsi"/>
          <w:szCs w:val="24"/>
        </w:rPr>
        <w:t xml:space="preserve"> Hoivakodin ruoka ajat ovat: aamiainen klo 7-9:00, lounas klo 11:30, päiväkahvi klo 14</w:t>
      </w:r>
      <w:r w:rsidR="000735A8" w:rsidRPr="005E5A91">
        <w:rPr>
          <w:rFonts w:asciiTheme="majorHAnsi" w:hAnsiTheme="majorHAnsi" w:cstheme="majorHAnsi"/>
          <w:szCs w:val="24"/>
        </w:rPr>
        <w:t>:15</w:t>
      </w:r>
      <w:r w:rsidR="00427E96" w:rsidRPr="005E5A91">
        <w:rPr>
          <w:rFonts w:asciiTheme="majorHAnsi" w:hAnsiTheme="majorHAnsi" w:cstheme="majorHAnsi"/>
          <w:szCs w:val="24"/>
        </w:rPr>
        <w:t>, päivällinen klo 16:00, iltapala klo 20:00, yöpala tarjolla klo 0:00 asti.</w:t>
      </w:r>
    </w:p>
    <w:p w14:paraId="3589303E" w14:textId="5A0DCC29" w:rsidR="002C11A8" w:rsidRDefault="002C11A8" w:rsidP="009F2A49">
      <w:p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As</w:t>
      </w:r>
      <w:r w:rsidR="004A04CA" w:rsidRPr="005E5A91">
        <w:rPr>
          <w:rFonts w:asciiTheme="majorHAnsi" w:hAnsiTheme="majorHAnsi" w:cstheme="majorHAnsi"/>
          <w:szCs w:val="24"/>
        </w:rPr>
        <w:t>ia</w:t>
      </w:r>
      <w:r w:rsidRPr="005E5A91">
        <w:rPr>
          <w:rFonts w:asciiTheme="majorHAnsi" w:hAnsiTheme="majorHAnsi" w:cstheme="majorHAnsi"/>
          <w:szCs w:val="24"/>
        </w:rPr>
        <w:t>kkaiden ruokailuväli (ilta-aamu) ei saa ylittää 11 tuntia</w:t>
      </w:r>
      <w:r w:rsidR="00482968" w:rsidRPr="005E5A91">
        <w:rPr>
          <w:rFonts w:asciiTheme="majorHAnsi" w:hAnsiTheme="majorHAnsi" w:cstheme="majorHAnsi"/>
          <w:szCs w:val="24"/>
        </w:rPr>
        <w:t xml:space="preserve">. </w:t>
      </w:r>
      <w:r w:rsidR="00170C16" w:rsidRPr="005E5A91">
        <w:rPr>
          <w:rFonts w:asciiTheme="majorHAnsi" w:hAnsiTheme="majorHAnsi" w:cstheme="majorHAnsi"/>
          <w:szCs w:val="24"/>
        </w:rPr>
        <w:t xml:space="preserve">Ruokailuväli on otettu </w:t>
      </w:r>
      <w:r w:rsidR="00E46444" w:rsidRPr="005E5A91">
        <w:rPr>
          <w:rFonts w:asciiTheme="majorHAnsi" w:hAnsiTheme="majorHAnsi" w:cstheme="majorHAnsi"/>
          <w:szCs w:val="24"/>
        </w:rPr>
        <w:t>huomioon,</w:t>
      </w:r>
      <w:r w:rsidR="00170C16" w:rsidRPr="005E5A91">
        <w:rPr>
          <w:rFonts w:asciiTheme="majorHAnsi" w:hAnsiTheme="majorHAnsi" w:cstheme="majorHAnsi"/>
          <w:szCs w:val="24"/>
        </w:rPr>
        <w:t xml:space="preserve"> sillä että </w:t>
      </w:r>
      <w:r w:rsidR="00225270" w:rsidRPr="005E5A91">
        <w:rPr>
          <w:rFonts w:asciiTheme="majorHAnsi" w:hAnsiTheme="majorHAnsi" w:cstheme="majorHAnsi"/>
          <w:szCs w:val="24"/>
        </w:rPr>
        <w:t>aamiaisen</w:t>
      </w:r>
      <w:r w:rsidR="00BF7276" w:rsidRPr="005E5A91">
        <w:rPr>
          <w:rFonts w:asciiTheme="majorHAnsi" w:hAnsiTheme="majorHAnsi" w:cstheme="majorHAnsi"/>
          <w:szCs w:val="24"/>
        </w:rPr>
        <w:t xml:space="preserve"> aikataulu on joustava</w:t>
      </w:r>
      <w:r w:rsidR="00225270" w:rsidRPr="005E5A91">
        <w:rPr>
          <w:rFonts w:asciiTheme="majorHAnsi" w:hAnsiTheme="majorHAnsi" w:cstheme="majorHAnsi"/>
          <w:szCs w:val="24"/>
        </w:rPr>
        <w:t xml:space="preserve"> ja </w:t>
      </w:r>
      <w:r w:rsidR="00E46444" w:rsidRPr="005E5A91">
        <w:rPr>
          <w:rFonts w:asciiTheme="majorHAnsi" w:hAnsiTheme="majorHAnsi" w:cstheme="majorHAnsi"/>
          <w:szCs w:val="24"/>
        </w:rPr>
        <w:t>asiakkailla</w:t>
      </w:r>
      <w:r w:rsidR="00170C16" w:rsidRPr="005E5A91">
        <w:rPr>
          <w:rFonts w:asciiTheme="majorHAnsi" w:hAnsiTheme="majorHAnsi" w:cstheme="majorHAnsi"/>
          <w:szCs w:val="24"/>
        </w:rPr>
        <w:t xml:space="preserve"> on yöpalaa tarjolla ruokasalissa klo 0:00 asti</w:t>
      </w:r>
      <w:r w:rsidR="00225270" w:rsidRPr="005E5A91">
        <w:rPr>
          <w:rFonts w:asciiTheme="majorHAnsi" w:hAnsiTheme="majorHAnsi" w:cstheme="majorHAnsi"/>
          <w:szCs w:val="24"/>
        </w:rPr>
        <w:t xml:space="preserve">. </w:t>
      </w:r>
      <w:r w:rsidRPr="005E5A91">
        <w:rPr>
          <w:rFonts w:asciiTheme="majorHAnsi" w:hAnsiTheme="majorHAnsi" w:cstheme="majorHAnsi"/>
          <w:szCs w:val="24"/>
        </w:rPr>
        <w:t>As</w:t>
      </w:r>
      <w:r w:rsidR="00943A67" w:rsidRPr="005E5A91">
        <w:rPr>
          <w:rFonts w:asciiTheme="majorHAnsi" w:hAnsiTheme="majorHAnsi" w:cstheme="majorHAnsi"/>
          <w:szCs w:val="24"/>
        </w:rPr>
        <w:t>iakkaan</w:t>
      </w:r>
      <w:r w:rsidRPr="005E5A91">
        <w:rPr>
          <w:rFonts w:asciiTheme="majorHAnsi" w:hAnsiTheme="majorHAnsi" w:cstheme="majorHAnsi"/>
          <w:szCs w:val="24"/>
        </w:rPr>
        <w:t xml:space="preserve"> oma elämänrytmi voidaan näin huomioida niin, että ruokailuvälit eivät kuitenkaan veny liian pitkiksi. </w:t>
      </w:r>
      <w:r w:rsidR="00D01349" w:rsidRPr="005E5A91">
        <w:rPr>
          <w:rFonts w:asciiTheme="majorHAnsi" w:hAnsiTheme="majorHAnsi" w:cstheme="majorHAnsi"/>
          <w:szCs w:val="24"/>
        </w:rPr>
        <w:t xml:space="preserve">Hoivakodin </w:t>
      </w:r>
      <w:r w:rsidRPr="005E5A91">
        <w:rPr>
          <w:rFonts w:asciiTheme="majorHAnsi" w:hAnsiTheme="majorHAnsi" w:cstheme="majorHAnsi"/>
          <w:szCs w:val="24"/>
        </w:rPr>
        <w:t>ruokapalvelun lisäksi as</w:t>
      </w:r>
      <w:r w:rsidR="00D01349" w:rsidRPr="005E5A91">
        <w:rPr>
          <w:rFonts w:asciiTheme="majorHAnsi" w:hAnsiTheme="majorHAnsi" w:cstheme="majorHAnsi"/>
          <w:szCs w:val="24"/>
        </w:rPr>
        <w:t>iakkailla</w:t>
      </w:r>
      <w:r w:rsidRPr="005E5A91">
        <w:rPr>
          <w:rFonts w:asciiTheme="majorHAnsi" w:hAnsiTheme="majorHAnsi" w:cstheme="majorHAnsi"/>
          <w:szCs w:val="24"/>
        </w:rPr>
        <w:t xml:space="preserve"> on useimmiten omia herkkuja ja ruokia. As</w:t>
      </w:r>
      <w:r w:rsidR="00D01349" w:rsidRPr="005E5A91">
        <w:rPr>
          <w:rFonts w:asciiTheme="majorHAnsi" w:hAnsiTheme="majorHAnsi" w:cstheme="majorHAnsi"/>
          <w:szCs w:val="24"/>
        </w:rPr>
        <w:t>iakas</w:t>
      </w:r>
      <w:r w:rsidRPr="005E5A91">
        <w:rPr>
          <w:rFonts w:asciiTheme="majorHAnsi" w:hAnsiTheme="majorHAnsi" w:cstheme="majorHAnsi"/>
          <w:szCs w:val="24"/>
        </w:rPr>
        <w:t xml:space="preserve"> voi halutessaan myös ostaa ruokansa itse.</w:t>
      </w:r>
    </w:p>
    <w:p w14:paraId="6E6AE32A" w14:textId="77777777" w:rsidR="00561BA7" w:rsidRPr="005E5A91" w:rsidRDefault="00561BA7" w:rsidP="009F2A49">
      <w:pPr>
        <w:spacing w:after="0" w:line="360" w:lineRule="auto"/>
        <w:rPr>
          <w:rFonts w:asciiTheme="majorHAnsi" w:hAnsiTheme="majorHAnsi" w:cstheme="majorHAnsi"/>
          <w:szCs w:val="24"/>
        </w:rPr>
      </w:pPr>
    </w:p>
    <w:p w14:paraId="43FAD95A" w14:textId="77777777" w:rsidR="00AC5D60" w:rsidRDefault="0064021C"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Asiakkaiden erityisruokavaliot otetaan huomioon</w:t>
      </w:r>
      <w:r w:rsidR="004F0F93" w:rsidRPr="005E5A91">
        <w:rPr>
          <w:rFonts w:asciiTheme="majorHAnsi" w:hAnsiTheme="majorHAnsi" w:cstheme="majorHAnsi"/>
          <w:szCs w:val="24"/>
        </w:rPr>
        <w:t>.</w:t>
      </w:r>
      <w:r w:rsidRPr="005E5A91">
        <w:rPr>
          <w:rFonts w:asciiTheme="majorHAnsi" w:hAnsiTheme="majorHAnsi" w:cstheme="majorHAnsi"/>
          <w:szCs w:val="24"/>
        </w:rPr>
        <w:t xml:space="preserve"> </w:t>
      </w:r>
      <w:r w:rsidR="00B16ADB" w:rsidRPr="005E5A91">
        <w:rPr>
          <w:rFonts w:asciiTheme="majorHAnsi" w:hAnsiTheme="majorHAnsi" w:cstheme="majorHAnsi"/>
          <w:szCs w:val="24"/>
        </w:rPr>
        <w:t xml:space="preserve">Noudatamme erityisruokavaliossa ravitsemus suosituksia ja erityisruokavalio ohjeita. </w:t>
      </w:r>
      <w:r w:rsidRPr="005E5A91">
        <w:rPr>
          <w:rFonts w:asciiTheme="majorHAnsi" w:hAnsiTheme="majorHAnsi" w:cstheme="majorHAnsi"/>
          <w:szCs w:val="24"/>
        </w:rPr>
        <w:t>Ruokalistalla otetaan huomioon myös juhlapyhien ruokailut kuten pääsiäinen</w:t>
      </w:r>
      <w:r w:rsidR="00213E7B" w:rsidRPr="005E5A91">
        <w:rPr>
          <w:rFonts w:asciiTheme="majorHAnsi" w:hAnsiTheme="majorHAnsi" w:cstheme="majorHAnsi"/>
          <w:szCs w:val="24"/>
        </w:rPr>
        <w:t>, vappu</w:t>
      </w:r>
      <w:r w:rsidRPr="005E5A91">
        <w:rPr>
          <w:rFonts w:asciiTheme="majorHAnsi" w:hAnsiTheme="majorHAnsi" w:cstheme="majorHAnsi"/>
          <w:szCs w:val="24"/>
        </w:rPr>
        <w:t xml:space="preserve"> ja joulun aika. </w:t>
      </w:r>
    </w:p>
    <w:p w14:paraId="7FE7EF94" w14:textId="77777777" w:rsidR="00561BA7" w:rsidRPr="005E5A91" w:rsidRDefault="00561BA7" w:rsidP="009F2A49">
      <w:pPr>
        <w:spacing w:after="0" w:line="360" w:lineRule="auto"/>
        <w:rPr>
          <w:rFonts w:asciiTheme="majorHAnsi" w:hAnsiTheme="majorHAnsi" w:cstheme="majorHAnsi"/>
          <w:szCs w:val="24"/>
        </w:rPr>
      </w:pPr>
    </w:p>
    <w:p w14:paraId="5D2D3C87" w14:textId="4F36864D" w:rsidR="0064021C" w:rsidRDefault="0064021C"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Asiakkaiden riittävän proteiinin saannista huolehditaan päivittäin. Asiakkaiden riittävästä nesteytyksestä huolehditaan päivittäin.</w:t>
      </w:r>
      <w:r w:rsidR="005466F3" w:rsidRPr="005E5A91">
        <w:rPr>
          <w:rFonts w:asciiTheme="majorHAnsi" w:hAnsiTheme="majorHAnsi" w:cstheme="majorHAnsi"/>
          <w:szCs w:val="24"/>
        </w:rPr>
        <w:t xml:space="preserve"> </w:t>
      </w:r>
      <w:r w:rsidRPr="005E5A91">
        <w:rPr>
          <w:rFonts w:asciiTheme="majorHAnsi" w:hAnsiTheme="majorHAnsi" w:cstheme="majorHAnsi"/>
          <w:szCs w:val="24"/>
        </w:rPr>
        <w:t>Hoivakodin keittiövastaava huolehtii tarvittavat raaka</w:t>
      </w:r>
      <w:r w:rsidR="00090F32" w:rsidRPr="005E5A91">
        <w:rPr>
          <w:rFonts w:asciiTheme="majorHAnsi" w:hAnsiTheme="majorHAnsi" w:cstheme="majorHAnsi"/>
          <w:szCs w:val="24"/>
        </w:rPr>
        <w:t>-</w:t>
      </w:r>
      <w:r w:rsidRPr="005E5A91">
        <w:rPr>
          <w:rFonts w:asciiTheme="majorHAnsi" w:hAnsiTheme="majorHAnsi" w:cstheme="majorHAnsi"/>
          <w:szCs w:val="24"/>
        </w:rPr>
        <w:t>aineet ja ruoat</w:t>
      </w:r>
      <w:r w:rsidR="00AC5D60" w:rsidRPr="005E5A91">
        <w:rPr>
          <w:rFonts w:asciiTheme="majorHAnsi" w:hAnsiTheme="majorHAnsi" w:cstheme="majorHAnsi"/>
          <w:szCs w:val="24"/>
        </w:rPr>
        <w:t xml:space="preserve"> lähikaupasta ja tilauksin eri palveluntuottajilta</w:t>
      </w:r>
      <w:r w:rsidRPr="005E5A91">
        <w:rPr>
          <w:rFonts w:asciiTheme="majorHAnsi" w:hAnsiTheme="majorHAnsi" w:cstheme="majorHAnsi"/>
          <w:szCs w:val="24"/>
        </w:rPr>
        <w:t>.</w:t>
      </w:r>
    </w:p>
    <w:p w14:paraId="2B852133" w14:textId="77777777" w:rsidR="00561BA7" w:rsidRPr="005E5A91" w:rsidRDefault="00561BA7" w:rsidP="009F2A49">
      <w:pPr>
        <w:spacing w:after="0" w:line="360" w:lineRule="auto"/>
        <w:rPr>
          <w:rFonts w:asciiTheme="majorHAnsi" w:hAnsiTheme="majorHAnsi" w:cstheme="majorHAnsi"/>
          <w:szCs w:val="24"/>
        </w:rPr>
      </w:pPr>
    </w:p>
    <w:p w14:paraId="750D4D5A" w14:textId="27391DB5" w:rsidR="009A6AFD" w:rsidRDefault="00581CDB" w:rsidP="009F2A49">
      <w:pPr>
        <w:spacing w:after="0" w:line="360" w:lineRule="auto"/>
        <w:rPr>
          <w:rFonts w:asciiTheme="majorHAnsi" w:hAnsiTheme="majorHAnsi" w:cstheme="majorHAnsi"/>
          <w:szCs w:val="24"/>
        </w:rPr>
      </w:pPr>
      <w:r w:rsidRPr="005E5A91">
        <w:rPr>
          <w:rFonts w:asciiTheme="majorHAnsi" w:hAnsiTheme="majorHAnsi" w:cstheme="majorHAnsi"/>
          <w:szCs w:val="24"/>
        </w:rPr>
        <w:t>E</w:t>
      </w:r>
      <w:r w:rsidR="009A6AFD" w:rsidRPr="005E5A91">
        <w:rPr>
          <w:rFonts w:asciiTheme="majorHAnsi" w:hAnsiTheme="majorHAnsi" w:cstheme="majorHAnsi"/>
          <w:szCs w:val="24"/>
        </w:rPr>
        <w:t xml:space="preserve">rityisruokavaliot </w:t>
      </w:r>
      <w:r w:rsidR="00BA21F6" w:rsidRPr="005E5A91">
        <w:rPr>
          <w:rFonts w:asciiTheme="majorHAnsi" w:hAnsiTheme="majorHAnsi" w:cstheme="majorHAnsi"/>
          <w:szCs w:val="24"/>
        </w:rPr>
        <w:t xml:space="preserve">ja asiakaskohtaiset mieltymykset </w:t>
      </w:r>
      <w:r w:rsidR="009A6AFD" w:rsidRPr="005E5A91">
        <w:rPr>
          <w:rFonts w:asciiTheme="majorHAnsi" w:hAnsiTheme="majorHAnsi" w:cstheme="majorHAnsi"/>
          <w:szCs w:val="24"/>
        </w:rPr>
        <w:t xml:space="preserve">on erikseen kirjattu </w:t>
      </w:r>
      <w:r w:rsidR="00BA21F6" w:rsidRPr="005E5A91">
        <w:rPr>
          <w:rFonts w:asciiTheme="majorHAnsi" w:hAnsiTheme="majorHAnsi" w:cstheme="majorHAnsi"/>
          <w:szCs w:val="24"/>
        </w:rPr>
        <w:t xml:space="preserve">ja ne otetaan huomioon ruoan valmistuksessa suunnitelmallisesti. </w:t>
      </w:r>
      <w:r w:rsidR="001D4C13" w:rsidRPr="005E5A91">
        <w:rPr>
          <w:rFonts w:asciiTheme="majorHAnsi" w:hAnsiTheme="majorHAnsi" w:cstheme="majorHAnsi"/>
          <w:szCs w:val="24"/>
        </w:rPr>
        <w:t>Henkilökunta löytää asiakastietojär</w:t>
      </w:r>
      <w:r w:rsidRPr="005E5A91">
        <w:rPr>
          <w:rFonts w:asciiTheme="majorHAnsi" w:hAnsiTheme="majorHAnsi" w:cstheme="majorHAnsi"/>
          <w:szCs w:val="24"/>
        </w:rPr>
        <w:t xml:space="preserve">jestelmästä </w:t>
      </w:r>
      <w:r w:rsidR="001D4C13" w:rsidRPr="005E5A91">
        <w:rPr>
          <w:rFonts w:asciiTheme="majorHAnsi" w:hAnsiTheme="majorHAnsi" w:cstheme="majorHAnsi"/>
          <w:szCs w:val="24"/>
        </w:rPr>
        <w:t xml:space="preserve">tiedon </w:t>
      </w:r>
      <w:r w:rsidRPr="005E5A91">
        <w:rPr>
          <w:rFonts w:asciiTheme="majorHAnsi" w:hAnsiTheme="majorHAnsi" w:cstheme="majorHAnsi"/>
          <w:szCs w:val="24"/>
        </w:rPr>
        <w:t xml:space="preserve">asiakkaan erityisruokavaliosta ja </w:t>
      </w:r>
      <w:r w:rsidR="00AB6BF1" w:rsidRPr="005E5A91">
        <w:rPr>
          <w:rFonts w:asciiTheme="majorHAnsi" w:hAnsiTheme="majorHAnsi" w:cstheme="majorHAnsi"/>
          <w:szCs w:val="24"/>
        </w:rPr>
        <w:t xml:space="preserve">ruoka aine </w:t>
      </w:r>
      <w:r w:rsidRPr="005E5A91">
        <w:rPr>
          <w:rFonts w:asciiTheme="majorHAnsi" w:hAnsiTheme="majorHAnsi" w:cstheme="majorHAnsi"/>
          <w:szCs w:val="24"/>
        </w:rPr>
        <w:t>allergioi</w:t>
      </w:r>
      <w:r w:rsidR="00AB6BF1" w:rsidRPr="005E5A91">
        <w:rPr>
          <w:rFonts w:asciiTheme="majorHAnsi" w:hAnsiTheme="majorHAnsi" w:cstheme="majorHAnsi"/>
          <w:szCs w:val="24"/>
        </w:rPr>
        <w:t>s</w:t>
      </w:r>
      <w:r w:rsidRPr="005E5A91">
        <w:rPr>
          <w:rFonts w:asciiTheme="majorHAnsi" w:hAnsiTheme="majorHAnsi" w:cstheme="majorHAnsi"/>
          <w:szCs w:val="24"/>
        </w:rPr>
        <w:t>ta.</w:t>
      </w:r>
    </w:p>
    <w:p w14:paraId="1063D3FA" w14:textId="77777777" w:rsidR="00561BA7" w:rsidRPr="005E5A91" w:rsidRDefault="00561BA7" w:rsidP="009F2A49">
      <w:pPr>
        <w:spacing w:after="0" w:line="360" w:lineRule="auto"/>
        <w:rPr>
          <w:rFonts w:asciiTheme="majorHAnsi" w:hAnsiTheme="majorHAnsi" w:cstheme="majorHAnsi"/>
          <w:szCs w:val="24"/>
        </w:rPr>
      </w:pPr>
    </w:p>
    <w:p w14:paraId="1A5D7201" w14:textId="7B830FF4" w:rsidR="009A6AFD" w:rsidRPr="005E5A91" w:rsidRDefault="0001537B"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Asiakkaan henkilökohtaisessa arvioinnissa </w:t>
      </w:r>
      <w:r w:rsidR="009A6AFD" w:rsidRPr="005E5A91">
        <w:rPr>
          <w:rFonts w:asciiTheme="majorHAnsi" w:hAnsiTheme="majorHAnsi" w:cstheme="majorHAnsi"/>
          <w:szCs w:val="24"/>
        </w:rPr>
        <w:t xml:space="preserve">hyödynnetään </w:t>
      </w:r>
      <w:proofErr w:type="spellStart"/>
      <w:r w:rsidR="009A6AFD" w:rsidRPr="005E5A91">
        <w:rPr>
          <w:rFonts w:asciiTheme="majorHAnsi" w:hAnsiTheme="majorHAnsi" w:cstheme="majorHAnsi"/>
          <w:szCs w:val="24"/>
        </w:rPr>
        <w:t>Mna</w:t>
      </w:r>
      <w:proofErr w:type="spellEnd"/>
      <w:r w:rsidR="009A6AFD" w:rsidRPr="005E5A91">
        <w:rPr>
          <w:rFonts w:asciiTheme="majorHAnsi" w:hAnsiTheme="majorHAnsi" w:cstheme="majorHAnsi"/>
          <w:szCs w:val="24"/>
        </w:rPr>
        <w:t xml:space="preserve"> ja </w:t>
      </w:r>
      <w:proofErr w:type="spellStart"/>
      <w:r w:rsidR="00246006" w:rsidRPr="005E5A91">
        <w:rPr>
          <w:rFonts w:asciiTheme="majorHAnsi" w:hAnsiTheme="majorHAnsi" w:cstheme="majorHAnsi"/>
          <w:szCs w:val="24"/>
        </w:rPr>
        <w:t>Snaq</w:t>
      </w:r>
      <w:proofErr w:type="spellEnd"/>
      <w:r w:rsidR="00246006" w:rsidRPr="005E5A91">
        <w:rPr>
          <w:rFonts w:asciiTheme="majorHAnsi" w:hAnsiTheme="majorHAnsi" w:cstheme="majorHAnsi"/>
          <w:szCs w:val="24"/>
        </w:rPr>
        <w:t xml:space="preserve"> </w:t>
      </w:r>
      <w:r w:rsidR="009A6AFD" w:rsidRPr="005E5A91">
        <w:rPr>
          <w:rFonts w:asciiTheme="majorHAnsi" w:hAnsiTheme="majorHAnsi" w:cstheme="majorHAnsi"/>
          <w:szCs w:val="24"/>
        </w:rPr>
        <w:t>ravitsemustilan seuranta mittareita. Yksilöllisesti voimme seurata asiakkaan nautittujen nesteiden määrää vuorokausittain.</w:t>
      </w:r>
    </w:p>
    <w:p w14:paraId="2F98E03B" w14:textId="76692970" w:rsidR="2AA20A75" w:rsidRPr="005E5A91" w:rsidRDefault="2AA20A75" w:rsidP="009F2A49">
      <w:pPr>
        <w:spacing w:after="0" w:line="360" w:lineRule="auto"/>
        <w:rPr>
          <w:rFonts w:asciiTheme="majorHAnsi" w:hAnsiTheme="majorHAnsi" w:cstheme="majorHAnsi"/>
          <w:szCs w:val="24"/>
        </w:rPr>
      </w:pPr>
      <w:r w:rsidRPr="005E5A91">
        <w:rPr>
          <w:rFonts w:asciiTheme="majorHAnsi" w:hAnsiTheme="majorHAnsi" w:cstheme="majorHAnsi"/>
          <w:szCs w:val="24"/>
        </w:rPr>
        <w:t>Lue lisää:</w:t>
      </w:r>
    </w:p>
    <w:p w14:paraId="35A8B0A4" w14:textId="5DEE5F59" w:rsidR="2AA20A75" w:rsidRPr="005E5A91" w:rsidRDefault="2AA20A75" w:rsidP="00A6498E">
      <w:pPr>
        <w:pStyle w:val="Luettelokappale"/>
        <w:numPr>
          <w:ilvl w:val="0"/>
          <w:numId w:val="7"/>
        </w:numPr>
        <w:spacing w:after="0" w:line="360" w:lineRule="auto"/>
        <w:rPr>
          <w:rFonts w:asciiTheme="majorHAnsi" w:hAnsiTheme="majorHAnsi" w:cstheme="majorHAnsi"/>
          <w:szCs w:val="24"/>
        </w:rPr>
      </w:pPr>
      <w:hyperlink r:id="rId64">
        <w:r w:rsidRPr="005E5A91">
          <w:rPr>
            <w:rStyle w:val="Hyperlinkki"/>
            <w:rFonts w:asciiTheme="majorHAnsi" w:hAnsiTheme="majorHAnsi" w:cstheme="majorHAnsi"/>
            <w:color w:val="auto"/>
            <w:szCs w:val="24"/>
          </w:rPr>
          <w:t>Ikääntyneiden ruokasuositus 4/2020</w:t>
        </w:r>
      </w:hyperlink>
      <w:r w:rsidRPr="005E5A91">
        <w:rPr>
          <w:rFonts w:asciiTheme="majorHAnsi" w:hAnsiTheme="majorHAnsi" w:cstheme="majorHAnsi"/>
          <w:szCs w:val="24"/>
        </w:rPr>
        <w:t xml:space="preserve"> (Valtion ravitsemusneuvottelukunta)</w:t>
      </w:r>
      <w:r w:rsidR="001D13A8" w:rsidRPr="005E5A91">
        <w:rPr>
          <w:rFonts w:asciiTheme="majorHAnsi" w:hAnsiTheme="majorHAnsi" w:cstheme="majorHAnsi"/>
          <w:szCs w:val="24"/>
        </w:rPr>
        <w:t>’</w:t>
      </w:r>
    </w:p>
    <w:p w14:paraId="744A4D6C" w14:textId="0A5C4811" w:rsidR="001D13A8" w:rsidRPr="005E5A91" w:rsidRDefault="001D13A8" w:rsidP="00A6498E">
      <w:pPr>
        <w:pStyle w:val="Luettelokappale"/>
        <w:numPr>
          <w:ilvl w:val="0"/>
          <w:numId w:val="7"/>
        </w:numPr>
        <w:spacing w:after="0" w:line="360" w:lineRule="auto"/>
        <w:rPr>
          <w:rFonts w:asciiTheme="majorHAnsi" w:hAnsiTheme="majorHAnsi" w:cstheme="majorHAnsi"/>
          <w:szCs w:val="24"/>
        </w:rPr>
      </w:pPr>
      <w:hyperlink r:id="rId65" w:history="1">
        <w:r w:rsidRPr="005E5A91">
          <w:rPr>
            <w:rStyle w:val="Hyperlinkki"/>
            <w:rFonts w:asciiTheme="majorHAnsi" w:hAnsiTheme="majorHAnsi" w:cstheme="majorHAnsi"/>
            <w:szCs w:val="24"/>
          </w:rPr>
          <w:t>Ravitsemus riittäväksi - opas vajaaravitsemuksen ehkäisyyn</w:t>
        </w:r>
      </w:hyperlink>
    </w:p>
    <w:p w14:paraId="527A5FB2" w14:textId="75D579E9" w:rsidR="001D13A8" w:rsidRPr="005E5A91" w:rsidRDefault="000034C5" w:rsidP="00A6498E">
      <w:pPr>
        <w:pStyle w:val="Luettelokappale"/>
        <w:numPr>
          <w:ilvl w:val="0"/>
          <w:numId w:val="7"/>
        </w:numPr>
        <w:spacing w:after="0" w:line="360" w:lineRule="auto"/>
        <w:rPr>
          <w:rFonts w:asciiTheme="majorHAnsi" w:hAnsiTheme="majorHAnsi" w:cstheme="majorHAnsi"/>
          <w:szCs w:val="24"/>
        </w:rPr>
      </w:pPr>
      <w:hyperlink r:id="rId66" w:history="1">
        <w:r w:rsidRPr="005E5A91">
          <w:rPr>
            <w:rStyle w:val="Hyperlinkki"/>
            <w:rFonts w:asciiTheme="majorHAnsi" w:hAnsiTheme="majorHAnsi" w:cstheme="majorHAnsi"/>
            <w:szCs w:val="24"/>
          </w:rPr>
          <w:t>Ravitsemussuositukset - THL</w:t>
        </w:r>
      </w:hyperlink>
    </w:p>
    <w:p w14:paraId="0ED2F896" w14:textId="58EC17DC" w:rsidR="000034C5" w:rsidRPr="005E5A91" w:rsidRDefault="00425598" w:rsidP="00A6498E">
      <w:pPr>
        <w:pStyle w:val="Luettelokappale"/>
        <w:numPr>
          <w:ilvl w:val="0"/>
          <w:numId w:val="7"/>
        </w:numPr>
        <w:spacing w:after="0" w:line="360" w:lineRule="auto"/>
        <w:rPr>
          <w:rFonts w:asciiTheme="majorHAnsi" w:hAnsiTheme="majorHAnsi" w:cstheme="majorHAnsi"/>
          <w:szCs w:val="24"/>
        </w:rPr>
      </w:pPr>
      <w:hyperlink r:id="rId67" w:history="1">
        <w:r w:rsidRPr="005E5A91">
          <w:rPr>
            <w:rStyle w:val="Hyperlinkki"/>
            <w:rFonts w:asciiTheme="majorHAnsi" w:hAnsiTheme="majorHAnsi" w:cstheme="majorHAnsi"/>
            <w:szCs w:val="24"/>
          </w:rPr>
          <w:t>Ravitsemus- ja ruokasuositukset - Ruokavirasto</w:t>
        </w:r>
      </w:hyperlink>
    </w:p>
    <w:p w14:paraId="7FC4C7EB" w14:textId="056B0C1E" w:rsidR="00425598" w:rsidRPr="005E5A91" w:rsidRDefault="00583BD8" w:rsidP="00A6498E">
      <w:pPr>
        <w:pStyle w:val="Luettelokappale"/>
        <w:numPr>
          <w:ilvl w:val="0"/>
          <w:numId w:val="7"/>
        </w:numPr>
        <w:spacing w:after="0" w:line="360" w:lineRule="auto"/>
        <w:rPr>
          <w:rFonts w:asciiTheme="majorHAnsi" w:hAnsiTheme="majorHAnsi" w:cstheme="majorHAnsi"/>
          <w:szCs w:val="24"/>
        </w:rPr>
      </w:pPr>
      <w:hyperlink r:id="rId68" w:history="1">
        <w:r w:rsidRPr="005E5A91">
          <w:rPr>
            <w:rStyle w:val="Hyperlinkki"/>
            <w:rFonts w:asciiTheme="majorHAnsi" w:hAnsiTheme="majorHAnsi" w:cstheme="majorHAnsi"/>
            <w:szCs w:val="24"/>
          </w:rPr>
          <w:t>Uudet kansalliset ravitsemussuositukset on julkaistu - Valtioneuvosto</w:t>
        </w:r>
      </w:hyperlink>
    </w:p>
    <w:p w14:paraId="270D9BB1" w14:textId="3C1CECBC" w:rsidR="00A50B40" w:rsidRPr="005E5A91" w:rsidRDefault="0057239D" w:rsidP="0011205D">
      <w:pPr>
        <w:pStyle w:val="Otsikko2"/>
        <w:rPr>
          <w:rFonts w:asciiTheme="majorHAnsi" w:hAnsiTheme="majorHAnsi" w:cstheme="majorHAnsi"/>
        </w:rPr>
      </w:pPr>
      <w:bookmarkStart w:id="94" w:name="_Toc45556457"/>
      <w:bookmarkStart w:id="95" w:name="_Toc241606626"/>
      <w:r w:rsidRPr="005E5A91">
        <w:rPr>
          <w:rFonts w:asciiTheme="majorHAnsi" w:hAnsiTheme="majorHAnsi" w:cstheme="majorHAnsi"/>
        </w:rPr>
        <w:t xml:space="preserve">8.3 </w:t>
      </w:r>
      <w:r w:rsidR="00A50B40" w:rsidRPr="005E5A91">
        <w:rPr>
          <w:rFonts w:asciiTheme="majorHAnsi" w:hAnsiTheme="majorHAnsi" w:cstheme="majorHAnsi"/>
        </w:rPr>
        <w:t>Hygieniakäytännöt</w:t>
      </w:r>
      <w:bookmarkEnd w:id="94"/>
      <w:bookmarkEnd w:id="95"/>
    </w:p>
    <w:p w14:paraId="7AFFA3B2" w14:textId="1A650415" w:rsidR="00BC0BEE" w:rsidRDefault="00826E9A" w:rsidP="009F2A49">
      <w:pPr>
        <w:spacing w:after="0" w:line="360" w:lineRule="auto"/>
        <w:rPr>
          <w:rFonts w:asciiTheme="majorHAnsi" w:hAnsiTheme="majorHAnsi" w:cstheme="majorHAnsi"/>
          <w:szCs w:val="24"/>
        </w:rPr>
      </w:pPr>
      <w:r w:rsidRPr="005E5A91">
        <w:rPr>
          <w:rFonts w:asciiTheme="majorHAnsi" w:hAnsiTheme="majorHAnsi" w:cstheme="majorHAnsi"/>
          <w:szCs w:val="24"/>
        </w:rPr>
        <w:t>Säännöllinen ja suunnitelmallinen s</w:t>
      </w:r>
      <w:r w:rsidR="0043756D" w:rsidRPr="005E5A91">
        <w:rPr>
          <w:rFonts w:asciiTheme="majorHAnsi" w:hAnsiTheme="majorHAnsi" w:cstheme="majorHAnsi"/>
          <w:szCs w:val="24"/>
        </w:rPr>
        <w:t xml:space="preserve">iivous ja tekstiilien puhtaanapito ovat olennainen osa asiakkaiden hyvinvointia ja viihtyvyyttä. </w:t>
      </w:r>
      <w:r w:rsidRPr="005E5A91">
        <w:rPr>
          <w:rFonts w:asciiTheme="majorHAnsi" w:hAnsiTheme="majorHAnsi" w:cstheme="majorHAnsi"/>
          <w:szCs w:val="24"/>
        </w:rPr>
        <w:t xml:space="preserve">Hyvä hygieniataso ennaltaehkäisee myös </w:t>
      </w:r>
      <w:r w:rsidR="0043756D" w:rsidRPr="005E5A91">
        <w:rPr>
          <w:rFonts w:asciiTheme="majorHAnsi" w:hAnsiTheme="majorHAnsi" w:cstheme="majorHAnsi"/>
          <w:szCs w:val="24"/>
        </w:rPr>
        <w:t>tart</w:t>
      </w:r>
      <w:r w:rsidR="00F8009D" w:rsidRPr="005E5A91">
        <w:rPr>
          <w:rFonts w:asciiTheme="majorHAnsi" w:hAnsiTheme="majorHAnsi" w:cstheme="majorHAnsi"/>
          <w:szCs w:val="24"/>
        </w:rPr>
        <w:t xml:space="preserve">tuvien </w:t>
      </w:r>
      <w:r w:rsidR="0043756D" w:rsidRPr="005E5A91">
        <w:rPr>
          <w:rFonts w:asciiTheme="majorHAnsi" w:hAnsiTheme="majorHAnsi" w:cstheme="majorHAnsi"/>
          <w:szCs w:val="24"/>
        </w:rPr>
        <w:t xml:space="preserve">tautien </w:t>
      </w:r>
      <w:r w:rsidR="0043756D" w:rsidRPr="005E5A91">
        <w:rPr>
          <w:rFonts w:asciiTheme="majorHAnsi" w:hAnsiTheme="majorHAnsi" w:cstheme="majorHAnsi"/>
          <w:szCs w:val="24"/>
        </w:rPr>
        <w:lastRenderedPageBreak/>
        <w:t xml:space="preserve">leviämistä. </w:t>
      </w:r>
      <w:r w:rsidR="00B25676" w:rsidRPr="005E5A91">
        <w:rPr>
          <w:rFonts w:asciiTheme="majorHAnsi" w:hAnsiTheme="majorHAnsi" w:cstheme="majorHAnsi"/>
          <w:szCs w:val="24"/>
        </w:rPr>
        <w:t>Hygieniakäytännöistä suositellaan laadittavaksi yksikön ohje</w:t>
      </w:r>
      <w:r w:rsidR="00B82EE3" w:rsidRPr="005E5A91">
        <w:rPr>
          <w:rFonts w:asciiTheme="majorHAnsi" w:hAnsiTheme="majorHAnsi" w:cstheme="majorHAnsi"/>
          <w:szCs w:val="24"/>
        </w:rPr>
        <w:t>et</w:t>
      </w:r>
      <w:r w:rsidR="00B25676" w:rsidRPr="005E5A91">
        <w:rPr>
          <w:rFonts w:asciiTheme="majorHAnsi" w:hAnsiTheme="majorHAnsi" w:cstheme="majorHAnsi"/>
          <w:szCs w:val="24"/>
        </w:rPr>
        <w:t xml:space="preserve"> normaaliajan tilanteeseen ja lisäksi poikkeusajan tilanteisiin.</w:t>
      </w:r>
      <w:r w:rsidR="00BC0BEE" w:rsidRPr="005E5A91">
        <w:rPr>
          <w:rFonts w:asciiTheme="majorHAnsi" w:hAnsiTheme="majorHAnsi" w:cstheme="majorHAnsi"/>
          <w:szCs w:val="24"/>
        </w:rPr>
        <w:t xml:space="preserve"> THL on julkaissut </w:t>
      </w:r>
      <w:hyperlink r:id="rId69" w:history="1">
        <w:r w:rsidR="00BC0BEE" w:rsidRPr="005E5A91">
          <w:rPr>
            <w:rStyle w:val="Hyperlinkki"/>
            <w:rFonts w:asciiTheme="majorHAnsi" w:hAnsiTheme="majorHAnsi" w:cstheme="majorHAnsi"/>
            <w:szCs w:val="24"/>
          </w:rPr>
          <w:t>ohjeen infektioiden torjunnasta pitkäaikaishoidossa ja -hoivassa (Ohje 2/2020)</w:t>
        </w:r>
      </w:hyperlink>
      <w:r w:rsidR="00BC0BEE" w:rsidRPr="005E5A91">
        <w:rPr>
          <w:rFonts w:asciiTheme="majorHAnsi" w:hAnsiTheme="majorHAnsi" w:cstheme="majorHAnsi"/>
          <w:szCs w:val="24"/>
        </w:rPr>
        <w:t>.</w:t>
      </w:r>
    </w:p>
    <w:p w14:paraId="704CF8E5" w14:textId="77777777" w:rsidR="00561BA7" w:rsidRPr="005E5A91" w:rsidRDefault="00561BA7" w:rsidP="009F2A49">
      <w:pPr>
        <w:spacing w:after="0" w:line="360" w:lineRule="auto"/>
        <w:rPr>
          <w:rFonts w:asciiTheme="majorHAnsi" w:hAnsiTheme="majorHAnsi" w:cstheme="majorHAnsi"/>
          <w:szCs w:val="24"/>
        </w:rPr>
      </w:pPr>
    </w:p>
    <w:p w14:paraId="0F4C4C3C" w14:textId="77777777" w:rsidR="00EE5E3F" w:rsidRDefault="005452DB"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Hygienia tasoa seurataan päivittäin astinvaraisesti havainnoiden. Aamutoimiin </w:t>
      </w:r>
      <w:r w:rsidR="006A3644" w:rsidRPr="005E5A91">
        <w:rPr>
          <w:rFonts w:asciiTheme="majorHAnsi" w:hAnsiTheme="majorHAnsi" w:cstheme="majorHAnsi"/>
          <w:szCs w:val="24"/>
        </w:rPr>
        <w:t xml:space="preserve">ja iltatoimiin on juurrutettu </w:t>
      </w:r>
      <w:r w:rsidR="00AB5850" w:rsidRPr="005E5A91">
        <w:rPr>
          <w:rFonts w:asciiTheme="majorHAnsi" w:hAnsiTheme="majorHAnsi" w:cstheme="majorHAnsi"/>
          <w:szCs w:val="24"/>
        </w:rPr>
        <w:t>siisteys</w:t>
      </w:r>
      <w:r w:rsidR="006A3644" w:rsidRPr="005E5A91">
        <w:rPr>
          <w:rFonts w:asciiTheme="majorHAnsi" w:hAnsiTheme="majorHAnsi" w:cstheme="majorHAnsi"/>
          <w:szCs w:val="24"/>
        </w:rPr>
        <w:t xml:space="preserve"> ja järjestys niin asiakkaiden huoneissa kuin yleisissä tiloissa. </w:t>
      </w:r>
      <w:r w:rsidR="00EE5E3F" w:rsidRPr="005E5A91">
        <w:rPr>
          <w:rFonts w:asciiTheme="majorHAnsi" w:hAnsiTheme="majorHAnsi" w:cstheme="majorHAnsi"/>
          <w:szCs w:val="24"/>
        </w:rPr>
        <w:t xml:space="preserve">Siisteys järjestys ja viihtyvyys kuuluu kaikille. </w:t>
      </w:r>
    </w:p>
    <w:p w14:paraId="069FF30C" w14:textId="77777777" w:rsidR="00561BA7" w:rsidRPr="005E5A91" w:rsidRDefault="00561BA7" w:rsidP="009F2A49">
      <w:pPr>
        <w:spacing w:after="0" w:line="360" w:lineRule="auto"/>
        <w:rPr>
          <w:rFonts w:asciiTheme="majorHAnsi" w:hAnsiTheme="majorHAnsi" w:cstheme="majorHAnsi"/>
          <w:szCs w:val="24"/>
        </w:rPr>
      </w:pPr>
    </w:p>
    <w:p w14:paraId="62E97645" w14:textId="77777777" w:rsidR="00D20477" w:rsidRDefault="00621ECC" w:rsidP="009F2A49">
      <w:pPr>
        <w:spacing w:after="0" w:line="360" w:lineRule="auto"/>
        <w:rPr>
          <w:rFonts w:asciiTheme="majorHAnsi" w:hAnsiTheme="majorHAnsi" w:cstheme="majorHAnsi"/>
          <w:szCs w:val="24"/>
        </w:rPr>
      </w:pPr>
      <w:r w:rsidRPr="005E5A91">
        <w:rPr>
          <w:rFonts w:asciiTheme="majorHAnsi" w:hAnsiTheme="majorHAnsi" w:cstheme="majorHAnsi"/>
          <w:szCs w:val="24"/>
        </w:rPr>
        <w:t>Hoivakodin</w:t>
      </w:r>
      <w:r w:rsidR="006A3644" w:rsidRPr="005E5A91">
        <w:rPr>
          <w:rFonts w:asciiTheme="majorHAnsi" w:hAnsiTheme="majorHAnsi" w:cstheme="majorHAnsi"/>
          <w:szCs w:val="24"/>
        </w:rPr>
        <w:t xml:space="preserve"> on laadittu siivoussuunnitelma. Hoivako</w:t>
      </w:r>
      <w:r w:rsidR="00C64555" w:rsidRPr="005E5A91">
        <w:rPr>
          <w:rFonts w:asciiTheme="majorHAnsi" w:hAnsiTheme="majorHAnsi" w:cstheme="majorHAnsi"/>
          <w:szCs w:val="24"/>
        </w:rPr>
        <w:t xml:space="preserve">dissa käy ulkopuolinen siistijä. Siisteyttä tarkkaillaan viikko tasolla. </w:t>
      </w:r>
      <w:r w:rsidR="00AA1577" w:rsidRPr="005E5A91">
        <w:rPr>
          <w:rFonts w:asciiTheme="majorHAnsi" w:hAnsiTheme="majorHAnsi" w:cstheme="majorHAnsi"/>
          <w:szCs w:val="24"/>
        </w:rPr>
        <w:t xml:space="preserve">Siivoussuunnitelmassa </w:t>
      </w:r>
      <w:r w:rsidRPr="005E5A91">
        <w:rPr>
          <w:rFonts w:asciiTheme="majorHAnsi" w:hAnsiTheme="majorHAnsi" w:cstheme="majorHAnsi"/>
          <w:szCs w:val="24"/>
        </w:rPr>
        <w:t>on huomioit</w:t>
      </w:r>
      <w:r w:rsidR="00DD1D28" w:rsidRPr="005E5A91">
        <w:rPr>
          <w:rFonts w:asciiTheme="majorHAnsi" w:hAnsiTheme="majorHAnsi" w:cstheme="majorHAnsi"/>
          <w:szCs w:val="24"/>
        </w:rPr>
        <w:t>u</w:t>
      </w:r>
      <w:r w:rsidRPr="005E5A91">
        <w:rPr>
          <w:rFonts w:asciiTheme="majorHAnsi" w:hAnsiTheme="majorHAnsi" w:cstheme="majorHAnsi"/>
          <w:szCs w:val="24"/>
        </w:rPr>
        <w:t xml:space="preserve"> myös harvemmin teh</w:t>
      </w:r>
      <w:r w:rsidR="00AB5850" w:rsidRPr="005E5A91">
        <w:rPr>
          <w:rFonts w:asciiTheme="majorHAnsi" w:hAnsiTheme="majorHAnsi" w:cstheme="majorHAnsi"/>
          <w:szCs w:val="24"/>
        </w:rPr>
        <w:t>tä</w:t>
      </w:r>
      <w:r w:rsidRPr="005E5A91">
        <w:rPr>
          <w:rFonts w:asciiTheme="majorHAnsi" w:hAnsiTheme="majorHAnsi" w:cstheme="majorHAnsi"/>
          <w:szCs w:val="24"/>
        </w:rPr>
        <w:t>vät siivoustyöt kuten valaisimien puhdistu, yläkaapistot</w:t>
      </w:r>
      <w:r w:rsidR="00AB5850" w:rsidRPr="005E5A91">
        <w:rPr>
          <w:rFonts w:asciiTheme="majorHAnsi" w:hAnsiTheme="majorHAnsi" w:cstheme="majorHAnsi"/>
          <w:szCs w:val="24"/>
        </w:rPr>
        <w:t>, ikkunat ym.</w:t>
      </w:r>
      <w:r w:rsidR="00D20477" w:rsidRPr="005E5A91">
        <w:rPr>
          <w:rFonts w:asciiTheme="majorHAnsi" w:hAnsiTheme="majorHAnsi" w:cstheme="majorHAnsi"/>
          <w:szCs w:val="24"/>
        </w:rPr>
        <w:t xml:space="preserve"> tästä vastaa kiinteistönhuolto.</w:t>
      </w:r>
    </w:p>
    <w:p w14:paraId="2FCE9451" w14:textId="77777777" w:rsidR="00561BA7" w:rsidRPr="005E5A91" w:rsidRDefault="00561BA7" w:rsidP="009F2A49">
      <w:pPr>
        <w:spacing w:after="0" w:line="360" w:lineRule="auto"/>
        <w:rPr>
          <w:rFonts w:asciiTheme="majorHAnsi" w:hAnsiTheme="majorHAnsi" w:cstheme="majorHAnsi"/>
          <w:szCs w:val="24"/>
        </w:rPr>
      </w:pPr>
    </w:p>
    <w:p w14:paraId="6D2CF4DC" w14:textId="29FEA4E9" w:rsidR="00663E51" w:rsidRDefault="00AB5850" w:rsidP="009F2A49">
      <w:pPr>
        <w:spacing w:after="0" w:line="360" w:lineRule="auto"/>
        <w:rPr>
          <w:rFonts w:asciiTheme="majorHAnsi" w:hAnsiTheme="majorHAnsi" w:cstheme="majorHAnsi"/>
          <w:szCs w:val="24"/>
        </w:rPr>
      </w:pPr>
      <w:r w:rsidRPr="005E5A91">
        <w:rPr>
          <w:rFonts w:asciiTheme="majorHAnsi" w:hAnsiTheme="majorHAnsi" w:cstheme="majorHAnsi"/>
          <w:szCs w:val="24"/>
        </w:rPr>
        <w:t>Kausi epidemioiden ajoille on laadittu kirjalliset ohjeet menettelytavoista</w:t>
      </w:r>
      <w:r w:rsidR="007856F6" w:rsidRPr="005E5A91">
        <w:rPr>
          <w:rFonts w:asciiTheme="majorHAnsi" w:hAnsiTheme="majorHAnsi" w:cstheme="majorHAnsi"/>
          <w:szCs w:val="24"/>
        </w:rPr>
        <w:t xml:space="preserve">. Niihin sisältyy mm. käsihygienia, suojainten käyttö, </w:t>
      </w:r>
      <w:r w:rsidR="00AA1577" w:rsidRPr="005E5A91">
        <w:rPr>
          <w:rFonts w:asciiTheme="majorHAnsi" w:hAnsiTheme="majorHAnsi" w:cstheme="majorHAnsi"/>
          <w:szCs w:val="24"/>
        </w:rPr>
        <w:t xml:space="preserve">huoneeseen </w:t>
      </w:r>
      <w:r w:rsidR="00CE6B7A" w:rsidRPr="005E5A91">
        <w:rPr>
          <w:rFonts w:asciiTheme="majorHAnsi" w:hAnsiTheme="majorHAnsi" w:cstheme="majorHAnsi"/>
          <w:szCs w:val="24"/>
        </w:rPr>
        <w:t xml:space="preserve">kohtaiset varotoimet. </w:t>
      </w:r>
      <w:r w:rsidR="00AF035C" w:rsidRPr="005E5A91">
        <w:rPr>
          <w:rFonts w:asciiTheme="majorHAnsi" w:hAnsiTheme="majorHAnsi" w:cstheme="majorHAnsi"/>
          <w:szCs w:val="24"/>
        </w:rPr>
        <w:t xml:space="preserve">Asiakkaita ohjataan epidemia aikoina oikeanlaiseen hygieniaan ja yskimistekniikkaan. </w:t>
      </w:r>
      <w:r w:rsidR="00036518" w:rsidRPr="005E5A91">
        <w:rPr>
          <w:rFonts w:asciiTheme="majorHAnsi" w:hAnsiTheme="majorHAnsi" w:cstheme="majorHAnsi"/>
          <w:szCs w:val="24"/>
        </w:rPr>
        <w:t xml:space="preserve">Henkilöstön palavereissa käsitellään </w:t>
      </w:r>
      <w:r w:rsidR="005C4042" w:rsidRPr="005E5A91">
        <w:rPr>
          <w:rFonts w:asciiTheme="majorHAnsi" w:hAnsiTheme="majorHAnsi" w:cstheme="majorHAnsi"/>
          <w:szCs w:val="24"/>
        </w:rPr>
        <w:t xml:space="preserve">hygienia sääntöjä ja muistutellaan oikeaoppisia ohjeita mieleen. Raaseporin kaupungin hygienia </w:t>
      </w:r>
      <w:r w:rsidR="00C7055E" w:rsidRPr="005E5A91">
        <w:rPr>
          <w:rFonts w:asciiTheme="majorHAnsi" w:hAnsiTheme="majorHAnsi" w:cstheme="majorHAnsi"/>
          <w:szCs w:val="24"/>
        </w:rPr>
        <w:t>tiimiltä saamm</w:t>
      </w:r>
      <w:r w:rsidR="00024A78" w:rsidRPr="005E5A91">
        <w:rPr>
          <w:rFonts w:asciiTheme="majorHAnsi" w:hAnsiTheme="majorHAnsi" w:cstheme="majorHAnsi"/>
          <w:szCs w:val="24"/>
        </w:rPr>
        <w:t>e</w:t>
      </w:r>
      <w:r w:rsidR="00C7055E" w:rsidRPr="005E5A91">
        <w:rPr>
          <w:rFonts w:asciiTheme="majorHAnsi" w:hAnsiTheme="majorHAnsi" w:cstheme="majorHAnsi"/>
          <w:szCs w:val="24"/>
        </w:rPr>
        <w:t xml:space="preserve"> ohjeistusta tarvittaessa. </w:t>
      </w:r>
      <w:r w:rsidR="005C4042" w:rsidRPr="005E5A91">
        <w:rPr>
          <w:rFonts w:asciiTheme="majorHAnsi" w:hAnsiTheme="majorHAnsi" w:cstheme="majorHAnsi"/>
          <w:szCs w:val="24"/>
        </w:rPr>
        <w:t xml:space="preserve">Henkilökunnalle annetaan myös täydennyskoulutusta </w:t>
      </w:r>
      <w:r w:rsidR="00663E51" w:rsidRPr="005E5A91">
        <w:rPr>
          <w:rFonts w:asciiTheme="majorHAnsi" w:hAnsiTheme="majorHAnsi" w:cstheme="majorHAnsi"/>
          <w:szCs w:val="24"/>
        </w:rPr>
        <w:t>hygienia asioihin</w:t>
      </w:r>
      <w:r w:rsidR="00024A78" w:rsidRPr="005E5A91">
        <w:rPr>
          <w:rFonts w:asciiTheme="majorHAnsi" w:hAnsiTheme="majorHAnsi" w:cstheme="majorHAnsi"/>
          <w:szCs w:val="24"/>
        </w:rPr>
        <w:t xml:space="preserve">. </w:t>
      </w:r>
      <w:r w:rsidR="00BF1B83" w:rsidRPr="005E5A91">
        <w:rPr>
          <w:rFonts w:asciiTheme="majorHAnsi" w:hAnsiTheme="majorHAnsi" w:cstheme="majorHAnsi"/>
          <w:szCs w:val="24"/>
        </w:rPr>
        <w:t>Hoivakodissa on käytössä epidemiapakki</w:t>
      </w:r>
      <w:r w:rsidR="00C86CE4" w:rsidRPr="005E5A91">
        <w:rPr>
          <w:rFonts w:asciiTheme="majorHAnsi" w:hAnsiTheme="majorHAnsi" w:cstheme="majorHAnsi"/>
          <w:szCs w:val="24"/>
        </w:rPr>
        <w:t>,</w:t>
      </w:r>
      <w:r w:rsidR="00BF1B83" w:rsidRPr="005E5A91">
        <w:rPr>
          <w:rFonts w:asciiTheme="majorHAnsi" w:hAnsiTheme="majorHAnsi" w:cstheme="majorHAnsi"/>
          <w:szCs w:val="24"/>
        </w:rPr>
        <w:t xml:space="preserve"> joka sisältää eritetahroille soveltuvat puhdistusvälineet</w:t>
      </w:r>
      <w:r w:rsidR="00C86CE4" w:rsidRPr="005E5A91">
        <w:rPr>
          <w:rFonts w:asciiTheme="majorHAnsi" w:hAnsiTheme="majorHAnsi" w:cstheme="majorHAnsi"/>
          <w:szCs w:val="24"/>
        </w:rPr>
        <w:t>, imeytysliinat</w:t>
      </w:r>
      <w:r w:rsidR="00BF1B83" w:rsidRPr="005E5A91">
        <w:rPr>
          <w:rFonts w:asciiTheme="majorHAnsi" w:hAnsiTheme="majorHAnsi" w:cstheme="majorHAnsi"/>
          <w:szCs w:val="24"/>
        </w:rPr>
        <w:t xml:space="preserve"> ja tarvittavat suojaimet.</w:t>
      </w:r>
    </w:p>
    <w:p w14:paraId="2023CB68" w14:textId="77777777" w:rsidR="00561BA7" w:rsidRPr="005E5A91" w:rsidRDefault="00561BA7" w:rsidP="009F2A49">
      <w:pPr>
        <w:spacing w:after="0" w:line="360" w:lineRule="auto"/>
        <w:rPr>
          <w:rFonts w:asciiTheme="majorHAnsi" w:hAnsiTheme="majorHAnsi" w:cstheme="majorHAnsi"/>
          <w:szCs w:val="24"/>
        </w:rPr>
      </w:pPr>
    </w:p>
    <w:p w14:paraId="05FCDCD1" w14:textId="1146EAA3" w:rsidR="00C043B2" w:rsidRDefault="00C86CE4"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Asiakkaiden huoneistot siivotaan viikoittain</w:t>
      </w:r>
      <w:r w:rsidR="00156A40" w:rsidRPr="005E5A91">
        <w:rPr>
          <w:rFonts w:asciiTheme="majorHAnsi" w:hAnsiTheme="majorHAnsi" w:cstheme="majorHAnsi"/>
          <w:szCs w:val="24"/>
        </w:rPr>
        <w:t xml:space="preserve">. </w:t>
      </w:r>
      <w:bookmarkStart w:id="96" w:name="_Hlk120110433"/>
      <w:r w:rsidR="00D812CE" w:rsidRPr="005E5A91">
        <w:rPr>
          <w:rFonts w:asciiTheme="majorHAnsi" w:hAnsiTheme="majorHAnsi" w:cstheme="majorHAnsi"/>
          <w:szCs w:val="24"/>
        </w:rPr>
        <w:t xml:space="preserve">Ne </w:t>
      </w:r>
      <w:r w:rsidR="00727AD6" w:rsidRPr="005E5A91">
        <w:rPr>
          <w:rFonts w:asciiTheme="majorHAnsi" w:hAnsiTheme="majorHAnsi" w:cstheme="majorHAnsi"/>
          <w:szCs w:val="24"/>
        </w:rPr>
        <w:t>asiakkaat,</w:t>
      </w:r>
      <w:r w:rsidR="00D812CE" w:rsidRPr="005E5A91">
        <w:rPr>
          <w:rFonts w:asciiTheme="majorHAnsi" w:hAnsiTheme="majorHAnsi" w:cstheme="majorHAnsi"/>
          <w:szCs w:val="24"/>
        </w:rPr>
        <w:t xml:space="preserve"> jotka haluavat </w:t>
      </w:r>
      <w:r w:rsidR="00727AD6" w:rsidRPr="005E5A91">
        <w:rPr>
          <w:rFonts w:asciiTheme="majorHAnsi" w:hAnsiTheme="majorHAnsi" w:cstheme="majorHAnsi"/>
          <w:szCs w:val="24"/>
        </w:rPr>
        <w:t>sekä</w:t>
      </w:r>
      <w:r w:rsidR="00D812CE" w:rsidRPr="005E5A91">
        <w:rPr>
          <w:rFonts w:asciiTheme="majorHAnsi" w:hAnsiTheme="majorHAnsi" w:cstheme="majorHAnsi"/>
          <w:szCs w:val="24"/>
        </w:rPr>
        <w:t xml:space="preserve"> heidän </w:t>
      </w:r>
      <w:r w:rsidR="001925F7" w:rsidRPr="005E5A91">
        <w:rPr>
          <w:rFonts w:asciiTheme="majorHAnsi" w:hAnsiTheme="majorHAnsi" w:cstheme="majorHAnsi"/>
          <w:szCs w:val="24"/>
        </w:rPr>
        <w:t>voimavaransa</w:t>
      </w:r>
      <w:r w:rsidR="00D812CE" w:rsidRPr="005E5A91">
        <w:rPr>
          <w:rFonts w:asciiTheme="majorHAnsi" w:hAnsiTheme="majorHAnsi" w:cstheme="majorHAnsi"/>
          <w:szCs w:val="24"/>
        </w:rPr>
        <w:t xml:space="preserve"> sen sallivat osallistuvat omien huoneidensa siivoukseen ohjatusti. Osalla asiakkaista huoneiden siisteydestä huolehtiminen sisältyy kuntouttavaan</w:t>
      </w:r>
      <w:r w:rsidR="00156A40" w:rsidRPr="005E5A91">
        <w:rPr>
          <w:rFonts w:asciiTheme="majorHAnsi" w:hAnsiTheme="majorHAnsi" w:cstheme="majorHAnsi"/>
          <w:szCs w:val="24"/>
        </w:rPr>
        <w:t>, toimintakykyä ylläpitävään arjentaitoja harjoittavaan</w:t>
      </w:r>
      <w:r w:rsidR="00D812CE" w:rsidRPr="005E5A91">
        <w:rPr>
          <w:rFonts w:asciiTheme="majorHAnsi" w:hAnsiTheme="majorHAnsi" w:cstheme="majorHAnsi"/>
          <w:szCs w:val="24"/>
        </w:rPr>
        <w:t xml:space="preserve"> toimintaan.</w:t>
      </w:r>
      <w:r w:rsidR="0038344D" w:rsidRPr="005E5A91">
        <w:rPr>
          <w:rFonts w:asciiTheme="majorHAnsi" w:hAnsiTheme="majorHAnsi" w:cstheme="majorHAnsi"/>
          <w:szCs w:val="24"/>
        </w:rPr>
        <w:t xml:space="preserve"> </w:t>
      </w:r>
      <w:bookmarkEnd w:id="96"/>
      <w:r w:rsidR="00903439" w:rsidRPr="005E5A91">
        <w:rPr>
          <w:rFonts w:asciiTheme="majorHAnsi" w:hAnsiTheme="majorHAnsi" w:cstheme="majorHAnsi"/>
          <w:szCs w:val="24"/>
        </w:rPr>
        <w:t>Y</w:t>
      </w:r>
      <w:r w:rsidR="0038344D" w:rsidRPr="005E5A91">
        <w:rPr>
          <w:rFonts w:asciiTheme="majorHAnsi" w:hAnsiTheme="majorHAnsi" w:cstheme="majorHAnsi"/>
          <w:szCs w:val="24"/>
        </w:rPr>
        <w:t>l</w:t>
      </w:r>
      <w:r w:rsidR="00903439" w:rsidRPr="005E5A91">
        <w:rPr>
          <w:rFonts w:asciiTheme="majorHAnsi" w:hAnsiTheme="majorHAnsi" w:cstheme="majorHAnsi"/>
          <w:szCs w:val="24"/>
        </w:rPr>
        <w:t xml:space="preserve">eiset tilat siivotaan viikoittain ja tarpeen mukaan. Henkilökunta huolehtii osaltaan päivittäin </w:t>
      </w:r>
      <w:r w:rsidR="002B09F2" w:rsidRPr="005E5A91">
        <w:rPr>
          <w:rFonts w:asciiTheme="majorHAnsi" w:hAnsiTheme="majorHAnsi" w:cstheme="majorHAnsi"/>
          <w:szCs w:val="24"/>
        </w:rPr>
        <w:t xml:space="preserve">yleisestä järjestyksestä ja siisteydestä. Päivittäisiin toimiin on sisällytetty </w:t>
      </w:r>
      <w:r w:rsidR="00C043B2" w:rsidRPr="005E5A91">
        <w:rPr>
          <w:rFonts w:asciiTheme="majorHAnsi" w:hAnsiTheme="majorHAnsi" w:cstheme="majorHAnsi"/>
          <w:szCs w:val="24"/>
        </w:rPr>
        <w:t>jatkuvan siisteyden ja järjestyksen ylläpito henkilökunnan toimesta.</w:t>
      </w:r>
    </w:p>
    <w:p w14:paraId="450CFF12" w14:textId="77777777" w:rsidR="00561BA7" w:rsidRPr="005E5A91" w:rsidRDefault="00561BA7" w:rsidP="009F2A49">
      <w:pPr>
        <w:spacing w:after="0" w:line="360" w:lineRule="auto"/>
        <w:rPr>
          <w:rFonts w:asciiTheme="majorHAnsi" w:hAnsiTheme="majorHAnsi" w:cstheme="majorHAnsi"/>
          <w:szCs w:val="24"/>
        </w:rPr>
      </w:pPr>
    </w:p>
    <w:p w14:paraId="5C679703" w14:textId="0E645317" w:rsidR="002F62C6" w:rsidRDefault="00520395" w:rsidP="009F2A49">
      <w:pPr>
        <w:spacing w:after="0" w:line="360" w:lineRule="auto"/>
        <w:rPr>
          <w:rFonts w:asciiTheme="majorHAnsi" w:hAnsiTheme="majorHAnsi" w:cstheme="majorHAnsi"/>
          <w:szCs w:val="24"/>
        </w:rPr>
      </w:pPr>
      <w:r w:rsidRPr="005E5A91">
        <w:rPr>
          <w:rFonts w:asciiTheme="majorHAnsi" w:hAnsiTheme="majorHAnsi" w:cstheme="majorHAnsi"/>
          <w:szCs w:val="24"/>
        </w:rPr>
        <w:t>Hoivakodilla on</w:t>
      </w:r>
      <w:r w:rsidR="00C043B2" w:rsidRPr="005E5A91">
        <w:rPr>
          <w:rFonts w:asciiTheme="majorHAnsi" w:hAnsiTheme="majorHAnsi" w:cstheme="majorHAnsi"/>
          <w:szCs w:val="24"/>
        </w:rPr>
        <w:t xml:space="preserve"> erillinen </w:t>
      </w:r>
      <w:r w:rsidR="00F95F9E" w:rsidRPr="005E5A91">
        <w:rPr>
          <w:rFonts w:asciiTheme="majorHAnsi" w:hAnsiTheme="majorHAnsi" w:cstheme="majorHAnsi"/>
          <w:szCs w:val="24"/>
        </w:rPr>
        <w:t>vaatehuoltotila,</w:t>
      </w:r>
      <w:r w:rsidR="00C043B2" w:rsidRPr="005E5A91">
        <w:rPr>
          <w:rFonts w:asciiTheme="majorHAnsi" w:hAnsiTheme="majorHAnsi" w:cstheme="majorHAnsi"/>
          <w:szCs w:val="24"/>
        </w:rPr>
        <w:t xml:space="preserve"> joka pitää sisällään pyykinpesukoneet ja kuivausrummut. </w:t>
      </w:r>
      <w:r w:rsidR="000219C8" w:rsidRPr="005E5A91">
        <w:rPr>
          <w:rFonts w:asciiTheme="majorHAnsi" w:hAnsiTheme="majorHAnsi" w:cstheme="majorHAnsi"/>
          <w:szCs w:val="24"/>
        </w:rPr>
        <w:t xml:space="preserve">Tilassa on myös kuumamankeli liinavaatteiden mankelointiin. Vaatehuolto sisältyy päivittäiseen työnkuvaan. Asiakkaat osallistuvat vaatehuoltoon ohjatusti omana pyykkipäivänään. Asiakkailla on </w:t>
      </w:r>
      <w:r w:rsidR="000219C8" w:rsidRPr="005E5A91">
        <w:rPr>
          <w:rFonts w:asciiTheme="majorHAnsi" w:hAnsiTheme="majorHAnsi" w:cstheme="majorHAnsi"/>
          <w:szCs w:val="24"/>
        </w:rPr>
        <w:lastRenderedPageBreak/>
        <w:t>omat pyykkikorit oma</w:t>
      </w:r>
      <w:r w:rsidR="00E343E9" w:rsidRPr="005E5A91">
        <w:rPr>
          <w:rFonts w:asciiTheme="majorHAnsi" w:hAnsiTheme="majorHAnsi" w:cstheme="majorHAnsi"/>
          <w:szCs w:val="24"/>
        </w:rPr>
        <w:t>lle pyykille</w:t>
      </w:r>
      <w:r w:rsidR="00602AC2" w:rsidRPr="005E5A91">
        <w:rPr>
          <w:rFonts w:asciiTheme="majorHAnsi" w:hAnsiTheme="majorHAnsi" w:cstheme="majorHAnsi"/>
          <w:szCs w:val="24"/>
        </w:rPr>
        <w:t xml:space="preserve"> omissa tiloissaan</w:t>
      </w:r>
      <w:r w:rsidR="00E343E9" w:rsidRPr="005E5A91">
        <w:rPr>
          <w:rFonts w:asciiTheme="majorHAnsi" w:hAnsiTheme="majorHAnsi" w:cstheme="majorHAnsi"/>
          <w:szCs w:val="24"/>
        </w:rPr>
        <w:t>. Talon yhteispyykissä lik</w:t>
      </w:r>
      <w:r w:rsidR="00322C58" w:rsidRPr="005E5A91">
        <w:rPr>
          <w:rFonts w:asciiTheme="majorHAnsi" w:hAnsiTheme="majorHAnsi" w:cstheme="majorHAnsi"/>
          <w:szCs w:val="24"/>
        </w:rPr>
        <w:t xml:space="preserve">ainen ja puhdas </w:t>
      </w:r>
      <w:r w:rsidR="00E343E9" w:rsidRPr="005E5A91">
        <w:rPr>
          <w:rFonts w:asciiTheme="majorHAnsi" w:hAnsiTheme="majorHAnsi" w:cstheme="majorHAnsi"/>
          <w:szCs w:val="24"/>
        </w:rPr>
        <w:t>p</w:t>
      </w:r>
      <w:r w:rsidR="00322C58" w:rsidRPr="005E5A91">
        <w:rPr>
          <w:rFonts w:asciiTheme="majorHAnsi" w:hAnsiTheme="majorHAnsi" w:cstheme="majorHAnsi"/>
          <w:szCs w:val="24"/>
        </w:rPr>
        <w:t>yykki lajitellaan</w:t>
      </w:r>
      <w:r w:rsidR="000603BB" w:rsidRPr="005E5A91">
        <w:rPr>
          <w:rFonts w:asciiTheme="majorHAnsi" w:hAnsiTheme="majorHAnsi" w:cstheme="majorHAnsi"/>
          <w:szCs w:val="24"/>
        </w:rPr>
        <w:t xml:space="preserve"> ja noudatamme pesuohjeita</w:t>
      </w:r>
      <w:r w:rsidR="00E919C5" w:rsidRPr="005E5A91">
        <w:rPr>
          <w:rFonts w:asciiTheme="majorHAnsi" w:hAnsiTheme="majorHAnsi" w:cstheme="majorHAnsi"/>
          <w:szCs w:val="24"/>
        </w:rPr>
        <w:t xml:space="preserve"> sekä yhteispyykille säädettyä pesulämpötilaa</w:t>
      </w:r>
      <w:r w:rsidR="000603BB" w:rsidRPr="005E5A91">
        <w:rPr>
          <w:rFonts w:asciiTheme="majorHAnsi" w:hAnsiTheme="majorHAnsi" w:cstheme="majorHAnsi"/>
          <w:szCs w:val="24"/>
        </w:rPr>
        <w:t xml:space="preserve">. </w:t>
      </w:r>
      <w:r w:rsidR="00BE1BC3" w:rsidRPr="005E5A91">
        <w:rPr>
          <w:rFonts w:asciiTheme="majorHAnsi" w:hAnsiTheme="majorHAnsi" w:cstheme="majorHAnsi"/>
          <w:szCs w:val="24"/>
        </w:rPr>
        <w:t>Eritetahriintunut pyykki esipestään, lajitellaan erikseen</w:t>
      </w:r>
      <w:r w:rsidR="00BF1B83" w:rsidRPr="005E5A91">
        <w:rPr>
          <w:rFonts w:asciiTheme="majorHAnsi" w:hAnsiTheme="majorHAnsi" w:cstheme="majorHAnsi"/>
          <w:szCs w:val="24"/>
        </w:rPr>
        <w:t xml:space="preserve"> ja pestään erikseen. Keittiön astiapyyhkeet pestään erillään muusta pyykistä. Siivous liinat ja mopit pestään erikseen muusta pyykistä. </w:t>
      </w:r>
      <w:r w:rsidR="00E4683C" w:rsidRPr="005E5A91">
        <w:rPr>
          <w:rFonts w:asciiTheme="majorHAnsi" w:hAnsiTheme="majorHAnsi" w:cstheme="majorHAnsi"/>
          <w:szCs w:val="24"/>
        </w:rPr>
        <w:t xml:space="preserve">Henkilökunnan työvaatteet pestään erillään muusta pyykistä. </w:t>
      </w:r>
    </w:p>
    <w:p w14:paraId="4FFA82A8" w14:textId="77777777" w:rsidR="00561BA7" w:rsidRPr="005E5A91" w:rsidRDefault="00561BA7" w:rsidP="009F2A49">
      <w:pPr>
        <w:spacing w:after="0" w:line="360" w:lineRule="auto"/>
        <w:rPr>
          <w:rFonts w:asciiTheme="majorHAnsi" w:hAnsiTheme="majorHAnsi" w:cstheme="majorHAnsi"/>
          <w:szCs w:val="24"/>
        </w:rPr>
      </w:pPr>
    </w:p>
    <w:p w14:paraId="6244D63E" w14:textId="2F7EE3B0" w:rsidR="00FA567D" w:rsidRPr="005E5A91" w:rsidRDefault="00931219"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Henkilöstö </w:t>
      </w:r>
      <w:r w:rsidR="008F7552" w:rsidRPr="005E5A91">
        <w:rPr>
          <w:rFonts w:asciiTheme="majorHAnsi" w:hAnsiTheme="majorHAnsi" w:cstheme="majorHAnsi"/>
          <w:szCs w:val="24"/>
        </w:rPr>
        <w:t>perehdytetään</w:t>
      </w:r>
      <w:r w:rsidR="00E4683C" w:rsidRPr="005E5A91">
        <w:rPr>
          <w:rFonts w:asciiTheme="majorHAnsi" w:hAnsiTheme="majorHAnsi" w:cstheme="majorHAnsi"/>
          <w:szCs w:val="24"/>
        </w:rPr>
        <w:t xml:space="preserve"> työsuhteen alussa hoivakodin vaatehuolto</w:t>
      </w:r>
      <w:r w:rsidR="008F7552" w:rsidRPr="005E5A91">
        <w:rPr>
          <w:rFonts w:asciiTheme="majorHAnsi" w:hAnsiTheme="majorHAnsi" w:cstheme="majorHAnsi"/>
          <w:szCs w:val="24"/>
        </w:rPr>
        <w:t>, hygienia ja puhtaanapito</w:t>
      </w:r>
      <w:r w:rsidR="00E4683C" w:rsidRPr="005E5A91">
        <w:rPr>
          <w:rFonts w:asciiTheme="majorHAnsi" w:hAnsiTheme="majorHAnsi" w:cstheme="majorHAnsi"/>
          <w:szCs w:val="24"/>
        </w:rPr>
        <w:t xml:space="preserve"> käytäntöihin. Jokaisessa työnkuvassa on avattu erikseen pyykkihuollon</w:t>
      </w:r>
      <w:r w:rsidR="008F7552" w:rsidRPr="005E5A91">
        <w:rPr>
          <w:rFonts w:asciiTheme="majorHAnsi" w:hAnsiTheme="majorHAnsi" w:cstheme="majorHAnsi"/>
          <w:szCs w:val="24"/>
        </w:rPr>
        <w:t xml:space="preserve"> ja hygieenisyyden osuus.</w:t>
      </w:r>
    </w:p>
    <w:p w14:paraId="627577F0" w14:textId="5EA0C675" w:rsidR="00F8009D" w:rsidRPr="005E5A91" w:rsidRDefault="00DD1D28" w:rsidP="0011205D">
      <w:pPr>
        <w:pStyle w:val="Otsikko2"/>
        <w:rPr>
          <w:rFonts w:asciiTheme="majorHAnsi" w:hAnsiTheme="majorHAnsi" w:cstheme="majorHAnsi"/>
        </w:rPr>
      </w:pPr>
      <w:bookmarkStart w:id="97" w:name="_Toc241606627"/>
      <w:bookmarkStart w:id="98" w:name="_Toc45556458"/>
      <w:r w:rsidRPr="005E5A91">
        <w:rPr>
          <w:rFonts w:asciiTheme="majorHAnsi" w:hAnsiTheme="majorHAnsi" w:cstheme="majorHAnsi"/>
        </w:rPr>
        <w:t xml:space="preserve">8.4 </w:t>
      </w:r>
      <w:r w:rsidR="00F8009D" w:rsidRPr="005E5A91">
        <w:rPr>
          <w:rFonts w:asciiTheme="majorHAnsi" w:hAnsiTheme="majorHAnsi" w:cstheme="majorHAnsi"/>
        </w:rPr>
        <w:t>Infektioiden torjunta</w:t>
      </w:r>
      <w:bookmarkEnd w:id="97"/>
    </w:p>
    <w:p w14:paraId="0834B3D4" w14:textId="1B26BA64" w:rsidR="00F8009D" w:rsidRPr="005E5A91" w:rsidRDefault="00826E9A" w:rsidP="009F2A49">
      <w:pPr>
        <w:spacing w:after="0" w:line="360" w:lineRule="auto"/>
        <w:rPr>
          <w:rFonts w:asciiTheme="majorHAnsi" w:hAnsiTheme="majorHAnsi" w:cstheme="majorHAnsi"/>
        </w:rPr>
      </w:pPr>
      <w:r w:rsidRPr="005E5A91">
        <w:rPr>
          <w:rFonts w:asciiTheme="majorHAnsi" w:hAnsiTheme="majorHAnsi" w:cstheme="majorHAnsi"/>
          <w:szCs w:val="24"/>
        </w:rPr>
        <w:t>Tartuntatautilain 17 §:n mukaan s</w:t>
      </w:r>
      <w:r w:rsidR="00F8009D" w:rsidRPr="005E5A91">
        <w:rPr>
          <w:rFonts w:asciiTheme="majorHAnsi" w:hAnsiTheme="majorHAnsi" w:cstheme="majorHAnsi"/>
          <w:szCs w:val="24"/>
        </w:rPr>
        <w:t>osiaalihuollon toimintayksikön on torjuttava suunnitelmallisesti hoitoon liittyviä infektioita. Toimin</w:t>
      </w:r>
      <w:r w:rsidRPr="005E5A91">
        <w:rPr>
          <w:rFonts w:asciiTheme="majorHAnsi" w:hAnsiTheme="majorHAnsi" w:cstheme="majorHAnsi"/>
          <w:szCs w:val="24"/>
        </w:rPr>
        <w:t xml:space="preserve">tayksikön </w:t>
      </w:r>
      <w:r w:rsidR="00F8009D" w:rsidRPr="005E5A91">
        <w:rPr>
          <w:rFonts w:asciiTheme="majorHAnsi" w:hAnsiTheme="majorHAnsi" w:cstheme="majorHAnsi"/>
          <w:szCs w:val="24"/>
        </w:rPr>
        <w:t>johtajan on seurattava tartuntatautien ja lääkkeille vastustuskykyisten mikrobien esiintymistä ja huolehdittava tartunnan torjunnasta.</w:t>
      </w:r>
      <w:r w:rsidR="00BC0BEE" w:rsidRPr="005E5A91">
        <w:rPr>
          <w:rFonts w:asciiTheme="majorHAnsi" w:hAnsiTheme="majorHAnsi" w:cstheme="majorHAnsi"/>
          <w:szCs w:val="24"/>
        </w:rPr>
        <w:t xml:space="preserve"> Johtajan on huolehdittava asiakkaiden ja henkilökunnan tarkoituksenmukaisesta suojauksesta ja sijoittamisesta sekä mikrobilääkkeiden asianmukaisesta käytöstä.</w:t>
      </w:r>
      <w:r w:rsidR="0069389A" w:rsidRPr="005E5A91">
        <w:rPr>
          <w:rFonts w:asciiTheme="majorHAnsi" w:hAnsiTheme="majorHAnsi" w:cstheme="majorHAnsi"/>
          <w:szCs w:val="24"/>
        </w:rPr>
        <w:t xml:space="preserve"> Lisätietoa vakavien hoitoon liittyvien infektioiden seurannasta </w:t>
      </w:r>
      <w:r w:rsidR="004D5C00" w:rsidRPr="005E5A91">
        <w:rPr>
          <w:rFonts w:asciiTheme="majorHAnsi" w:hAnsiTheme="majorHAnsi" w:cstheme="majorHAnsi"/>
          <w:szCs w:val="24"/>
        </w:rPr>
        <w:t xml:space="preserve">ja ilmoituskäytännöistä </w:t>
      </w:r>
      <w:r w:rsidR="0069389A" w:rsidRPr="005E5A91">
        <w:rPr>
          <w:rFonts w:asciiTheme="majorHAnsi" w:hAnsiTheme="majorHAnsi" w:cstheme="majorHAnsi"/>
          <w:szCs w:val="24"/>
        </w:rPr>
        <w:t xml:space="preserve">löytyy THL:n </w:t>
      </w:r>
      <w:r w:rsidR="004D5C00" w:rsidRPr="005E5A91">
        <w:rPr>
          <w:rFonts w:asciiTheme="majorHAnsi" w:hAnsiTheme="majorHAnsi" w:cstheme="majorHAnsi"/>
          <w:szCs w:val="24"/>
        </w:rPr>
        <w:t xml:space="preserve">sivulta osoitteesta. </w:t>
      </w:r>
      <w:hyperlink r:id="rId70">
        <w:r w:rsidR="00E353A7" w:rsidRPr="005E5A91">
          <w:rPr>
            <w:rStyle w:val="Hyperlinkki"/>
            <w:rFonts w:asciiTheme="majorHAnsi" w:hAnsiTheme="majorHAnsi" w:cstheme="majorHAnsi"/>
            <w:color w:val="auto"/>
            <w:szCs w:val="24"/>
          </w:rPr>
          <w:t>E</w:t>
        </w:r>
        <w:r w:rsidR="004D5C00" w:rsidRPr="005E5A91">
          <w:rPr>
            <w:rStyle w:val="Hyperlinkki"/>
            <w:rFonts w:asciiTheme="majorHAnsi" w:hAnsiTheme="majorHAnsi" w:cstheme="majorHAnsi"/>
            <w:color w:val="auto"/>
            <w:szCs w:val="24"/>
          </w:rPr>
          <w:t>pidemioiden ja vakavien hoitoon liittyvien infektioiden ilmoittaminen (HARVI) - THL</w:t>
        </w:r>
      </w:hyperlink>
    </w:p>
    <w:p w14:paraId="5C3E3222" w14:textId="77777777" w:rsidR="00561BA7" w:rsidRDefault="00561BA7" w:rsidP="009F2A49">
      <w:pPr>
        <w:spacing w:after="0" w:line="360" w:lineRule="auto"/>
        <w:rPr>
          <w:rFonts w:asciiTheme="majorHAnsi" w:hAnsiTheme="majorHAnsi" w:cstheme="majorHAnsi"/>
          <w:szCs w:val="24"/>
        </w:rPr>
      </w:pPr>
    </w:p>
    <w:p w14:paraId="499BD9A0" w14:textId="58735985" w:rsidR="0009129E" w:rsidRPr="005E5A91" w:rsidRDefault="00537552" w:rsidP="009F2A49">
      <w:pPr>
        <w:spacing w:after="0" w:line="360" w:lineRule="auto"/>
        <w:rPr>
          <w:rFonts w:asciiTheme="majorHAnsi" w:hAnsiTheme="majorHAnsi" w:cstheme="majorHAnsi"/>
          <w:szCs w:val="24"/>
        </w:rPr>
      </w:pPr>
      <w:r w:rsidRPr="005E5A91">
        <w:rPr>
          <w:rFonts w:asciiTheme="majorHAnsi" w:hAnsiTheme="majorHAnsi" w:cstheme="majorHAnsi"/>
          <w:szCs w:val="24"/>
        </w:rPr>
        <w:t>H</w:t>
      </w:r>
      <w:r w:rsidR="0009129E" w:rsidRPr="005E5A91">
        <w:rPr>
          <w:rFonts w:asciiTheme="majorHAnsi" w:hAnsiTheme="majorHAnsi" w:cstheme="majorHAnsi"/>
          <w:szCs w:val="24"/>
        </w:rPr>
        <w:t>ygieniayhdyshenkilö</w:t>
      </w:r>
      <w:r w:rsidRPr="005E5A91">
        <w:rPr>
          <w:rFonts w:asciiTheme="majorHAnsi" w:hAnsiTheme="majorHAnsi" w:cstheme="majorHAnsi"/>
          <w:szCs w:val="24"/>
        </w:rPr>
        <w:t>n nimi ja yhteystiedot</w:t>
      </w:r>
      <w:r w:rsidR="00100714" w:rsidRPr="005E5A91">
        <w:rPr>
          <w:rFonts w:asciiTheme="majorHAnsi" w:hAnsiTheme="majorHAnsi" w:cstheme="majorHAnsi"/>
          <w:szCs w:val="24"/>
        </w:rPr>
        <w:t>:</w:t>
      </w:r>
    </w:p>
    <w:p w14:paraId="35CB871C" w14:textId="67D0CE1D" w:rsidR="0009129E" w:rsidRPr="005E5A91" w:rsidRDefault="001170D6"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Sairaanhoitaja </w:t>
      </w:r>
      <w:proofErr w:type="spellStart"/>
      <w:r w:rsidR="00454236" w:rsidRPr="005E5A91">
        <w:rPr>
          <w:rFonts w:asciiTheme="majorHAnsi" w:hAnsiTheme="majorHAnsi" w:cstheme="majorHAnsi"/>
          <w:szCs w:val="24"/>
        </w:rPr>
        <w:t>Achini</w:t>
      </w:r>
      <w:proofErr w:type="spellEnd"/>
      <w:r w:rsidR="00454236" w:rsidRPr="005E5A91">
        <w:rPr>
          <w:rFonts w:asciiTheme="majorHAnsi" w:hAnsiTheme="majorHAnsi" w:cstheme="majorHAnsi"/>
          <w:szCs w:val="24"/>
        </w:rPr>
        <w:t xml:space="preserve"> </w:t>
      </w:r>
      <w:proofErr w:type="spellStart"/>
      <w:r w:rsidR="00454236" w:rsidRPr="005E5A91">
        <w:rPr>
          <w:rFonts w:asciiTheme="majorHAnsi" w:hAnsiTheme="majorHAnsi" w:cstheme="majorHAnsi"/>
          <w:szCs w:val="24"/>
        </w:rPr>
        <w:t>Mudalige</w:t>
      </w:r>
      <w:proofErr w:type="spellEnd"/>
      <w:r w:rsidR="00454236" w:rsidRPr="005E5A91">
        <w:rPr>
          <w:rFonts w:asciiTheme="majorHAnsi" w:hAnsiTheme="majorHAnsi" w:cstheme="majorHAnsi"/>
          <w:szCs w:val="24"/>
        </w:rPr>
        <w:t xml:space="preserve"> </w:t>
      </w:r>
      <w:r w:rsidR="00175C3D" w:rsidRPr="005E5A91">
        <w:rPr>
          <w:rFonts w:asciiTheme="majorHAnsi" w:hAnsiTheme="majorHAnsi" w:cstheme="majorHAnsi"/>
          <w:szCs w:val="24"/>
        </w:rPr>
        <w:t>Kaskimaan Hoivakoti Oy</w:t>
      </w:r>
      <w:r w:rsidR="00457318" w:rsidRPr="005E5A91">
        <w:rPr>
          <w:rFonts w:asciiTheme="majorHAnsi" w:hAnsiTheme="majorHAnsi" w:cstheme="majorHAnsi"/>
          <w:szCs w:val="24"/>
        </w:rPr>
        <w:t>, Tammisaarentie 510, 10300 Karjaa, p</w:t>
      </w:r>
      <w:r w:rsidR="008F4336" w:rsidRPr="005E5A91">
        <w:rPr>
          <w:rFonts w:asciiTheme="majorHAnsi" w:hAnsiTheme="majorHAnsi" w:cstheme="majorHAnsi"/>
          <w:szCs w:val="24"/>
        </w:rPr>
        <w:t xml:space="preserve">. </w:t>
      </w:r>
      <w:r w:rsidR="009001BD" w:rsidRPr="005E5A91">
        <w:rPr>
          <w:rFonts w:asciiTheme="majorHAnsi" w:hAnsiTheme="majorHAnsi" w:cstheme="majorHAnsi"/>
          <w:szCs w:val="24"/>
        </w:rPr>
        <w:t>050543</w:t>
      </w:r>
      <w:r w:rsidR="00100714" w:rsidRPr="005E5A91">
        <w:rPr>
          <w:rFonts w:asciiTheme="majorHAnsi" w:hAnsiTheme="majorHAnsi" w:cstheme="majorHAnsi"/>
          <w:szCs w:val="24"/>
        </w:rPr>
        <w:t xml:space="preserve">6247, </w:t>
      </w:r>
      <w:hyperlink r:id="rId71" w:history="1">
        <w:r w:rsidR="00E01D36" w:rsidRPr="005E5A91">
          <w:rPr>
            <w:rStyle w:val="Hyperlinkki"/>
            <w:rFonts w:asciiTheme="majorHAnsi" w:hAnsiTheme="majorHAnsi" w:cstheme="majorHAnsi"/>
            <w:szCs w:val="24"/>
          </w:rPr>
          <w:t>kerttuli@kaskimaanhoivakoti.fi</w:t>
        </w:r>
      </w:hyperlink>
      <w:r w:rsidR="008F4336" w:rsidRPr="005E5A91">
        <w:rPr>
          <w:rFonts w:asciiTheme="majorHAnsi" w:hAnsiTheme="majorHAnsi" w:cstheme="majorHAnsi"/>
        </w:rPr>
        <w:t xml:space="preserve"> Sairaanhoitaja pitää kirjaa hoivakodissa esiintymistä </w:t>
      </w:r>
      <w:r w:rsidR="00286C19" w:rsidRPr="005E5A91">
        <w:rPr>
          <w:rFonts w:asciiTheme="majorHAnsi" w:hAnsiTheme="majorHAnsi" w:cstheme="majorHAnsi"/>
        </w:rPr>
        <w:t>infektioista, menettelytavoista ja kes</w:t>
      </w:r>
      <w:r w:rsidR="008822FB" w:rsidRPr="005E5A91">
        <w:rPr>
          <w:rFonts w:asciiTheme="majorHAnsi" w:hAnsiTheme="majorHAnsi" w:cstheme="majorHAnsi"/>
        </w:rPr>
        <w:t>tosta sekä lääkityksestä.</w:t>
      </w:r>
      <w:r w:rsidR="00672202" w:rsidRPr="005E5A91">
        <w:rPr>
          <w:rFonts w:asciiTheme="majorHAnsi" w:hAnsiTheme="majorHAnsi" w:cstheme="majorHAnsi"/>
        </w:rPr>
        <w:t xml:space="preserve"> Sairaanhoita</w:t>
      </w:r>
      <w:r w:rsidR="00446579" w:rsidRPr="005E5A91">
        <w:rPr>
          <w:rFonts w:asciiTheme="majorHAnsi" w:hAnsiTheme="majorHAnsi" w:cstheme="majorHAnsi"/>
        </w:rPr>
        <w:t>ja</w:t>
      </w:r>
      <w:r w:rsidR="00672202" w:rsidRPr="005E5A91">
        <w:rPr>
          <w:rFonts w:asciiTheme="majorHAnsi" w:hAnsiTheme="majorHAnsi" w:cstheme="majorHAnsi"/>
        </w:rPr>
        <w:t xml:space="preserve"> ohjeistaa henkilökuntaa tilanteissa toimimaan oikea oppisesti. </w:t>
      </w:r>
      <w:r w:rsidR="00994A72" w:rsidRPr="005E5A91">
        <w:rPr>
          <w:rFonts w:asciiTheme="majorHAnsi" w:hAnsiTheme="majorHAnsi" w:cstheme="majorHAnsi"/>
        </w:rPr>
        <w:t>Esihenkilöt avustavat sairaanhoitajaa työn toteutuksessa.</w:t>
      </w:r>
    </w:p>
    <w:p w14:paraId="31814F04" w14:textId="046B030F" w:rsidR="00E01D36" w:rsidRDefault="00E01D36" w:rsidP="009F2A49">
      <w:pPr>
        <w:spacing w:after="0" w:line="360" w:lineRule="auto"/>
      </w:pPr>
      <w:hyperlink r:id="rId72" w:history="1">
        <w:r w:rsidRPr="005E5A91">
          <w:rPr>
            <w:rStyle w:val="Hyperlinkki"/>
            <w:rFonts w:asciiTheme="majorHAnsi" w:hAnsiTheme="majorHAnsi" w:cstheme="majorHAnsi"/>
            <w:szCs w:val="24"/>
          </w:rPr>
          <w:t>Hoitoon liittyvien infektioiden seuranta - THL</w:t>
        </w:r>
      </w:hyperlink>
    </w:p>
    <w:p w14:paraId="4D160E9F" w14:textId="77777777" w:rsidR="00D906E9" w:rsidRPr="005E5A91" w:rsidRDefault="00D906E9" w:rsidP="009F2A49">
      <w:pPr>
        <w:spacing w:after="0" w:line="360" w:lineRule="auto"/>
        <w:rPr>
          <w:rFonts w:asciiTheme="majorHAnsi" w:hAnsiTheme="majorHAnsi" w:cstheme="majorHAnsi"/>
          <w:szCs w:val="24"/>
        </w:rPr>
      </w:pPr>
    </w:p>
    <w:p w14:paraId="664781C8" w14:textId="65B95871" w:rsidR="00BC0BEE" w:rsidRPr="005E5A91" w:rsidRDefault="005570D6"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Henkilökuntaa ja asiakkaita ohjataan käsi hygieniasta ja yskimistekniikasta. </w:t>
      </w:r>
      <w:r w:rsidR="007D4020" w:rsidRPr="005E5A91">
        <w:rPr>
          <w:rFonts w:asciiTheme="majorHAnsi" w:hAnsiTheme="majorHAnsi" w:cstheme="majorHAnsi"/>
          <w:szCs w:val="24"/>
        </w:rPr>
        <w:t xml:space="preserve">Henkilökunta käyttää työvaatetusta hoitotyössä. Työvaatetus pestään jokaisen käyttökerran jälkeen. </w:t>
      </w:r>
      <w:r w:rsidR="002C7546" w:rsidRPr="005E5A91">
        <w:rPr>
          <w:rFonts w:asciiTheme="majorHAnsi" w:hAnsiTheme="majorHAnsi" w:cstheme="majorHAnsi"/>
          <w:szCs w:val="24"/>
        </w:rPr>
        <w:t xml:space="preserve">Henkilökunnalla on käytössä asianmukaiset suojaimet. </w:t>
      </w:r>
      <w:r w:rsidR="00CE0A8E" w:rsidRPr="005E5A91">
        <w:rPr>
          <w:rFonts w:asciiTheme="majorHAnsi" w:hAnsiTheme="majorHAnsi" w:cstheme="majorHAnsi"/>
          <w:szCs w:val="24"/>
        </w:rPr>
        <w:t xml:space="preserve">Epidemioiden aikaan ja jos asiakas sairastaa kotona hänet </w:t>
      </w:r>
      <w:r w:rsidR="008822FB" w:rsidRPr="005E5A91">
        <w:rPr>
          <w:rFonts w:asciiTheme="majorHAnsi" w:hAnsiTheme="majorHAnsi" w:cstheme="majorHAnsi"/>
          <w:szCs w:val="24"/>
        </w:rPr>
        <w:t>ohjataan sairastamaan</w:t>
      </w:r>
      <w:r w:rsidR="00CE0A8E" w:rsidRPr="005E5A91">
        <w:rPr>
          <w:rFonts w:asciiTheme="majorHAnsi" w:hAnsiTheme="majorHAnsi" w:cstheme="majorHAnsi"/>
          <w:szCs w:val="24"/>
        </w:rPr>
        <w:t xml:space="preserve"> omaan </w:t>
      </w:r>
      <w:r w:rsidR="00EC454F" w:rsidRPr="005E5A91">
        <w:rPr>
          <w:rFonts w:asciiTheme="majorHAnsi" w:hAnsiTheme="majorHAnsi" w:cstheme="majorHAnsi"/>
          <w:szCs w:val="24"/>
        </w:rPr>
        <w:t>huoneeseen,</w:t>
      </w:r>
      <w:r w:rsidR="00CE0A8E" w:rsidRPr="005E5A91">
        <w:rPr>
          <w:rFonts w:asciiTheme="majorHAnsi" w:hAnsiTheme="majorHAnsi" w:cstheme="majorHAnsi"/>
          <w:szCs w:val="24"/>
        </w:rPr>
        <w:t xml:space="preserve"> jonne hänelle tarjoillaan ateriat</w:t>
      </w:r>
      <w:r w:rsidR="00EC454F" w:rsidRPr="005E5A91">
        <w:rPr>
          <w:rFonts w:asciiTheme="majorHAnsi" w:hAnsiTheme="majorHAnsi" w:cstheme="majorHAnsi"/>
          <w:szCs w:val="24"/>
        </w:rPr>
        <w:t xml:space="preserve"> ja hänen hyvinvoinnistaan huolehditaan tiiviisti. </w:t>
      </w:r>
      <w:r w:rsidR="00DB7370" w:rsidRPr="005E5A91">
        <w:rPr>
          <w:rFonts w:asciiTheme="majorHAnsi" w:hAnsiTheme="majorHAnsi" w:cstheme="majorHAnsi"/>
          <w:szCs w:val="24"/>
        </w:rPr>
        <w:t xml:space="preserve">Tällöin ohjaajat käyttävät suojavarustusta annettujen ohjeiden mukaisesti. </w:t>
      </w:r>
      <w:r w:rsidR="00E5790A" w:rsidRPr="005E5A91">
        <w:rPr>
          <w:rFonts w:asciiTheme="majorHAnsi" w:hAnsiTheme="majorHAnsi" w:cstheme="majorHAnsi"/>
          <w:szCs w:val="24"/>
        </w:rPr>
        <w:t xml:space="preserve">Sairastuneille osoitetaan tarvittaessa oma wc tila. Asiakkaita ohjataan myös suojainteen oikeanlaiseen </w:t>
      </w:r>
      <w:r w:rsidR="00E5790A" w:rsidRPr="005E5A91">
        <w:rPr>
          <w:rFonts w:asciiTheme="majorHAnsi" w:hAnsiTheme="majorHAnsi" w:cstheme="majorHAnsi"/>
          <w:szCs w:val="24"/>
        </w:rPr>
        <w:lastRenderedPageBreak/>
        <w:t>käyttöön.</w:t>
      </w:r>
      <w:r w:rsidR="0042692F" w:rsidRPr="005E5A91">
        <w:rPr>
          <w:rFonts w:asciiTheme="majorHAnsi" w:hAnsiTheme="majorHAnsi" w:cstheme="majorHAnsi"/>
          <w:szCs w:val="24"/>
        </w:rPr>
        <w:t xml:space="preserve"> Hoivakodilla vallitsevista infektio tilanteista tiedotetaan </w:t>
      </w:r>
      <w:r w:rsidR="00630CA1" w:rsidRPr="005E5A91">
        <w:rPr>
          <w:rFonts w:asciiTheme="majorHAnsi" w:hAnsiTheme="majorHAnsi" w:cstheme="majorHAnsi"/>
          <w:szCs w:val="24"/>
        </w:rPr>
        <w:t xml:space="preserve">ulkopuolisia </w:t>
      </w:r>
      <w:r w:rsidR="005E6059" w:rsidRPr="005E5A91">
        <w:rPr>
          <w:rFonts w:asciiTheme="majorHAnsi" w:hAnsiTheme="majorHAnsi" w:cstheme="majorHAnsi"/>
          <w:szCs w:val="24"/>
        </w:rPr>
        <w:t>vierailijoita. Siivousta</w:t>
      </w:r>
      <w:r w:rsidR="00572CE9" w:rsidRPr="005E5A91">
        <w:rPr>
          <w:rFonts w:asciiTheme="majorHAnsi" w:hAnsiTheme="majorHAnsi" w:cstheme="majorHAnsi"/>
          <w:szCs w:val="24"/>
        </w:rPr>
        <w:t xml:space="preserve"> tehostetaan </w:t>
      </w:r>
      <w:r w:rsidR="005E6059" w:rsidRPr="005E5A91">
        <w:rPr>
          <w:rFonts w:asciiTheme="majorHAnsi" w:hAnsiTheme="majorHAnsi" w:cstheme="majorHAnsi"/>
          <w:szCs w:val="24"/>
        </w:rPr>
        <w:t xml:space="preserve">epidemioiden aikana huolehtimalla päivittäin kosketuspintojen desinfioinnista 2 vuorokaudessa. Wc tilat huolletaan aina asiakkaan avustamisen jälkeen ja pestään ja desinfioidaan. </w:t>
      </w:r>
      <w:r w:rsidR="00BA5127" w:rsidRPr="005E5A91">
        <w:rPr>
          <w:rFonts w:asciiTheme="majorHAnsi" w:hAnsiTheme="majorHAnsi" w:cstheme="majorHAnsi"/>
          <w:szCs w:val="24"/>
        </w:rPr>
        <w:t>Lisäksi yöllä wc ja pes</w:t>
      </w:r>
      <w:r w:rsidR="00621BA5" w:rsidRPr="005E5A91">
        <w:rPr>
          <w:rFonts w:asciiTheme="majorHAnsi" w:hAnsiTheme="majorHAnsi" w:cstheme="majorHAnsi"/>
          <w:szCs w:val="24"/>
        </w:rPr>
        <w:t>eyty</w:t>
      </w:r>
      <w:r w:rsidR="00BA5127" w:rsidRPr="005E5A91">
        <w:rPr>
          <w:rFonts w:asciiTheme="majorHAnsi" w:hAnsiTheme="majorHAnsi" w:cstheme="majorHAnsi"/>
          <w:szCs w:val="24"/>
        </w:rPr>
        <w:t>mistilat siivotaan perusteellisesti.</w:t>
      </w:r>
    </w:p>
    <w:p w14:paraId="496D8D27" w14:textId="78E23504" w:rsidR="00A50B40" w:rsidRPr="005E5A91" w:rsidRDefault="00134854" w:rsidP="006C49BA">
      <w:pPr>
        <w:pStyle w:val="Otsikko2"/>
        <w:rPr>
          <w:rFonts w:asciiTheme="majorHAnsi" w:hAnsiTheme="majorHAnsi" w:cstheme="majorHAnsi"/>
        </w:rPr>
      </w:pPr>
      <w:bookmarkStart w:id="99" w:name="_Toc241606628"/>
      <w:r w:rsidRPr="005E5A91">
        <w:rPr>
          <w:rFonts w:asciiTheme="majorHAnsi" w:hAnsiTheme="majorHAnsi" w:cstheme="majorHAnsi"/>
        </w:rPr>
        <w:t xml:space="preserve">8.4 </w:t>
      </w:r>
      <w:r w:rsidR="00A50B40" w:rsidRPr="005E5A91">
        <w:rPr>
          <w:rFonts w:asciiTheme="majorHAnsi" w:hAnsiTheme="majorHAnsi" w:cstheme="majorHAnsi"/>
        </w:rPr>
        <w:t>Terveyden- ja sairaanhoito</w:t>
      </w:r>
      <w:bookmarkEnd w:id="98"/>
      <w:bookmarkEnd w:id="99"/>
    </w:p>
    <w:p w14:paraId="1856EE5E" w14:textId="5AED5821" w:rsidR="00A50B40" w:rsidRDefault="00A50B40" w:rsidP="009F2A49">
      <w:pPr>
        <w:spacing w:after="0" w:line="360" w:lineRule="auto"/>
        <w:rPr>
          <w:rFonts w:asciiTheme="majorHAnsi" w:hAnsiTheme="majorHAnsi" w:cstheme="majorHAnsi"/>
          <w:szCs w:val="24"/>
        </w:rPr>
      </w:pPr>
      <w:r w:rsidRPr="005E5A91">
        <w:rPr>
          <w:rFonts w:asciiTheme="majorHAnsi" w:hAnsiTheme="majorHAnsi" w:cstheme="majorHAnsi"/>
          <w:szCs w:val="24"/>
        </w:rPr>
        <w:t>Palvelujen yhdenmukaisen toteutumisen varmistamiseksi on yksikölle laadittava toimintaohjeet asiakkaiden suun terveydenhoidon sekä kiireettömän ja kiireellisen sairaanhoidon järjestämisestä. Toimintayksiköllä on oltava ohje myös äkillisen kuolemantapauksen varalta.</w:t>
      </w:r>
    </w:p>
    <w:p w14:paraId="28B7C909" w14:textId="77777777" w:rsidR="00D906E9" w:rsidRPr="005E5A91" w:rsidRDefault="00D906E9" w:rsidP="009F2A49">
      <w:pPr>
        <w:spacing w:after="0" w:line="360" w:lineRule="auto"/>
        <w:rPr>
          <w:rFonts w:asciiTheme="majorHAnsi" w:hAnsiTheme="majorHAnsi" w:cstheme="majorHAnsi"/>
          <w:szCs w:val="24"/>
        </w:rPr>
      </w:pPr>
    </w:p>
    <w:p w14:paraId="443AD7A8" w14:textId="0B61A021" w:rsidR="00EB50C1" w:rsidRDefault="00862BE3" w:rsidP="009F2A49">
      <w:pPr>
        <w:spacing w:after="0" w:line="360" w:lineRule="auto"/>
        <w:rPr>
          <w:rFonts w:asciiTheme="majorHAnsi" w:hAnsiTheme="majorHAnsi" w:cstheme="majorHAnsi"/>
          <w:szCs w:val="24"/>
        </w:rPr>
      </w:pPr>
      <w:r w:rsidRPr="005E5A91">
        <w:rPr>
          <w:rFonts w:asciiTheme="majorHAnsi" w:hAnsiTheme="majorHAnsi" w:cstheme="majorHAnsi"/>
          <w:szCs w:val="24"/>
        </w:rPr>
        <w:t>Hoivakodilla käy ostopalvelulääkäri</w:t>
      </w:r>
      <w:r w:rsidR="007824AE" w:rsidRPr="005E5A91">
        <w:rPr>
          <w:rFonts w:asciiTheme="majorHAnsi" w:hAnsiTheme="majorHAnsi" w:cstheme="majorHAnsi"/>
          <w:szCs w:val="24"/>
        </w:rPr>
        <w:t>,</w:t>
      </w:r>
      <w:r w:rsidRPr="005E5A91">
        <w:rPr>
          <w:rFonts w:asciiTheme="majorHAnsi" w:hAnsiTheme="majorHAnsi" w:cstheme="majorHAnsi"/>
          <w:szCs w:val="24"/>
        </w:rPr>
        <w:t xml:space="preserve"> joka auttaa asiakkaita </w:t>
      </w:r>
      <w:r w:rsidR="007824AE" w:rsidRPr="005E5A91">
        <w:rPr>
          <w:rFonts w:asciiTheme="majorHAnsi" w:hAnsiTheme="majorHAnsi" w:cstheme="majorHAnsi"/>
          <w:szCs w:val="24"/>
        </w:rPr>
        <w:t xml:space="preserve">ei kiireettömissä asioissa. Asiakkaille informoidaan lääkärin tulo etukäteen ja </w:t>
      </w:r>
      <w:r w:rsidR="0002778B" w:rsidRPr="005E5A91">
        <w:rPr>
          <w:rFonts w:asciiTheme="majorHAnsi" w:hAnsiTheme="majorHAnsi" w:cstheme="majorHAnsi"/>
          <w:szCs w:val="24"/>
        </w:rPr>
        <w:t xml:space="preserve">he </w:t>
      </w:r>
      <w:r w:rsidR="007824AE" w:rsidRPr="005E5A91">
        <w:rPr>
          <w:rFonts w:asciiTheme="majorHAnsi" w:hAnsiTheme="majorHAnsi" w:cstheme="majorHAnsi"/>
          <w:szCs w:val="24"/>
        </w:rPr>
        <w:t xml:space="preserve">voivat halutessaan tavata lääkärin. Lääkäri suunnittelee asiakkaiden tarvittavat vuosikontrollit. </w:t>
      </w:r>
      <w:r w:rsidR="000B65EE" w:rsidRPr="005E5A91">
        <w:rPr>
          <w:rFonts w:asciiTheme="majorHAnsi" w:hAnsiTheme="majorHAnsi" w:cstheme="majorHAnsi"/>
          <w:szCs w:val="24"/>
        </w:rPr>
        <w:t xml:space="preserve">Osalla asiakkaista on säännöllinen hoitokontakti erikoissairaanhoitoon oirekuvansa mukaisesti. Hoivakodin henkilökunta huolehtii asiakkaan kanssa </w:t>
      </w:r>
      <w:r w:rsidR="0032285A" w:rsidRPr="005E5A91">
        <w:rPr>
          <w:rFonts w:asciiTheme="majorHAnsi" w:hAnsiTheme="majorHAnsi" w:cstheme="majorHAnsi"/>
          <w:szCs w:val="24"/>
        </w:rPr>
        <w:t xml:space="preserve">vastaan otoilla käynnin. Hoivakodin sairaanhoitaja </w:t>
      </w:r>
      <w:r w:rsidR="005E2343" w:rsidRPr="005E5A91">
        <w:rPr>
          <w:rFonts w:asciiTheme="majorHAnsi" w:hAnsiTheme="majorHAnsi" w:cstheme="majorHAnsi"/>
          <w:szCs w:val="24"/>
        </w:rPr>
        <w:t xml:space="preserve">esihenkilöiden kanssa </w:t>
      </w:r>
      <w:r w:rsidR="0032285A" w:rsidRPr="005E5A91">
        <w:rPr>
          <w:rFonts w:asciiTheme="majorHAnsi" w:hAnsiTheme="majorHAnsi" w:cstheme="majorHAnsi"/>
          <w:szCs w:val="24"/>
        </w:rPr>
        <w:t>hu</w:t>
      </w:r>
      <w:r w:rsidR="00980CD1" w:rsidRPr="005E5A91">
        <w:rPr>
          <w:rFonts w:asciiTheme="majorHAnsi" w:hAnsiTheme="majorHAnsi" w:cstheme="majorHAnsi"/>
          <w:szCs w:val="24"/>
        </w:rPr>
        <w:t>o</w:t>
      </w:r>
      <w:r w:rsidR="0032285A" w:rsidRPr="005E5A91">
        <w:rPr>
          <w:rFonts w:asciiTheme="majorHAnsi" w:hAnsiTheme="majorHAnsi" w:cstheme="majorHAnsi"/>
          <w:szCs w:val="24"/>
        </w:rPr>
        <w:t xml:space="preserve">lehtii asiakkaiden muuttuvat lääkitykset lääkärin </w:t>
      </w:r>
      <w:r w:rsidR="00980CD1" w:rsidRPr="005E5A91">
        <w:rPr>
          <w:rFonts w:asciiTheme="majorHAnsi" w:hAnsiTheme="majorHAnsi" w:cstheme="majorHAnsi"/>
          <w:szCs w:val="24"/>
        </w:rPr>
        <w:t>ohjeiden</w:t>
      </w:r>
      <w:r w:rsidR="0032285A" w:rsidRPr="005E5A91">
        <w:rPr>
          <w:rFonts w:asciiTheme="majorHAnsi" w:hAnsiTheme="majorHAnsi" w:cstheme="majorHAnsi"/>
          <w:szCs w:val="24"/>
        </w:rPr>
        <w:t xml:space="preserve"> mukaisesti.</w:t>
      </w:r>
      <w:r w:rsidR="00980CD1" w:rsidRPr="005E5A91">
        <w:rPr>
          <w:rFonts w:asciiTheme="majorHAnsi" w:hAnsiTheme="majorHAnsi" w:cstheme="majorHAnsi"/>
          <w:szCs w:val="24"/>
        </w:rPr>
        <w:t xml:space="preserve"> Asiakkaan muuttuvissa tilanteissa ollaan yhteydessä matalalla kynnyksellä asiakkaan erikoissairaanhoidon palveluun. Saamme sieltä tarvittavat hoito-ohjeet ja lääkärin konsultaatio avun </w:t>
      </w:r>
      <w:r w:rsidR="0006477D" w:rsidRPr="005E5A91">
        <w:rPr>
          <w:rFonts w:asciiTheme="majorHAnsi" w:hAnsiTheme="majorHAnsi" w:cstheme="majorHAnsi"/>
          <w:szCs w:val="24"/>
        </w:rPr>
        <w:t>asiakkaan</w:t>
      </w:r>
      <w:r w:rsidR="00980CD1" w:rsidRPr="005E5A91">
        <w:rPr>
          <w:rFonts w:asciiTheme="majorHAnsi" w:hAnsiTheme="majorHAnsi" w:cstheme="majorHAnsi"/>
          <w:szCs w:val="24"/>
        </w:rPr>
        <w:t xml:space="preserve"> hoitoon. Kiireellisissä akuutti tapauksissa </w:t>
      </w:r>
      <w:r w:rsidR="0041621D" w:rsidRPr="005E5A91">
        <w:rPr>
          <w:rFonts w:asciiTheme="majorHAnsi" w:hAnsiTheme="majorHAnsi" w:cstheme="majorHAnsi"/>
          <w:szCs w:val="24"/>
        </w:rPr>
        <w:t xml:space="preserve">olemme yhteydessä 116117 </w:t>
      </w:r>
      <w:r w:rsidR="0006477D" w:rsidRPr="005E5A91">
        <w:rPr>
          <w:rFonts w:asciiTheme="majorHAnsi" w:hAnsiTheme="majorHAnsi" w:cstheme="majorHAnsi"/>
          <w:szCs w:val="24"/>
        </w:rPr>
        <w:t>terveysneuvontaan,</w:t>
      </w:r>
      <w:r w:rsidR="0041621D" w:rsidRPr="005E5A91">
        <w:rPr>
          <w:rFonts w:asciiTheme="majorHAnsi" w:hAnsiTheme="majorHAnsi" w:cstheme="majorHAnsi"/>
          <w:szCs w:val="24"/>
        </w:rPr>
        <w:t xml:space="preserve"> josta saamme ohjeet asiakkaan hoitoon ja mahdollisen ajan terveydenhuoltoon.</w:t>
      </w:r>
      <w:r w:rsidR="0006477D" w:rsidRPr="005E5A91">
        <w:rPr>
          <w:rFonts w:asciiTheme="majorHAnsi" w:hAnsiTheme="majorHAnsi" w:cstheme="majorHAnsi"/>
          <w:szCs w:val="24"/>
        </w:rPr>
        <w:t xml:space="preserve"> Olemme tarvittaessa yhteydessä myös </w:t>
      </w:r>
      <w:r w:rsidR="00C73AFB" w:rsidRPr="005E5A91">
        <w:rPr>
          <w:rFonts w:asciiTheme="majorHAnsi" w:hAnsiTheme="majorHAnsi" w:cstheme="majorHAnsi"/>
          <w:szCs w:val="24"/>
        </w:rPr>
        <w:t xml:space="preserve">terveydenhuollon takaisinsoittopalveluun, ei niin kiireellisisissä asioissa. </w:t>
      </w:r>
      <w:r w:rsidR="0006477D" w:rsidRPr="005E5A91">
        <w:rPr>
          <w:rFonts w:asciiTheme="majorHAnsi" w:hAnsiTheme="majorHAnsi" w:cstheme="majorHAnsi"/>
          <w:szCs w:val="24"/>
        </w:rPr>
        <w:t xml:space="preserve">Hätä tapauksissa olemme suoraan yhteydessä 112 hätäpalveluun. Hoivakodin puhelimiin on asennettu 112 sovellus. </w:t>
      </w:r>
      <w:r w:rsidR="00EB50C1" w:rsidRPr="005E5A91">
        <w:rPr>
          <w:rFonts w:asciiTheme="majorHAnsi" w:hAnsiTheme="majorHAnsi" w:cstheme="majorHAnsi"/>
          <w:szCs w:val="24"/>
        </w:rPr>
        <w:t xml:space="preserve">Asiakkaamme käyttävät terveydenhuollon siirtymiin joko </w:t>
      </w:r>
      <w:r w:rsidR="004F2BD6" w:rsidRPr="005E5A91">
        <w:rPr>
          <w:rFonts w:asciiTheme="majorHAnsi" w:hAnsiTheme="majorHAnsi" w:cstheme="majorHAnsi"/>
          <w:szCs w:val="24"/>
        </w:rPr>
        <w:t xml:space="preserve">kela </w:t>
      </w:r>
      <w:r w:rsidR="00EB50C1" w:rsidRPr="005E5A91">
        <w:rPr>
          <w:rFonts w:asciiTheme="majorHAnsi" w:hAnsiTheme="majorHAnsi" w:cstheme="majorHAnsi"/>
          <w:szCs w:val="24"/>
        </w:rPr>
        <w:t>taksia tai kiireetöntä ambulanssia tilanteen mukaan.</w:t>
      </w:r>
    </w:p>
    <w:p w14:paraId="25784A25" w14:textId="77777777" w:rsidR="00D906E9" w:rsidRPr="005E5A91" w:rsidRDefault="00D906E9" w:rsidP="009F2A49">
      <w:pPr>
        <w:spacing w:after="0" w:line="360" w:lineRule="auto"/>
        <w:rPr>
          <w:rFonts w:asciiTheme="majorHAnsi" w:hAnsiTheme="majorHAnsi" w:cstheme="majorHAnsi"/>
          <w:szCs w:val="24"/>
        </w:rPr>
      </w:pPr>
    </w:p>
    <w:p w14:paraId="381D784E" w14:textId="633840BA" w:rsidR="00611E32" w:rsidRDefault="00EB50C1"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Asiakkaiden säännöllinen suun hoito toteutetaan vuosittain Karjaan hammashoitolassa. Asiakkaalle varataan aika vuositarkastukseen. </w:t>
      </w:r>
      <w:r w:rsidR="000D075B" w:rsidRPr="005E5A91">
        <w:rPr>
          <w:rFonts w:asciiTheme="majorHAnsi" w:hAnsiTheme="majorHAnsi" w:cstheme="majorHAnsi"/>
          <w:szCs w:val="24"/>
        </w:rPr>
        <w:t xml:space="preserve">Asiakkaiden suun hoito sisältyy päivittäiseen perushoitoon. Akuuteissa hammas säryissä olemme yhteydessä hammashoitoon </w:t>
      </w:r>
      <w:r w:rsidR="00C31D7F" w:rsidRPr="005E5A91">
        <w:rPr>
          <w:rFonts w:asciiTheme="majorHAnsi" w:hAnsiTheme="majorHAnsi" w:cstheme="majorHAnsi"/>
          <w:szCs w:val="24"/>
        </w:rPr>
        <w:t>saman päivän aikana akuutti ajan saamiseksi asiakkaalle.</w:t>
      </w:r>
    </w:p>
    <w:p w14:paraId="18A80B8F" w14:textId="77777777" w:rsidR="00D906E9" w:rsidRPr="005E5A91" w:rsidRDefault="00D906E9" w:rsidP="009F2A49">
      <w:pPr>
        <w:spacing w:after="0" w:line="360" w:lineRule="auto"/>
        <w:rPr>
          <w:rFonts w:asciiTheme="majorHAnsi" w:hAnsiTheme="majorHAnsi" w:cstheme="majorHAnsi"/>
          <w:szCs w:val="24"/>
        </w:rPr>
      </w:pPr>
    </w:p>
    <w:p w14:paraId="5D093B11" w14:textId="38578768" w:rsidR="00A50B40" w:rsidRDefault="00182AC0"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Asiakkaiden sairaudenhoidon ohjeet </w:t>
      </w:r>
      <w:r w:rsidR="00081427" w:rsidRPr="005E5A91">
        <w:rPr>
          <w:rFonts w:asciiTheme="majorHAnsi" w:hAnsiTheme="majorHAnsi" w:cstheme="majorHAnsi"/>
          <w:szCs w:val="24"/>
        </w:rPr>
        <w:t xml:space="preserve">kerrataan henkilöstön keskuudessa </w:t>
      </w:r>
      <w:r w:rsidRPr="005E5A91">
        <w:rPr>
          <w:rFonts w:asciiTheme="majorHAnsi" w:hAnsiTheme="majorHAnsi" w:cstheme="majorHAnsi"/>
          <w:szCs w:val="24"/>
        </w:rPr>
        <w:t>säännöllisesti.</w:t>
      </w:r>
      <w:r w:rsidR="00B1412E" w:rsidRPr="005E5A91">
        <w:rPr>
          <w:rFonts w:asciiTheme="majorHAnsi" w:hAnsiTheme="majorHAnsi" w:cstheme="majorHAnsi"/>
          <w:szCs w:val="24"/>
        </w:rPr>
        <w:t xml:space="preserve"> </w:t>
      </w:r>
      <w:r w:rsidR="008A7B08" w:rsidRPr="005E5A91">
        <w:rPr>
          <w:rFonts w:asciiTheme="majorHAnsi" w:hAnsiTheme="majorHAnsi" w:cstheme="majorHAnsi"/>
          <w:szCs w:val="24"/>
        </w:rPr>
        <w:t>Näistä on myös kalenterimerkintöjä.</w:t>
      </w:r>
      <w:r w:rsidR="00081427" w:rsidRPr="005E5A91">
        <w:rPr>
          <w:rFonts w:asciiTheme="majorHAnsi" w:hAnsiTheme="majorHAnsi" w:cstheme="majorHAnsi"/>
          <w:szCs w:val="24"/>
        </w:rPr>
        <w:t xml:space="preserve"> Toimintaohjeiden tunteminen sisältyy hoivakodin henkilökunnan </w:t>
      </w:r>
      <w:r w:rsidR="00A753A8" w:rsidRPr="005E5A91">
        <w:rPr>
          <w:rFonts w:asciiTheme="majorHAnsi" w:hAnsiTheme="majorHAnsi" w:cstheme="majorHAnsi"/>
          <w:szCs w:val="24"/>
        </w:rPr>
        <w:lastRenderedPageBreak/>
        <w:t>perehdytysohjelmaan,</w:t>
      </w:r>
      <w:r w:rsidR="00081427" w:rsidRPr="005E5A91">
        <w:rPr>
          <w:rFonts w:asciiTheme="majorHAnsi" w:hAnsiTheme="majorHAnsi" w:cstheme="majorHAnsi"/>
          <w:szCs w:val="24"/>
        </w:rPr>
        <w:t xml:space="preserve"> josta työntekijä täyttää </w:t>
      </w:r>
      <w:r w:rsidR="002869D1" w:rsidRPr="005E5A91">
        <w:rPr>
          <w:rFonts w:asciiTheme="majorHAnsi" w:hAnsiTheme="majorHAnsi" w:cstheme="majorHAnsi"/>
          <w:szCs w:val="24"/>
        </w:rPr>
        <w:t>p</w:t>
      </w:r>
      <w:r w:rsidR="00081427" w:rsidRPr="005E5A91">
        <w:rPr>
          <w:rFonts w:asciiTheme="majorHAnsi" w:hAnsiTheme="majorHAnsi" w:cstheme="majorHAnsi"/>
          <w:szCs w:val="24"/>
        </w:rPr>
        <w:t>e</w:t>
      </w:r>
      <w:r w:rsidR="002869D1" w:rsidRPr="005E5A91">
        <w:rPr>
          <w:rFonts w:asciiTheme="majorHAnsi" w:hAnsiTheme="majorHAnsi" w:cstheme="majorHAnsi"/>
          <w:szCs w:val="24"/>
        </w:rPr>
        <w:t>r</w:t>
      </w:r>
      <w:r w:rsidR="00081427" w:rsidRPr="005E5A91">
        <w:rPr>
          <w:rFonts w:asciiTheme="majorHAnsi" w:hAnsiTheme="majorHAnsi" w:cstheme="majorHAnsi"/>
          <w:szCs w:val="24"/>
        </w:rPr>
        <w:t>eh</w:t>
      </w:r>
      <w:r w:rsidR="002869D1" w:rsidRPr="005E5A91">
        <w:rPr>
          <w:rFonts w:asciiTheme="majorHAnsi" w:hAnsiTheme="majorHAnsi" w:cstheme="majorHAnsi"/>
          <w:szCs w:val="24"/>
        </w:rPr>
        <w:t>d</w:t>
      </w:r>
      <w:r w:rsidR="00081427" w:rsidRPr="005E5A91">
        <w:rPr>
          <w:rFonts w:asciiTheme="majorHAnsi" w:hAnsiTheme="majorHAnsi" w:cstheme="majorHAnsi"/>
          <w:szCs w:val="24"/>
        </w:rPr>
        <w:t>yty</w:t>
      </w:r>
      <w:r w:rsidR="002869D1" w:rsidRPr="005E5A91">
        <w:rPr>
          <w:rFonts w:asciiTheme="majorHAnsi" w:hAnsiTheme="majorHAnsi" w:cstheme="majorHAnsi"/>
          <w:szCs w:val="24"/>
        </w:rPr>
        <w:t>s</w:t>
      </w:r>
      <w:r w:rsidR="00081427" w:rsidRPr="005E5A91">
        <w:rPr>
          <w:rFonts w:asciiTheme="majorHAnsi" w:hAnsiTheme="majorHAnsi" w:cstheme="majorHAnsi"/>
          <w:szCs w:val="24"/>
        </w:rPr>
        <w:t>lomaketta. Perehdytysloma</w:t>
      </w:r>
      <w:r w:rsidR="00E809E7" w:rsidRPr="005E5A91">
        <w:rPr>
          <w:rFonts w:asciiTheme="majorHAnsi" w:hAnsiTheme="majorHAnsi" w:cstheme="majorHAnsi"/>
          <w:szCs w:val="24"/>
        </w:rPr>
        <w:t xml:space="preserve">ketta käydään läpi henkilökunnan kanssa alku väli ja loppukeskustelussa. Kehityskeskusteluissa </w:t>
      </w:r>
      <w:r w:rsidR="002869D1" w:rsidRPr="005E5A91">
        <w:rPr>
          <w:rFonts w:asciiTheme="majorHAnsi" w:hAnsiTheme="majorHAnsi" w:cstheme="majorHAnsi"/>
          <w:szCs w:val="24"/>
        </w:rPr>
        <w:t>keskustellaan myös toimintaohjeista ja niiden</w:t>
      </w:r>
      <w:r w:rsidR="002869D1" w:rsidRPr="005E5A91">
        <w:rPr>
          <w:rFonts w:asciiTheme="majorHAnsi" w:hAnsiTheme="majorHAnsi" w:cstheme="majorHAnsi"/>
          <w:szCs w:val="24"/>
          <w:u w:val="single"/>
        </w:rPr>
        <w:t xml:space="preserve"> </w:t>
      </w:r>
      <w:r w:rsidR="002869D1" w:rsidRPr="005E5A91">
        <w:rPr>
          <w:rFonts w:asciiTheme="majorHAnsi" w:hAnsiTheme="majorHAnsi" w:cstheme="majorHAnsi"/>
          <w:szCs w:val="24"/>
        </w:rPr>
        <w:t>sisäistämisestä.</w:t>
      </w:r>
      <w:r w:rsidR="005B0724" w:rsidRPr="005E5A91">
        <w:rPr>
          <w:rFonts w:asciiTheme="majorHAnsi" w:hAnsiTheme="majorHAnsi" w:cstheme="majorHAnsi"/>
          <w:szCs w:val="24"/>
        </w:rPr>
        <w:t xml:space="preserve"> Hoivakotiin on laadittu myös </w:t>
      </w:r>
      <w:r w:rsidR="00A753A8" w:rsidRPr="005E5A91">
        <w:rPr>
          <w:rFonts w:asciiTheme="majorHAnsi" w:hAnsiTheme="majorHAnsi" w:cstheme="majorHAnsi"/>
          <w:szCs w:val="24"/>
        </w:rPr>
        <w:t>vuosikalenteri,</w:t>
      </w:r>
      <w:r w:rsidR="005B0724" w:rsidRPr="005E5A91">
        <w:rPr>
          <w:rFonts w:asciiTheme="majorHAnsi" w:hAnsiTheme="majorHAnsi" w:cstheme="majorHAnsi"/>
          <w:szCs w:val="24"/>
        </w:rPr>
        <w:t xml:space="preserve"> joka sisältää </w:t>
      </w:r>
      <w:r w:rsidR="00C60656" w:rsidRPr="005E5A91">
        <w:rPr>
          <w:rFonts w:asciiTheme="majorHAnsi" w:hAnsiTheme="majorHAnsi" w:cstheme="majorHAnsi"/>
          <w:szCs w:val="24"/>
        </w:rPr>
        <w:t>kaikki kausiluonteisesti hoidettavat henkilöstöön, kiinteistöön</w:t>
      </w:r>
      <w:r w:rsidR="004D3075" w:rsidRPr="005E5A91">
        <w:rPr>
          <w:rFonts w:asciiTheme="majorHAnsi" w:hAnsiTheme="majorHAnsi" w:cstheme="majorHAnsi"/>
          <w:szCs w:val="24"/>
        </w:rPr>
        <w:t>,</w:t>
      </w:r>
      <w:r w:rsidR="00C60656" w:rsidRPr="005E5A91">
        <w:rPr>
          <w:rFonts w:asciiTheme="majorHAnsi" w:hAnsiTheme="majorHAnsi" w:cstheme="majorHAnsi"/>
          <w:szCs w:val="24"/>
        </w:rPr>
        <w:t xml:space="preserve"> asiakkaisiin liittyvät toimenpiteet. </w:t>
      </w:r>
      <w:r w:rsidR="00342D9B" w:rsidRPr="005E5A91">
        <w:rPr>
          <w:rFonts w:asciiTheme="majorHAnsi" w:hAnsiTheme="majorHAnsi" w:cstheme="majorHAnsi"/>
          <w:szCs w:val="24"/>
        </w:rPr>
        <w:t>Hoivakodin yleisissä tiloissa asiakkaiden nähtävillä on omahoitajuuden vuosikello</w:t>
      </w:r>
      <w:r w:rsidR="00323C1A" w:rsidRPr="005E5A91">
        <w:rPr>
          <w:rFonts w:asciiTheme="majorHAnsi" w:hAnsiTheme="majorHAnsi" w:cstheme="majorHAnsi"/>
          <w:szCs w:val="24"/>
        </w:rPr>
        <w:t>,</w:t>
      </w:r>
      <w:r w:rsidR="00342D9B" w:rsidRPr="005E5A91">
        <w:rPr>
          <w:rFonts w:asciiTheme="majorHAnsi" w:hAnsiTheme="majorHAnsi" w:cstheme="majorHAnsi"/>
          <w:szCs w:val="24"/>
        </w:rPr>
        <w:t xml:space="preserve"> joka pitää sisällään asiakkaan hoitosuhtee</w:t>
      </w:r>
      <w:r w:rsidR="004D3075" w:rsidRPr="005E5A91">
        <w:rPr>
          <w:rFonts w:asciiTheme="majorHAnsi" w:hAnsiTheme="majorHAnsi" w:cstheme="majorHAnsi"/>
          <w:szCs w:val="24"/>
        </w:rPr>
        <w:t>see</w:t>
      </w:r>
      <w:r w:rsidR="00342D9B" w:rsidRPr="005E5A91">
        <w:rPr>
          <w:rFonts w:asciiTheme="majorHAnsi" w:hAnsiTheme="majorHAnsi" w:cstheme="majorHAnsi"/>
          <w:szCs w:val="24"/>
        </w:rPr>
        <w:t>n liittävät asiat.</w:t>
      </w:r>
      <w:r w:rsidR="000F7BD1" w:rsidRPr="005E5A91">
        <w:rPr>
          <w:rFonts w:asciiTheme="majorHAnsi" w:hAnsiTheme="majorHAnsi" w:cstheme="majorHAnsi"/>
          <w:szCs w:val="24"/>
        </w:rPr>
        <w:t xml:space="preserve"> Viikko palavereissa käydään läpi aina </w:t>
      </w:r>
      <w:r w:rsidR="00EC764B" w:rsidRPr="005E5A91">
        <w:rPr>
          <w:rFonts w:asciiTheme="majorHAnsi" w:hAnsiTheme="majorHAnsi" w:cstheme="majorHAnsi"/>
          <w:szCs w:val="24"/>
        </w:rPr>
        <w:t xml:space="preserve">toiminnan kannalta keskeiset asiat. Raporteilla käsitellään aina asiakkaan tämänhetkinen tilanne. </w:t>
      </w:r>
      <w:r w:rsidR="009C2091" w:rsidRPr="005E5A91">
        <w:rPr>
          <w:rFonts w:asciiTheme="majorHAnsi" w:hAnsiTheme="majorHAnsi" w:cstheme="majorHAnsi"/>
          <w:szCs w:val="24"/>
        </w:rPr>
        <w:t xml:space="preserve">Asiakastietojärjestelmän kalenteri osioon on lisätty jokaisen asiakkaan </w:t>
      </w:r>
      <w:r w:rsidR="00783472" w:rsidRPr="005E5A91">
        <w:rPr>
          <w:rFonts w:asciiTheme="majorHAnsi" w:hAnsiTheme="majorHAnsi" w:cstheme="majorHAnsi"/>
          <w:szCs w:val="24"/>
        </w:rPr>
        <w:t xml:space="preserve">henkilökohtaiset </w:t>
      </w:r>
      <w:r w:rsidR="00110F70" w:rsidRPr="005E5A91">
        <w:rPr>
          <w:rFonts w:asciiTheme="majorHAnsi" w:hAnsiTheme="majorHAnsi" w:cstheme="majorHAnsi"/>
          <w:szCs w:val="24"/>
        </w:rPr>
        <w:t xml:space="preserve">menot ja </w:t>
      </w:r>
      <w:r w:rsidR="003C3504" w:rsidRPr="005E5A91">
        <w:rPr>
          <w:rFonts w:asciiTheme="majorHAnsi" w:hAnsiTheme="majorHAnsi" w:cstheme="majorHAnsi"/>
          <w:szCs w:val="24"/>
        </w:rPr>
        <w:t xml:space="preserve">vuosittaiset </w:t>
      </w:r>
      <w:r w:rsidR="00783472" w:rsidRPr="005E5A91">
        <w:rPr>
          <w:rFonts w:asciiTheme="majorHAnsi" w:hAnsiTheme="majorHAnsi" w:cstheme="majorHAnsi"/>
          <w:szCs w:val="24"/>
        </w:rPr>
        <w:t xml:space="preserve">muistutukset </w:t>
      </w:r>
      <w:r w:rsidR="00670B16" w:rsidRPr="005E5A91">
        <w:rPr>
          <w:rFonts w:asciiTheme="majorHAnsi" w:hAnsiTheme="majorHAnsi" w:cstheme="majorHAnsi"/>
          <w:szCs w:val="24"/>
        </w:rPr>
        <w:t xml:space="preserve">niin </w:t>
      </w:r>
      <w:r w:rsidR="00783472" w:rsidRPr="005E5A91">
        <w:rPr>
          <w:rFonts w:asciiTheme="majorHAnsi" w:hAnsiTheme="majorHAnsi" w:cstheme="majorHAnsi"/>
          <w:szCs w:val="24"/>
        </w:rPr>
        <w:t>suunterveydenhuoltoon</w:t>
      </w:r>
      <w:r w:rsidR="00670B16" w:rsidRPr="005E5A91">
        <w:rPr>
          <w:rFonts w:asciiTheme="majorHAnsi" w:hAnsiTheme="majorHAnsi" w:cstheme="majorHAnsi"/>
          <w:szCs w:val="24"/>
        </w:rPr>
        <w:t xml:space="preserve"> kuin vuosikontrolleihin.</w:t>
      </w:r>
    </w:p>
    <w:p w14:paraId="2B52E66C" w14:textId="77777777" w:rsidR="00D906E9" w:rsidRPr="005E5A91" w:rsidRDefault="00D906E9" w:rsidP="009F2A49">
      <w:pPr>
        <w:spacing w:after="0" w:line="360" w:lineRule="auto"/>
        <w:rPr>
          <w:rFonts w:asciiTheme="majorHAnsi" w:hAnsiTheme="majorHAnsi" w:cstheme="majorHAnsi"/>
          <w:szCs w:val="24"/>
        </w:rPr>
      </w:pPr>
    </w:p>
    <w:p w14:paraId="1A83AD08" w14:textId="27B1D761" w:rsidR="00A50B40" w:rsidRPr="005E5A91" w:rsidRDefault="002563DF"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Asiakkaiden t</w:t>
      </w:r>
      <w:r w:rsidR="006A493F" w:rsidRPr="005E5A91">
        <w:rPr>
          <w:rFonts w:asciiTheme="majorHAnsi" w:hAnsiTheme="majorHAnsi" w:cstheme="majorHAnsi"/>
          <w:szCs w:val="24"/>
        </w:rPr>
        <w:t>erveyttä edistetään antamalla asiakkaille tietoa henkilökohtaiseen terveydentilaan</w:t>
      </w:r>
      <w:r w:rsidR="006F293D" w:rsidRPr="005E5A91">
        <w:rPr>
          <w:rFonts w:asciiTheme="majorHAnsi" w:hAnsiTheme="majorHAnsi" w:cstheme="majorHAnsi"/>
          <w:szCs w:val="24"/>
        </w:rPr>
        <w:t>sa liittyvä</w:t>
      </w:r>
      <w:r w:rsidRPr="005E5A91">
        <w:rPr>
          <w:rFonts w:asciiTheme="majorHAnsi" w:hAnsiTheme="majorHAnsi" w:cstheme="majorHAnsi"/>
          <w:szCs w:val="24"/>
        </w:rPr>
        <w:t>llä</w:t>
      </w:r>
      <w:r w:rsidR="006F293D" w:rsidRPr="005E5A91">
        <w:rPr>
          <w:rFonts w:asciiTheme="majorHAnsi" w:hAnsiTheme="majorHAnsi" w:cstheme="majorHAnsi"/>
          <w:szCs w:val="24"/>
        </w:rPr>
        <w:t xml:space="preserve"> ohjau</w:t>
      </w:r>
      <w:r w:rsidRPr="005E5A91">
        <w:rPr>
          <w:rFonts w:asciiTheme="majorHAnsi" w:hAnsiTheme="majorHAnsi" w:cstheme="majorHAnsi"/>
          <w:szCs w:val="24"/>
        </w:rPr>
        <w:t xml:space="preserve">ksella ja neuvonnalla </w:t>
      </w:r>
      <w:r w:rsidR="00C23E03" w:rsidRPr="005E5A91">
        <w:rPr>
          <w:rFonts w:asciiTheme="majorHAnsi" w:hAnsiTheme="majorHAnsi" w:cstheme="majorHAnsi"/>
          <w:szCs w:val="24"/>
        </w:rPr>
        <w:t>näyttöön perustuvan tiedon pohjalta</w:t>
      </w:r>
      <w:r w:rsidR="00790BE1" w:rsidRPr="005E5A91">
        <w:rPr>
          <w:rFonts w:asciiTheme="majorHAnsi" w:hAnsiTheme="majorHAnsi" w:cstheme="majorHAnsi"/>
          <w:szCs w:val="24"/>
        </w:rPr>
        <w:t xml:space="preserve"> yksilöohjauskeskustelussa. </w:t>
      </w:r>
      <w:r w:rsidR="009B0D97" w:rsidRPr="005E5A91">
        <w:rPr>
          <w:rFonts w:asciiTheme="majorHAnsi" w:hAnsiTheme="majorHAnsi" w:cstheme="majorHAnsi"/>
          <w:szCs w:val="24"/>
        </w:rPr>
        <w:t>Terveyttä edistetään myös terveellisellä monipuolisella ruokavaliolla, riittävällä ulkoilulla ja unella sekä sosiaalise</w:t>
      </w:r>
      <w:r w:rsidR="009F31EF" w:rsidRPr="005E5A91">
        <w:rPr>
          <w:rFonts w:asciiTheme="majorHAnsi" w:hAnsiTheme="majorHAnsi" w:cstheme="majorHAnsi"/>
          <w:szCs w:val="24"/>
        </w:rPr>
        <w:t xml:space="preserve">lla toiminnalla. </w:t>
      </w:r>
      <w:r w:rsidR="009805B9" w:rsidRPr="005E5A91">
        <w:rPr>
          <w:rFonts w:asciiTheme="majorHAnsi" w:hAnsiTheme="majorHAnsi" w:cstheme="majorHAnsi"/>
          <w:szCs w:val="24"/>
        </w:rPr>
        <w:t xml:space="preserve">Arki koostuu erilaisista aktiviteeteistä voimavaralähtöisestä </w:t>
      </w:r>
      <w:r w:rsidR="004B192E" w:rsidRPr="005E5A91">
        <w:rPr>
          <w:rFonts w:asciiTheme="majorHAnsi" w:hAnsiTheme="majorHAnsi" w:cstheme="majorHAnsi"/>
          <w:szCs w:val="24"/>
        </w:rPr>
        <w:t>kuntouttavasta ja toimintakykyä ylläpitävistä aktiviteeteista</w:t>
      </w:r>
      <w:r w:rsidR="009F31EF" w:rsidRPr="005E5A91">
        <w:rPr>
          <w:rFonts w:asciiTheme="majorHAnsi" w:hAnsiTheme="majorHAnsi" w:cstheme="majorHAnsi"/>
          <w:szCs w:val="24"/>
        </w:rPr>
        <w:t xml:space="preserve">, </w:t>
      </w:r>
      <w:proofErr w:type="spellStart"/>
      <w:r w:rsidR="004B192E" w:rsidRPr="005E5A91">
        <w:rPr>
          <w:rFonts w:asciiTheme="majorHAnsi" w:hAnsiTheme="majorHAnsi" w:cstheme="majorHAnsi"/>
          <w:szCs w:val="24"/>
        </w:rPr>
        <w:t>psykoedukatiivise</w:t>
      </w:r>
      <w:r w:rsidR="00130BB3" w:rsidRPr="005E5A91">
        <w:rPr>
          <w:rFonts w:asciiTheme="majorHAnsi" w:hAnsiTheme="majorHAnsi" w:cstheme="majorHAnsi"/>
          <w:szCs w:val="24"/>
        </w:rPr>
        <w:t>s</w:t>
      </w:r>
      <w:r w:rsidR="009F31EF" w:rsidRPr="005E5A91">
        <w:rPr>
          <w:rFonts w:asciiTheme="majorHAnsi" w:hAnsiTheme="majorHAnsi" w:cstheme="majorHAnsi"/>
          <w:szCs w:val="24"/>
        </w:rPr>
        <w:t>ta</w:t>
      </w:r>
      <w:proofErr w:type="spellEnd"/>
      <w:r w:rsidR="004B192E" w:rsidRPr="005E5A91">
        <w:rPr>
          <w:rFonts w:asciiTheme="majorHAnsi" w:hAnsiTheme="majorHAnsi" w:cstheme="majorHAnsi"/>
          <w:szCs w:val="24"/>
        </w:rPr>
        <w:t xml:space="preserve"> työskentely malli</w:t>
      </w:r>
      <w:r w:rsidR="00130BB3" w:rsidRPr="005E5A91">
        <w:rPr>
          <w:rFonts w:asciiTheme="majorHAnsi" w:hAnsiTheme="majorHAnsi" w:cstheme="majorHAnsi"/>
          <w:szCs w:val="24"/>
        </w:rPr>
        <w:t>sta.</w:t>
      </w:r>
      <w:r w:rsidR="004B192E" w:rsidRPr="005E5A91">
        <w:rPr>
          <w:rFonts w:asciiTheme="majorHAnsi" w:hAnsiTheme="majorHAnsi" w:cstheme="majorHAnsi"/>
          <w:szCs w:val="24"/>
        </w:rPr>
        <w:t xml:space="preserve"> Yhteisökuntoutus antaa tukea sosiaalisiin taitoihin</w:t>
      </w:r>
      <w:r w:rsidR="004170CC" w:rsidRPr="005E5A91">
        <w:rPr>
          <w:rFonts w:asciiTheme="majorHAnsi" w:hAnsiTheme="majorHAnsi" w:cstheme="majorHAnsi"/>
          <w:szCs w:val="24"/>
        </w:rPr>
        <w:t>. Seurantaa tehdään päivittäisillä kirjauksilla</w:t>
      </w:r>
      <w:r w:rsidR="003700DF" w:rsidRPr="005E5A91">
        <w:rPr>
          <w:rFonts w:asciiTheme="majorHAnsi" w:hAnsiTheme="majorHAnsi" w:cstheme="majorHAnsi"/>
          <w:szCs w:val="24"/>
        </w:rPr>
        <w:t xml:space="preserve"> niin myös erilaisin mittarein </w:t>
      </w:r>
      <w:r w:rsidR="001211B1" w:rsidRPr="005E5A91">
        <w:rPr>
          <w:rFonts w:asciiTheme="majorHAnsi" w:hAnsiTheme="majorHAnsi" w:cstheme="majorHAnsi"/>
          <w:szCs w:val="24"/>
        </w:rPr>
        <w:t>arvioinnin yhteydessä.</w:t>
      </w:r>
    </w:p>
    <w:p w14:paraId="54B749ED" w14:textId="1798292D" w:rsidR="00860DFC" w:rsidRPr="005E5A91" w:rsidRDefault="00860DFC" w:rsidP="006C49BA">
      <w:pPr>
        <w:pStyle w:val="Otsikko2"/>
        <w:rPr>
          <w:rFonts w:asciiTheme="majorHAnsi" w:hAnsiTheme="majorHAnsi" w:cstheme="majorHAnsi"/>
        </w:rPr>
      </w:pPr>
      <w:bookmarkStart w:id="100" w:name="_Toc241606629"/>
      <w:r w:rsidRPr="005E5A91">
        <w:rPr>
          <w:rFonts w:asciiTheme="majorHAnsi" w:hAnsiTheme="majorHAnsi" w:cstheme="majorHAnsi"/>
        </w:rPr>
        <w:t>8.5 Lääkehoito</w:t>
      </w:r>
      <w:bookmarkEnd w:id="100"/>
    </w:p>
    <w:p w14:paraId="20B0D48F" w14:textId="4497DE72" w:rsidR="00A50B40" w:rsidRDefault="00A50B40"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Yksikön lääkehoito perustuu yksikkökohtaiseen lääkehoitosuunnitelmaan, jota päivitetään säännöllisesti. Lääkehoitosuunnitelma on osa henkilöstön perehdyttämistä. </w:t>
      </w:r>
      <w:hyperlink r:id="rId73" w:history="1">
        <w:r w:rsidR="00326E33" w:rsidRPr="005E5A91">
          <w:rPr>
            <w:rStyle w:val="Hyperlinkki"/>
            <w:rFonts w:asciiTheme="majorHAnsi" w:hAnsiTheme="majorHAnsi" w:cstheme="majorHAnsi"/>
            <w:szCs w:val="24"/>
          </w:rPr>
          <w:t xml:space="preserve">Turvallinen </w:t>
        </w:r>
        <w:proofErr w:type="gramStart"/>
        <w:r w:rsidR="00326E33" w:rsidRPr="005E5A91">
          <w:rPr>
            <w:rStyle w:val="Hyperlinkki"/>
            <w:rFonts w:asciiTheme="majorHAnsi" w:hAnsiTheme="majorHAnsi" w:cstheme="majorHAnsi"/>
            <w:szCs w:val="24"/>
          </w:rPr>
          <w:t>lääkehoito :</w:t>
        </w:r>
        <w:proofErr w:type="gramEnd"/>
        <w:r w:rsidR="00326E33" w:rsidRPr="005E5A91">
          <w:rPr>
            <w:rStyle w:val="Hyperlinkki"/>
            <w:rFonts w:asciiTheme="majorHAnsi" w:hAnsiTheme="majorHAnsi" w:cstheme="majorHAnsi"/>
            <w:szCs w:val="24"/>
          </w:rPr>
          <w:t xml:space="preserve"> Opas lääkehoitosuunnitelman laatimiseen - Valto</w:t>
        </w:r>
      </w:hyperlink>
      <w:r w:rsidR="0009177F" w:rsidRPr="005E5A91">
        <w:rPr>
          <w:rFonts w:asciiTheme="majorHAnsi" w:hAnsiTheme="majorHAnsi" w:cstheme="majorHAnsi"/>
          <w:szCs w:val="24"/>
        </w:rPr>
        <w:t xml:space="preserve">. </w:t>
      </w:r>
      <w:r w:rsidR="00C37250" w:rsidRPr="005E5A91">
        <w:rPr>
          <w:rFonts w:asciiTheme="majorHAnsi" w:hAnsiTheme="majorHAnsi" w:cstheme="majorHAnsi"/>
          <w:szCs w:val="24"/>
        </w:rPr>
        <w:t xml:space="preserve">Oppaassa </w:t>
      </w:r>
      <w:r w:rsidRPr="005E5A91">
        <w:rPr>
          <w:rFonts w:asciiTheme="majorHAnsi" w:hAnsiTheme="majorHAnsi" w:cstheme="majorHAnsi"/>
          <w:szCs w:val="24"/>
        </w:rPr>
        <w:t xml:space="preserve">linjataan muun muassa lääkehoidon toteuttamiseen periaatteet ja siihen liittyvä vastuunjako sekä vähimmäisvaatimukset, jotka yksikön ja lääkehoidon toteuttamiseen osallistuvan työntekijän on täytettävä. Oppaan ohjeet koskevat sekä yksityisiä että julkisia lääkehoitoa toteuttavia yksiköitä. Oppaan mukaan </w:t>
      </w:r>
      <w:r w:rsidR="00C37250" w:rsidRPr="005E5A91">
        <w:rPr>
          <w:rFonts w:asciiTheme="majorHAnsi" w:hAnsiTheme="majorHAnsi" w:cstheme="majorHAnsi"/>
          <w:szCs w:val="24"/>
        </w:rPr>
        <w:t xml:space="preserve">Kaskimaan Hoivakoti Oy on nimennyt </w:t>
      </w:r>
      <w:r w:rsidRPr="005E5A91">
        <w:rPr>
          <w:rFonts w:asciiTheme="majorHAnsi" w:hAnsiTheme="majorHAnsi" w:cstheme="majorHAnsi"/>
          <w:szCs w:val="24"/>
        </w:rPr>
        <w:t>lääkehoidon vastuuhenkilö</w:t>
      </w:r>
      <w:r w:rsidR="0018575F" w:rsidRPr="005E5A91">
        <w:rPr>
          <w:rFonts w:asciiTheme="majorHAnsi" w:hAnsiTheme="majorHAnsi" w:cstheme="majorHAnsi"/>
          <w:szCs w:val="24"/>
        </w:rPr>
        <w:t>n</w:t>
      </w:r>
      <w:r w:rsidRPr="005E5A91">
        <w:rPr>
          <w:rFonts w:asciiTheme="majorHAnsi" w:hAnsiTheme="majorHAnsi" w:cstheme="majorHAnsi"/>
          <w:szCs w:val="24"/>
        </w:rPr>
        <w:t>.</w:t>
      </w:r>
    </w:p>
    <w:p w14:paraId="2DD76496" w14:textId="77777777" w:rsidR="00D906E9" w:rsidRPr="005E5A91" w:rsidRDefault="00D906E9" w:rsidP="009F2A49">
      <w:pPr>
        <w:spacing w:after="0" w:line="360" w:lineRule="auto"/>
        <w:rPr>
          <w:rFonts w:asciiTheme="majorHAnsi" w:hAnsiTheme="majorHAnsi" w:cstheme="majorHAnsi"/>
          <w:szCs w:val="24"/>
        </w:rPr>
      </w:pPr>
    </w:p>
    <w:p w14:paraId="446D0B3C" w14:textId="67FA85B9" w:rsidR="00FA567D" w:rsidRDefault="00FA567D" w:rsidP="009F2A49">
      <w:pPr>
        <w:spacing w:after="0" w:line="360" w:lineRule="auto"/>
        <w:rPr>
          <w:rFonts w:asciiTheme="majorHAnsi" w:hAnsiTheme="majorHAnsi" w:cstheme="majorHAnsi"/>
          <w:szCs w:val="24"/>
        </w:rPr>
      </w:pPr>
      <w:r w:rsidRPr="005E5A91">
        <w:rPr>
          <w:rFonts w:asciiTheme="majorHAnsi" w:hAnsiTheme="majorHAnsi" w:cstheme="majorHAnsi"/>
          <w:szCs w:val="24"/>
        </w:rPr>
        <w:t>Omavalvonnassa tulee tunnistaa ja korjata riskit, jotka johtuvat osaamiseen liittyvistä puutteista tai epäselvistä menettelytavoista lääkehoidon toteuttamisessa.</w:t>
      </w:r>
    </w:p>
    <w:p w14:paraId="50B18246" w14:textId="77777777" w:rsidR="00D906E9" w:rsidRPr="005E5A91" w:rsidRDefault="00D906E9" w:rsidP="009F2A49">
      <w:pPr>
        <w:spacing w:after="0" w:line="360" w:lineRule="auto"/>
        <w:rPr>
          <w:rFonts w:asciiTheme="majorHAnsi" w:hAnsiTheme="majorHAnsi" w:cstheme="majorHAnsi"/>
          <w:szCs w:val="24"/>
        </w:rPr>
      </w:pPr>
    </w:p>
    <w:p w14:paraId="4920BC63" w14:textId="10587A37" w:rsidR="0074765D" w:rsidRPr="005E5A91" w:rsidRDefault="00937620" w:rsidP="009F2A49">
      <w:p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 xml:space="preserve">Päivittäisen </w:t>
      </w:r>
      <w:r w:rsidR="001122A2" w:rsidRPr="005E5A91">
        <w:rPr>
          <w:rFonts w:asciiTheme="majorHAnsi" w:hAnsiTheme="majorHAnsi" w:cstheme="majorHAnsi"/>
          <w:szCs w:val="24"/>
        </w:rPr>
        <w:t xml:space="preserve">käsittelemme lääkkeitä huolellisesti ja seuraamme </w:t>
      </w:r>
      <w:r w:rsidRPr="005E5A91">
        <w:rPr>
          <w:rFonts w:asciiTheme="majorHAnsi" w:hAnsiTheme="majorHAnsi" w:cstheme="majorHAnsi"/>
          <w:szCs w:val="24"/>
        </w:rPr>
        <w:t xml:space="preserve">lääkehoitosuunnitelmassa määriteltyjen asioiden </w:t>
      </w:r>
      <w:r w:rsidR="00050D7C" w:rsidRPr="005E5A91">
        <w:rPr>
          <w:rFonts w:asciiTheme="majorHAnsi" w:hAnsiTheme="majorHAnsi" w:cstheme="majorHAnsi"/>
          <w:szCs w:val="24"/>
        </w:rPr>
        <w:t>toteutumista</w:t>
      </w:r>
      <w:r w:rsidRPr="005E5A91">
        <w:rPr>
          <w:rFonts w:asciiTheme="majorHAnsi" w:hAnsiTheme="majorHAnsi" w:cstheme="majorHAnsi"/>
          <w:szCs w:val="24"/>
        </w:rPr>
        <w:t xml:space="preserve">. Viikoittaisissa palavereissa kehitämme. Sairaanhoitaja </w:t>
      </w:r>
      <w:r w:rsidR="00430212" w:rsidRPr="005E5A91">
        <w:rPr>
          <w:rFonts w:asciiTheme="majorHAnsi" w:hAnsiTheme="majorHAnsi" w:cstheme="majorHAnsi"/>
          <w:szCs w:val="24"/>
        </w:rPr>
        <w:t xml:space="preserve">tarkistaa ja </w:t>
      </w:r>
      <w:r w:rsidRPr="005E5A91">
        <w:rPr>
          <w:rFonts w:asciiTheme="majorHAnsi" w:hAnsiTheme="majorHAnsi" w:cstheme="majorHAnsi"/>
          <w:szCs w:val="24"/>
        </w:rPr>
        <w:t>päivittää suunnitelman vuosittain</w:t>
      </w:r>
      <w:r w:rsidR="0052410C" w:rsidRPr="005E5A91">
        <w:rPr>
          <w:rFonts w:asciiTheme="majorHAnsi" w:hAnsiTheme="majorHAnsi" w:cstheme="majorHAnsi"/>
          <w:szCs w:val="24"/>
        </w:rPr>
        <w:t xml:space="preserve"> esihenkilöiden muiden henkilöstön jäsenten ja lääkärin kanssa</w:t>
      </w:r>
      <w:r w:rsidRPr="005E5A91">
        <w:rPr>
          <w:rFonts w:asciiTheme="majorHAnsi" w:hAnsiTheme="majorHAnsi" w:cstheme="majorHAnsi"/>
          <w:szCs w:val="24"/>
        </w:rPr>
        <w:t>.</w:t>
      </w:r>
      <w:r w:rsidR="00430212" w:rsidRPr="005E5A91">
        <w:rPr>
          <w:rFonts w:asciiTheme="majorHAnsi" w:hAnsiTheme="majorHAnsi" w:cstheme="majorHAnsi"/>
          <w:szCs w:val="24"/>
        </w:rPr>
        <w:t xml:space="preserve"> Lääkehu</w:t>
      </w:r>
      <w:r w:rsidR="002A38CE" w:rsidRPr="005E5A91">
        <w:rPr>
          <w:rFonts w:asciiTheme="majorHAnsi" w:hAnsiTheme="majorHAnsi" w:cstheme="majorHAnsi"/>
          <w:szCs w:val="24"/>
        </w:rPr>
        <w:t>ol</w:t>
      </w:r>
      <w:r w:rsidR="00430212" w:rsidRPr="005E5A91">
        <w:rPr>
          <w:rFonts w:asciiTheme="majorHAnsi" w:hAnsiTheme="majorHAnsi" w:cstheme="majorHAnsi"/>
          <w:szCs w:val="24"/>
        </w:rPr>
        <w:t>losta ovat vastuussa yksikön</w:t>
      </w:r>
      <w:r w:rsidR="000318C0" w:rsidRPr="005E5A91">
        <w:rPr>
          <w:rFonts w:asciiTheme="majorHAnsi" w:hAnsiTheme="majorHAnsi" w:cstheme="majorHAnsi"/>
          <w:szCs w:val="24"/>
        </w:rPr>
        <w:t xml:space="preserve"> Vastaava</w:t>
      </w:r>
      <w:r w:rsidR="00430212" w:rsidRPr="005E5A91">
        <w:rPr>
          <w:rFonts w:asciiTheme="majorHAnsi" w:hAnsiTheme="majorHAnsi" w:cstheme="majorHAnsi"/>
          <w:szCs w:val="24"/>
        </w:rPr>
        <w:t xml:space="preserve"> esihenkilö</w:t>
      </w:r>
      <w:r w:rsidR="0052410C" w:rsidRPr="005E5A91">
        <w:rPr>
          <w:rFonts w:asciiTheme="majorHAnsi" w:hAnsiTheme="majorHAnsi" w:cstheme="majorHAnsi"/>
          <w:szCs w:val="24"/>
        </w:rPr>
        <w:t>, esihenkilö</w:t>
      </w:r>
      <w:r w:rsidR="00430212" w:rsidRPr="005E5A91">
        <w:rPr>
          <w:rFonts w:asciiTheme="majorHAnsi" w:hAnsiTheme="majorHAnsi" w:cstheme="majorHAnsi"/>
          <w:szCs w:val="24"/>
        </w:rPr>
        <w:t xml:space="preserve"> sekä sairaanhoitaja ja hoivakodin </w:t>
      </w:r>
      <w:r w:rsidR="00465BCE" w:rsidRPr="005E5A91">
        <w:rPr>
          <w:rFonts w:asciiTheme="majorHAnsi" w:hAnsiTheme="majorHAnsi" w:cstheme="majorHAnsi"/>
          <w:szCs w:val="24"/>
        </w:rPr>
        <w:t>vastuulääkäri</w:t>
      </w:r>
      <w:r w:rsidR="00430212" w:rsidRPr="005E5A91">
        <w:rPr>
          <w:rFonts w:asciiTheme="majorHAnsi" w:hAnsiTheme="majorHAnsi" w:cstheme="majorHAnsi"/>
          <w:szCs w:val="24"/>
        </w:rPr>
        <w:t>.</w:t>
      </w:r>
      <w:bookmarkStart w:id="101" w:name="_Toc45556460"/>
      <w:r w:rsidR="00933A73" w:rsidRPr="005E5A91">
        <w:rPr>
          <w:rFonts w:asciiTheme="majorHAnsi" w:hAnsiTheme="majorHAnsi" w:cstheme="majorHAnsi"/>
          <w:szCs w:val="24"/>
        </w:rPr>
        <w:t xml:space="preserve"> Hoivakodin </w:t>
      </w:r>
      <w:r w:rsidR="00135CA2" w:rsidRPr="005E5A91">
        <w:rPr>
          <w:rFonts w:asciiTheme="majorHAnsi" w:hAnsiTheme="majorHAnsi" w:cstheme="majorHAnsi"/>
          <w:szCs w:val="24"/>
        </w:rPr>
        <w:t>vastuulääkäri</w:t>
      </w:r>
      <w:r w:rsidR="00933A73" w:rsidRPr="005E5A91">
        <w:rPr>
          <w:rFonts w:asciiTheme="majorHAnsi" w:hAnsiTheme="majorHAnsi" w:cstheme="majorHAnsi"/>
          <w:szCs w:val="24"/>
        </w:rPr>
        <w:t xml:space="preserve"> hyväksyy hoivakodin lääkehuoltosuunnitelman.</w:t>
      </w:r>
    </w:p>
    <w:p w14:paraId="2C358C16" w14:textId="5A440181" w:rsidR="00F658B6" w:rsidRPr="005E5A91" w:rsidRDefault="00AD328F" w:rsidP="00A6498E">
      <w:pPr>
        <w:pStyle w:val="Luettelokappale"/>
        <w:numPr>
          <w:ilvl w:val="0"/>
          <w:numId w:val="8"/>
        </w:numPr>
        <w:spacing w:after="0" w:line="360" w:lineRule="auto"/>
        <w:rPr>
          <w:rFonts w:asciiTheme="majorHAnsi" w:hAnsiTheme="majorHAnsi" w:cstheme="majorHAnsi"/>
          <w:szCs w:val="24"/>
        </w:rPr>
      </w:pPr>
      <w:hyperlink r:id="rId74" w:history="1">
        <w:r w:rsidRPr="005E5A91">
          <w:rPr>
            <w:rStyle w:val="Hyperlinkki"/>
            <w:rFonts w:asciiTheme="majorHAnsi" w:hAnsiTheme="majorHAnsi" w:cstheme="majorHAnsi"/>
            <w:szCs w:val="24"/>
          </w:rPr>
          <w:t>Lääkehoidon toteuttaminen | Valvira</w:t>
        </w:r>
      </w:hyperlink>
    </w:p>
    <w:p w14:paraId="2CC365C3" w14:textId="64974C20" w:rsidR="00203547" w:rsidRPr="005E5A91" w:rsidRDefault="00203547" w:rsidP="00A6498E">
      <w:pPr>
        <w:pStyle w:val="Luettelokappale"/>
        <w:numPr>
          <w:ilvl w:val="0"/>
          <w:numId w:val="8"/>
        </w:numPr>
        <w:spacing w:after="0" w:line="360" w:lineRule="auto"/>
        <w:rPr>
          <w:rFonts w:asciiTheme="majorHAnsi" w:hAnsiTheme="majorHAnsi" w:cstheme="majorHAnsi"/>
          <w:szCs w:val="24"/>
        </w:rPr>
      </w:pPr>
      <w:hyperlink r:id="rId75" w:history="1">
        <w:r w:rsidRPr="005E5A91">
          <w:rPr>
            <w:rStyle w:val="Hyperlinkki"/>
            <w:rFonts w:asciiTheme="majorHAnsi" w:hAnsiTheme="majorHAnsi" w:cstheme="majorHAnsi"/>
            <w:szCs w:val="24"/>
          </w:rPr>
          <w:t>Lääkehoitosuunnitelma - Asiakas- ja potilasturvallisuuskeskus</w:t>
        </w:r>
      </w:hyperlink>
    </w:p>
    <w:p w14:paraId="283D0160" w14:textId="43DC462D" w:rsidR="00203547" w:rsidRPr="005E5A91" w:rsidRDefault="00C82C19" w:rsidP="00A6498E">
      <w:pPr>
        <w:pStyle w:val="Luettelokappale"/>
        <w:numPr>
          <w:ilvl w:val="0"/>
          <w:numId w:val="8"/>
        </w:numPr>
        <w:spacing w:after="0" w:line="360" w:lineRule="auto"/>
        <w:rPr>
          <w:rFonts w:asciiTheme="majorHAnsi" w:hAnsiTheme="majorHAnsi" w:cstheme="majorHAnsi"/>
          <w:szCs w:val="24"/>
        </w:rPr>
      </w:pPr>
      <w:hyperlink r:id="rId76" w:history="1">
        <w:r w:rsidRPr="005E5A91">
          <w:rPr>
            <w:rStyle w:val="Hyperlinkki"/>
            <w:rFonts w:asciiTheme="majorHAnsi" w:hAnsiTheme="majorHAnsi" w:cstheme="majorHAnsi"/>
            <w:szCs w:val="24"/>
          </w:rPr>
          <w:t>Turvallinen lääkehoito - Fimea.fi - Fimea</w:t>
        </w:r>
      </w:hyperlink>
    </w:p>
    <w:p w14:paraId="689764CB" w14:textId="2C0DDA6B" w:rsidR="00A50B40" w:rsidRPr="005E5A91" w:rsidRDefault="00C82C19" w:rsidP="006C49BA">
      <w:pPr>
        <w:pStyle w:val="Otsikko2"/>
        <w:rPr>
          <w:rFonts w:asciiTheme="majorHAnsi" w:hAnsiTheme="majorHAnsi" w:cstheme="majorHAnsi"/>
        </w:rPr>
      </w:pPr>
      <w:bookmarkStart w:id="102" w:name="_Toc241606630"/>
      <w:r w:rsidRPr="005E5A91">
        <w:rPr>
          <w:rFonts w:asciiTheme="majorHAnsi" w:hAnsiTheme="majorHAnsi" w:cstheme="majorHAnsi"/>
        </w:rPr>
        <w:t xml:space="preserve">8.6 </w:t>
      </w:r>
      <w:r w:rsidR="00A50B40" w:rsidRPr="005E5A91">
        <w:rPr>
          <w:rFonts w:asciiTheme="majorHAnsi" w:hAnsiTheme="majorHAnsi" w:cstheme="majorHAnsi"/>
        </w:rPr>
        <w:t>Monialainen yhteistyö</w:t>
      </w:r>
      <w:bookmarkEnd w:id="101"/>
      <w:bookmarkEnd w:id="102"/>
    </w:p>
    <w:p w14:paraId="5B0DFAF5" w14:textId="47D0598F" w:rsidR="00A50B40" w:rsidRPr="005E5A91" w:rsidRDefault="00A50B40"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Sosiaalihuollon asiakas </w:t>
      </w:r>
      <w:r w:rsidR="00FB71FF" w:rsidRPr="005E5A91">
        <w:rPr>
          <w:rFonts w:asciiTheme="majorHAnsi" w:hAnsiTheme="majorHAnsi" w:cstheme="majorHAnsi"/>
          <w:szCs w:val="24"/>
        </w:rPr>
        <w:t>voi</w:t>
      </w:r>
      <w:r w:rsidRPr="005E5A91">
        <w:rPr>
          <w:rFonts w:asciiTheme="majorHAnsi" w:hAnsiTheme="majorHAnsi" w:cstheme="majorHAnsi"/>
          <w:szCs w:val="24"/>
        </w:rPr>
        <w:t xml:space="preserve"> tarvita useita palveluja yhtäaikaisesti ja asiakkaiden siirtymät palvelusta toiseen ovat osoittautuneet erityisen riskialttiiksi. Jotta palvelukokonaisuudesta muodostuisi asiakkaan kannalta toimiva ja hänen tarpeitaan vastaava, vaaditaan palvelunantajien välistä yhteistyötä, jossa erityisen tärkeää on tiedonkulku eri toimijoiden välillä.</w:t>
      </w:r>
      <w:r w:rsidR="00B04808" w:rsidRPr="005E5A91">
        <w:rPr>
          <w:rFonts w:asciiTheme="majorHAnsi" w:hAnsiTheme="majorHAnsi" w:cstheme="majorHAnsi"/>
          <w:szCs w:val="24"/>
        </w:rPr>
        <w:t xml:space="preserve"> </w:t>
      </w:r>
      <w:r w:rsidRPr="005E5A91">
        <w:rPr>
          <w:rFonts w:asciiTheme="majorHAnsi" w:hAnsiTheme="majorHAnsi" w:cstheme="majorHAnsi"/>
          <w:szCs w:val="24"/>
        </w:rPr>
        <w:t xml:space="preserve">Sosiaalihuoltolain 41 §:ssä säädetään monialaisesta yhteistyöstä asiakkaan tarpeenmukaisen palvelukokonaisuuden järjestämiseksi. </w:t>
      </w:r>
    </w:p>
    <w:p w14:paraId="132C1336" w14:textId="77777777" w:rsidR="00515743" w:rsidRPr="005E5A91" w:rsidRDefault="002518C9" w:rsidP="009F2A49">
      <w:pPr>
        <w:spacing w:after="0" w:line="360" w:lineRule="auto"/>
        <w:rPr>
          <w:rFonts w:asciiTheme="majorHAnsi" w:hAnsiTheme="majorHAnsi" w:cstheme="majorHAnsi"/>
          <w:szCs w:val="24"/>
        </w:rPr>
        <w:sectPr w:rsidR="00515743" w:rsidRPr="005E5A91" w:rsidSect="009C23C6">
          <w:pgSz w:w="11906" w:h="16838"/>
          <w:pgMar w:top="1418" w:right="1134" w:bottom="1418" w:left="1134" w:header="709" w:footer="709" w:gutter="0"/>
          <w:pgNumType w:start="0"/>
          <w:cols w:space="708"/>
          <w:titlePg/>
          <w:docGrid w:linePitch="360"/>
        </w:sectPr>
      </w:pPr>
      <w:r w:rsidRPr="005E5A91">
        <w:rPr>
          <w:rFonts w:asciiTheme="majorHAnsi" w:hAnsiTheme="majorHAnsi" w:cstheme="majorHAnsi"/>
          <w:szCs w:val="24"/>
        </w:rPr>
        <w:t xml:space="preserve">Asumaan </w:t>
      </w:r>
      <w:r w:rsidR="002E1C65" w:rsidRPr="005E5A91">
        <w:rPr>
          <w:rFonts w:asciiTheme="majorHAnsi" w:hAnsiTheme="majorHAnsi" w:cstheme="majorHAnsi"/>
          <w:szCs w:val="24"/>
        </w:rPr>
        <w:t>tullessaan</w:t>
      </w:r>
      <w:r w:rsidRPr="005E5A91">
        <w:rPr>
          <w:rFonts w:asciiTheme="majorHAnsi" w:hAnsiTheme="majorHAnsi" w:cstheme="majorHAnsi"/>
          <w:szCs w:val="24"/>
        </w:rPr>
        <w:t xml:space="preserve"> asiakas määrittelee luvat </w:t>
      </w:r>
      <w:r w:rsidR="002E1C65" w:rsidRPr="005E5A91">
        <w:rPr>
          <w:rFonts w:asciiTheme="majorHAnsi" w:hAnsiTheme="majorHAnsi" w:cstheme="majorHAnsi"/>
          <w:szCs w:val="24"/>
        </w:rPr>
        <w:t xml:space="preserve">ja laajuudet millä tavoin hoivakoti voi tukea asiakasta. Pidämme säännöllisesti yhteyttä omiin sosiaalityöntekijöihin, avustamme, saatamme ja olemme läsnä asiakkaan terveydenhuollon käynneillä </w:t>
      </w:r>
      <w:r w:rsidR="001A0A1E" w:rsidRPr="005E5A91">
        <w:rPr>
          <w:rFonts w:asciiTheme="majorHAnsi" w:hAnsiTheme="majorHAnsi" w:cstheme="majorHAnsi"/>
          <w:szCs w:val="24"/>
        </w:rPr>
        <w:t>sekä</w:t>
      </w:r>
      <w:r w:rsidR="002E1C65" w:rsidRPr="005E5A91">
        <w:rPr>
          <w:rFonts w:asciiTheme="majorHAnsi" w:hAnsiTheme="majorHAnsi" w:cstheme="majorHAnsi"/>
          <w:szCs w:val="24"/>
        </w:rPr>
        <w:t xml:space="preserve"> järjestämme verkostopalavereja asiakkaan kanssa.</w:t>
      </w:r>
      <w:r w:rsidR="000F0763" w:rsidRPr="005E5A91">
        <w:rPr>
          <w:rFonts w:asciiTheme="majorHAnsi" w:hAnsiTheme="majorHAnsi" w:cstheme="majorHAnsi"/>
          <w:szCs w:val="24"/>
        </w:rPr>
        <w:t xml:space="preserve"> Hoivakodissa on toimintaohjeet esimerkiksi asukkaan lähtiessä sairaalaan, asukkaan mukaan tulostetaan lähete, jossa on ne tiedot asiakkaasta, jotka ovat hoidon kannalta kriittisiä. Mikäli siirtyminen on ennalta suunniteltu, lähtee asiakkaan mukaan saattamaan </w:t>
      </w:r>
      <w:r w:rsidR="00E4145C" w:rsidRPr="005E5A91">
        <w:rPr>
          <w:rFonts w:asciiTheme="majorHAnsi" w:hAnsiTheme="majorHAnsi" w:cstheme="majorHAnsi"/>
          <w:szCs w:val="24"/>
        </w:rPr>
        <w:t xml:space="preserve">hoivakodissa työskentelevä ohjaaja. </w:t>
      </w:r>
      <w:r w:rsidR="007630BA" w:rsidRPr="005E5A91">
        <w:rPr>
          <w:rFonts w:asciiTheme="majorHAnsi" w:hAnsiTheme="majorHAnsi" w:cstheme="majorHAnsi"/>
          <w:szCs w:val="24"/>
        </w:rPr>
        <w:t xml:space="preserve">Näin </w:t>
      </w:r>
      <w:r w:rsidR="000F0763" w:rsidRPr="005E5A91">
        <w:rPr>
          <w:rFonts w:asciiTheme="majorHAnsi" w:hAnsiTheme="majorHAnsi" w:cstheme="majorHAnsi"/>
          <w:szCs w:val="24"/>
        </w:rPr>
        <w:t>varmistam</w:t>
      </w:r>
      <w:r w:rsidR="007630BA" w:rsidRPr="005E5A91">
        <w:rPr>
          <w:rFonts w:asciiTheme="majorHAnsi" w:hAnsiTheme="majorHAnsi" w:cstheme="majorHAnsi"/>
          <w:szCs w:val="24"/>
        </w:rPr>
        <w:t>me,</w:t>
      </w:r>
      <w:r w:rsidR="000F0763" w:rsidRPr="005E5A91">
        <w:rPr>
          <w:rFonts w:asciiTheme="majorHAnsi" w:hAnsiTheme="majorHAnsi" w:cstheme="majorHAnsi"/>
          <w:szCs w:val="24"/>
        </w:rPr>
        <w:t xml:space="preserve"> että asiakkaan hoito vieraassa yksikössä sujuu ja tieto siirtyy. As</w:t>
      </w:r>
      <w:r w:rsidR="007630BA" w:rsidRPr="005E5A91">
        <w:rPr>
          <w:rFonts w:asciiTheme="majorHAnsi" w:hAnsiTheme="majorHAnsi" w:cstheme="majorHAnsi"/>
          <w:szCs w:val="24"/>
        </w:rPr>
        <w:t xml:space="preserve">iakkaan </w:t>
      </w:r>
      <w:r w:rsidR="000F0763" w:rsidRPr="005E5A91">
        <w:rPr>
          <w:rFonts w:asciiTheme="majorHAnsi" w:hAnsiTheme="majorHAnsi" w:cstheme="majorHAnsi"/>
          <w:szCs w:val="24"/>
        </w:rPr>
        <w:t xml:space="preserve">siirtyessä esim. sairaalaan tai sairaalasta takaisin </w:t>
      </w:r>
      <w:r w:rsidR="007630BA" w:rsidRPr="005E5A91">
        <w:rPr>
          <w:rFonts w:asciiTheme="majorHAnsi" w:hAnsiTheme="majorHAnsi" w:cstheme="majorHAnsi"/>
          <w:szCs w:val="24"/>
        </w:rPr>
        <w:t>hoivakotiin</w:t>
      </w:r>
      <w:r w:rsidR="000F0763" w:rsidRPr="005E5A91">
        <w:rPr>
          <w:rFonts w:asciiTheme="majorHAnsi" w:hAnsiTheme="majorHAnsi" w:cstheme="majorHAnsi"/>
          <w:szCs w:val="24"/>
        </w:rPr>
        <w:t>, lääkelistan ajantasaisuus tarkistetaan aina ennen lääkkeen antamista. Lääkelistan ajantasaisuus voidaan tarkistaa sairaalan/hoitopaikan teksteistä, määräyksistä, asukkaalta, lääkelistalta ja resepteistä</w:t>
      </w:r>
      <w:r w:rsidR="00AB7E71" w:rsidRPr="005E5A91">
        <w:rPr>
          <w:rFonts w:asciiTheme="majorHAnsi" w:hAnsiTheme="majorHAnsi" w:cstheme="majorHAnsi"/>
          <w:szCs w:val="24"/>
        </w:rPr>
        <w:t>.</w:t>
      </w:r>
      <w:r w:rsidR="00FD2C37" w:rsidRPr="005E5A91">
        <w:rPr>
          <w:rFonts w:asciiTheme="majorHAnsi" w:hAnsiTheme="majorHAnsi" w:cstheme="majorHAnsi"/>
          <w:szCs w:val="24"/>
        </w:rPr>
        <w:t xml:space="preserve"> </w:t>
      </w:r>
      <w:r w:rsidR="000F0763" w:rsidRPr="005E5A91">
        <w:rPr>
          <w:rFonts w:asciiTheme="majorHAnsi" w:hAnsiTheme="majorHAnsi" w:cstheme="majorHAnsi"/>
          <w:szCs w:val="24"/>
        </w:rPr>
        <w:t>Ajantasainen lääkelista sekä ohjeet pyydetään/annetaan aina kirjallisena suullisten lisäksi. Tiedonkulku varmistetaan sekä kirjallisesti, että soittamalla.</w:t>
      </w:r>
      <w:r w:rsidR="00BC2277" w:rsidRPr="005E5A91">
        <w:rPr>
          <w:rFonts w:asciiTheme="majorHAnsi" w:hAnsiTheme="majorHAnsi" w:cstheme="majorHAnsi"/>
          <w:szCs w:val="24"/>
        </w:rPr>
        <w:t xml:space="preserve"> Asiakkaalle sairaalasta määrättyyn lääkekuuriin </w:t>
      </w:r>
      <w:r w:rsidR="005673DE" w:rsidRPr="005E5A91">
        <w:rPr>
          <w:rFonts w:asciiTheme="majorHAnsi" w:hAnsiTheme="majorHAnsi" w:cstheme="majorHAnsi"/>
          <w:szCs w:val="24"/>
        </w:rPr>
        <w:t>tai säännöllisen lääkityks</w:t>
      </w:r>
      <w:r w:rsidR="00C600DB" w:rsidRPr="005E5A91">
        <w:rPr>
          <w:rFonts w:asciiTheme="majorHAnsi" w:hAnsiTheme="majorHAnsi" w:cstheme="majorHAnsi"/>
          <w:szCs w:val="24"/>
        </w:rPr>
        <w:t>e</w:t>
      </w:r>
      <w:r w:rsidR="005673DE" w:rsidRPr="005E5A91">
        <w:rPr>
          <w:rFonts w:asciiTheme="majorHAnsi" w:hAnsiTheme="majorHAnsi" w:cstheme="majorHAnsi"/>
          <w:szCs w:val="24"/>
        </w:rPr>
        <w:t>en tulle</w:t>
      </w:r>
      <w:r w:rsidR="00AB7E71" w:rsidRPr="005E5A91">
        <w:rPr>
          <w:rFonts w:asciiTheme="majorHAnsi" w:hAnsiTheme="majorHAnsi" w:cstheme="majorHAnsi"/>
          <w:szCs w:val="24"/>
        </w:rPr>
        <w:t>isiin</w:t>
      </w:r>
      <w:r w:rsidR="005673DE" w:rsidRPr="005E5A91">
        <w:rPr>
          <w:rFonts w:asciiTheme="majorHAnsi" w:hAnsiTheme="majorHAnsi" w:cstheme="majorHAnsi"/>
          <w:szCs w:val="24"/>
        </w:rPr>
        <w:t xml:space="preserve"> lääkemuutoksiin </w:t>
      </w:r>
      <w:r w:rsidR="00BC2277" w:rsidRPr="005E5A91">
        <w:rPr>
          <w:rFonts w:asciiTheme="majorHAnsi" w:hAnsiTheme="majorHAnsi" w:cstheme="majorHAnsi"/>
          <w:szCs w:val="24"/>
        </w:rPr>
        <w:t xml:space="preserve">pyydämme aina reseptin </w:t>
      </w:r>
      <w:r w:rsidR="005673DE" w:rsidRPr="005E5A91">
        <w:rPr>
          <w:rFonts w:asciiTheme="majorHAnsi" w:hAnsiTheme="majorHAnsi" w:cstheme="majorHAnsi"/>
          <w:szCs w:val="24"/>
        </w:rPr>
        <w:t>sekä</w:t>
      </w:r>
      <w:r w:rsidR="00BC2277" w:rsidRPr="005E5A91">
        <w:rPr>
          <w:rFonts w:asciiTheme="majorHAnsi" w:hAnsiTheme="majorHAnsi" w:cstheme="majorHAnsi"/>
          <w:szCs w:val="24"/>
        </w:rPr>
        <w:t xml:space="preserve"> </w:t>
      </w:r>
      <w:proofErr w:type="gramStart"/>
      <w:r w:rsidR="00BC2277" w:rsidRPr="005E5A91">
        <w:rPr>
          <w:rFonts w:asciiTheme="majorHAnsi" w:hAnsiTheme="majorHAnsi" w:cstheme="majorHAnsi"/>
          <w:szCs w:val="24"/>
        </w:rPr>
        <w:t>2-3</w:t>
      </w:r>
      <w:proofErr w:type="gramEnd"/>
      <w:r w:rsidR="00BC2277" w:rsidRPr="005E5A91">
        <w:rPr>
          <w:rFonts w:asciiTheme="majorHAnsi" w:hAnsiTheme="majorHAnsi" w:cstheme="majorHAnsi"/>
          <w:szCs w:val="24"/>
        </w:rPr>
        <w:t xml:space="preserve"> päivän lääkkeet mukaan </w:t>
      </w:r>
      <w:proofErr w:type="gramStart"/>
      <w:r w:rsidR="00BC2277" w:rsidRPr="005E5A91">
        <w:rPr>
          <w:rFonts w:asciiTheme="majorHAnsi" w:hAnsiTheme="majorHAnsi" w:cstheme="majorHAnsi"/>
          <w:szCs w:val="24"/>
        </w:rPr>
        <w:t>hoivakotiin</w:t>
      </w:r>
      <w:proofErr w:type="gramEnd"/>
      <w:r w:rsidR="00BC2277" w:rsidRPr="005E5A91">
        <w:rPr>
          <w:rFonts w:asciiTheme="majorHAnsi" w:hAnsiTheme="majorHAnsi" w:cstheme="majorHAnsi"/>
          <w:szCs w:val="24"/>
        </w:rPr>
        <w:t xml:space="preserve"> jotta saamme asiakkaan lääkityksen katkeamattomasti käyntiin.</w:t>
      </w:r>
    </w:p>
    <w:p w14:paraId="74A3C18E" w14:textId="49581BE1" w:rsidR="00D37954" w:rsidRPr="005E5A91" w:rsidRDefault="007318B8" w:rsidP="00B04808">
      <w:pPr>
        <w:pStyle w:val="Otsikko1"/>
        <w:rPr>
          <w:rFonts w:asciiTheme="majorHAnsi" w:hAnsiTheme="majorHAnsi" w:cstheme="majorHAnsi"/>
          <w:sz w:val="28"/>
          <w:szCs w:val="28"/>
        </w:rPr>
      </w:pPr>
      <w:bookmarkStart w:id="103" w:name="_Toc31100000"/>
      <w:bookmarkStart w:id="104" w:name="_Toc45556461"/>
      <w:bookmarkStart w:id="105" w:name="_Toc121822188"/>
      <w:bookmarkStart w:id="106" w:name="_Toc241606631"/>
      <w:r w:rsidRPr="005E5A91">
        <w:rPr>
          <w:rFonts w:asciiTheme="majorHAnsi" w:hAnsiTheme="majorHAnsi" w:cstheme="majorHAnsi"/>
          <w:sz w:val="28"/>
          <w:szCs w:val="28"/>
        </w:rPr>
        <w:lastRenderedPageBreak/>
        <w:t>9</w:t>
      </w:r>
      <w:r w:rsidR="009214BD" w:rsidRPr="005E5A91">
        <w:rPr>
          <w:rFonts w:asciiTheme="majorHAnsi" w:hAnsiTheme="majorHAnsi" w:cstheme="majorHAnsi"/>
          <w:sz w:val="28"/>
          <w:szCs w:val="28"/>
        </w:rPr>
        <w:t xml:space="preserve"> ASIAKASTURVALLISUUS</w:t>
      </w:r>
      <w:bookmarkEnd w:id="103"/>
      <w:bookmarkEnd w:id="104"/>
      <w:bookmarkEnd w:id="105"/>
      <w:bookmarkEnd w:id="106"/>
    </w:p>
    <w:p w14:paraId="0199CD4A" w14:textId="20C11CB4" w:rsidR="009214BD" w:rsidRPr="005E5A91" w:rsidRDefault="007318B8" w:rsidP="00B04808">
      <w:pPr>
        <w:pStyle w:val="Otsikko2"/>
        <w:rPr>
          <w:rFonts w:asciiTheme="majorHAnsi" w:hAnsiTheme="majorHAnsi" w:cstheme="majorHAnsi"/>
        </w:rPr>
      </w:pPr>
      <w:bookmarkStart w:id="107" w:name="_Toc45556462"/>
      <w:bookmarkStart w:id="108" w:name="_Toc241606632"/>
      <w:r w:rsidRPr="005E5A91">
        <w:rPr>
          <w:rFonts w:asciiTheme="majorHAnsi" w:hAnsiTheme="majorHAnsi" w:cstheme="majorHAnsi"/>
        </w:rPr>
        <w:t xml:space="preserve">9.1 </w:t>
      </w:r>
      <w:r w:rsidR="009214BD" w:rsidRPr="005E5A91">
        <w:rPr>
          <w:rFonts w:asciiTheme="majorHAnsi" w:hAnsiTheme="majorHAnsi" w:cstheme="majorHAnsi"/>
        </w:rPr>
        <w:t>Yhteistyö turvallisuudesta vastaavien viranomaisten ja toimijoiden kanssa</w:t>
      </w:r>
      <w:bookmarkEnd w:id="107"/>
      <w:bookmarkEnd w:id="108"/>
    </w:p>
    <w:p w14:paraId="5321CAFD" w14:textId="5994EFC0" w:rsidR="00ED258B" w:rsidRPr="005E5A91" w:rsidRDefault="009214BD" w:rsidP="009F2A49">
      <w:pPr>
        <w:spacing w:after="0" w:line="360" w:lineRule="auto"/>
        <w:rPr>
          <w:rFonts w:asciiTheme="majorHAnsi" w:hAnsiTheme="majorHAnsi" w:cstheme="majorHAnsi"/>
          <w:szCs w:val="24"/>
        </w:rPr>
      </w:pPr>
      <w:r w:rsidRPr="005E5A91">
        <w:rPr>
          <w:rFonts w:asciiTheme="majorHAnsi" w:hAnsiTheme="majorHAnsi" w:cstheme="majorHAnsi"/>
          <w:szCs w:val="24"/>
        </w:rPr>
        <w:t>Sosiaalihuollon omavalvonta koskee asiakasturvallisuuden osalta sosiaalihuollon lainsäädännöstä tulevia velvoitteita.</w:t>
      </w:r>
      <w:r w:rsidR="00B67FCA" w:rsidRPr="005E5A91">
        <w:rPr>
          <w:rFonts w:asciiTheme="majorHAnsi" w:hAnsiTheme="majorHAnsi" w:cstheme="majorHAnsi"/>
          <w:szCs w:val="24"/>
        </w:rPr>
        <w:t xml:space="preserve"> Asiakasturvallisuuden edistäminen edellyttää kuitenkin yhteistyötä kaikkien turvallisuudesta vastaavien viranomaisten ja toimijoiden kanssa.</w:t>
      </w:r>
      <w:r w:rsidR="00723640" w:rsidRPr="005E5A91">
        <w:rPr>
          <w:rFonts w:asciiTheme="majorHAnsi" w:hAnsiTheme="majorHAnsi" w:cstheme="majorHAnsi"/>
          <w:szCs w:val="24"/>
        </w:rPr>
        <w:t xml:space="preserve"> Osana asiakasturvallisuuden varmistamista on ilmoituksenvaraista toimintaa harjoittavan toimintayksikön tehtävä terveydensuojelulain 13 §:ssä säädetty ilmoitus kunnan terveydensuojeluviranomaiselle. Ilmoituksen sisällöstä säädetään terveydensuojeluasetuksen 4 §:</w:t>
      </w:r>
      <w:proofErr w:type="spellStart"/>
      <w:r w:rsidR="00723640" w:rsidRPr="005E5A91">
        <w:rPr>
          <w:rFonts w:asciiTheme="majorHAnsi" w:hAnsiTheme="majorHAnsi" w:cstheme="majorHAnsi"/>
          <w:szCs w:val="24"/>
        </w:rPr>
        <w:t>ssä</w:t>
      </w:r>
      <w:proofErr w:type="spellEnd"/>
      <w:r w:rsidR="00723640" w:rsidRPr="005E5A91">
        <w:rPr>
          <w:rFonts w:asciiTheme="majorHAnsi" w:hAnsiTheme="majorHAnsi" w:cstheme="majorHAnsi"/>
          <w:szCs w:val="24"/>
        </w:rPr>
        <w:t xml:space="preserve">. Kaskimaan hoivakoti on tehnyt ilmoituksen </w:t>
      </w:r>
      <w:r w:rsidR="00FC63FC" w:rsidRPr="005E5A91">
        <w:rPr>
          <w:rFonts w:asciiTheme="majorHAnsi" w:hAnsiTheme="majorHAnsi" w:cstheme="majorHAnsi"/>
          <w:szCs w:val="24"/>
        </w:rPr>
        <w:t xml:space="preserve">terveydensuojeluviranomaiselle </w:t>
      </w:r>
      <w:r w:rsidR="006733BD" w:rsidRPr="005E5A91">
        <w:rPr>
          <w:rFonts w:asciiTheme="majorHAnsi" w:hAnsiTheme="majorHAnsi" w:cstheme="majorHAnsi"/>
          <w:szCs w:val="24"/>
        </w:rPr>
        <w:t>toiminnan alkaessa. Tilat on hyväksytty toimintaan sopiviksi.</w:t>
      </w:r>
    </w:p>
    <w:p w14:paraId="7DD33C32" w14:textId="743748F0" w:rsidR="009C6769" w:rsidRPr="005E5A91" w:rsidRDefault="009C6769" w:rsidP="00B04808">
      <w:pPr>
        <w:pStyle w:val="Otsikko2"/>
        <w:rPr>
          <w:rFonts w:asciiTheme="majorHAnsi" w:hAnsiTheme="majorHAnsi" w:cstheme="majorHAnsi"/>
        </w:rPr>
      </w:pPr>
      <w:bookmarkStart w:id="109" w:name="_Toc241606633"/>
      <w:r w:rsidRPr="005E5A91">
        <w:rPr>
          <w:rFonts w:asciiTheme="majorHAnsi" w:hAnsiTheme="majorHAnsi" w:cstheme="majorHAnsi"/>
        </w:rPr>
        <w:t>9.2 Paloturvallisuus</w:t>
      </w:r>
      <w:bookmarkEnd w:id="109"/>
    </w:p>
    <w:p w14:paraId="24D08317" w14:textId="4B4BF198" w:rsidR="006733EE" w:rsidRDefault="009214BD"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Palo- ja pelastusturvallisuudesta </w:t>
      </w:r>
      <w:r w:rsidR="00B67FCA" w:rsidRPr="005E5A91">
        <w:rPr>
          <w:rFonts w:asciiTheme="majorHAnsi" w:hAnsiTheme="majorHAnsi" w:cstheme="majorHAnsi"/>
          <w:szCs w:val="24"/>
        </w:rPr>
        <w:t xml:space="preserve">vastaavat </w:t>
      </w:r>
      <w:r w:rsidRPr="005E5A91">
        <w:rPr>
          <w:rFonts w:asciiTheme="majorHAnsi" w:hAnsiTheme="majorHAnsi" w:cstheme="majorHAnsi"/>
          <w:szCs w:val="24"/>
        </w:rPr>
        <w:t>viranomaiset</w:t>
      </w:r>
      <w:r w:rsidR="00B67FCA" w:rsidRPr="005E5A91">
        <w:rPr>
          <w:rFonts w:asciiTheme="majorHAnsi" w:hAnsiTheme="majorHAnsi" w:cstheme="majorHAnsi"/>
          <w:szCs w:val="24"/>
        </w:rPr>
        <w:t xml:space="preserve"> oman</w:t>
      </w:r>
      <w:r w:rsidRPr="005E5A91">
        <w:rPr>
          <w:rFonts w:asciiTheme="majorHAnsi" w:hAnsiTheme="majorHAnsi" w:cstheme="majorHAnsi"/>
          <w:szCs w:val="24"/>
        </w:rPr>
        <w:t xml:space="preserve"> lainsäädännön perusteella. Palo- ja pelastusviranomaiset asettavat omat velvoitteensa edellyttämällä mm. poistumisturvallisuussuunnitelman</w:t>
      </w:r>
      <w:r w:rsidR="0091124F" w:rsidRPr="005E5A91">
        <w:rPr>
          <w:rFonts w:asciiTheme="majorHAnsi" w:hAnsiTheme="majorHAnsi" w:cstheme="majorHAnsi"/>
          <w:szCs w:val="24"/>
        </w:rPr>
        <w:t xml:space="preserve"> ja turvallisuussuunnitelman</w:t>
      </w:r>
      <w:r w:rsidR="004D36F6" w:rsidRPr="005E5A91">
        <w:rPr>
          <w:rFonts w:asciiTheme="majorHAnsi" w:hAnsiTheme="majorHAnsi" w:cstheme="majorHAnsi"/>
          <w:szCs w:val="24"/>
        </w:rPr>
        <w:t>. Palveluntuottajill</w:t>
      </w:r>
      <w:r w:rsidR="000D72A6" w:rsidRPr="005E5A91">
        <w:rPr>
          <w:rFonts w:asciiTheme="majorHAnsi" w:hAnsiTheme="majorHAnsi" w:cstheme="majorHAnsi"/>
          <w:szCs w:val="24"/>
        </w:rPr>
        <w:t>a</w:t>
      </w:r>
      <w:r w:rsidR="004D36F6" w:rsidRPr="005E5A91">
        <w:rPr>
          <w:rFonts w:asciiTheme="majorHAnsi" w:hAnsiTheme="majorHAnsi" w:cstheme="majorHAnsi"/>
          <w:szCs w:val="24"/>
        </w:rPr>
        <w:t xml:space="preserve"> on myös</w:t>
      </w:r>
      <w:r w:rsidRPr="005E5A91">
        <w:rPr>
          <w:rFonts w:asciiTheme="majorHAnsi" w:hAnsiTheme="majorHAnsi" w:cstheme="majorHAnsi"/>
          <w:szCs w:val="24"/>
        </w:rPr>
        <w:t xml:space="preserve"> ilmoitusvelvollisuus palo- ja muista onnettomuusriskeistä pelastusviranomaisille.</w:t>
      </w:r>
    </w:p>
    <w:p w14:paraId="505ECF88" w14:textId="77777777" w:rsidR="00D906E9" w:rsidRPr="005E5A91" w:rsidRDefault="00D906E9" w:rsidP="009F2A49">
      <w:pPr>
        <w:spacing w:after="0" w:line="360" w:lineRule="auto"/>
        <w:rPr>
          <w:rFonts w:asciiTheme="majorHAnsi" w:hAnsiTheme="majorHAnsi" w:cstheme="majorHAnsi"/>
          <w:szCs w:val="24"/>
        </w:rPr>
      </w:pPr>
    </w:p>
    <w:p w14:paraId="228ACE4C" w14:textId="5309C45C" w:rsidR="006D7CE8" w:rsidRDefault="006D7CE8"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Kaskimaan Hoivakoti Oy on suojattu sisäisellä </w:t>
      </w:r>
      <w:r w:rsidR="003063D7" w:rsidRPr="005E5A91">
        <w:rPr>
          <w:rFonts w:asciiTheme="majorHAnsi" w:hAnsiTheme="majorHAnsi" w:cstheme="majorHAnsi"/>
          <w:szCs w:val="24"/>
        </w:rPr>
        <w:t>sprinkleri</w:t>
      </w:r>
      <w:r w:rsidRPr="005E5A91">
        <w:rPr>
          <w:rFonts w:asciiTheme="majorHAnsi" w:hAnsiTheme="majorHAnsi" w:cstheme="majorHAnsi"/>
          <w:szCs w:val="24"/>
        </w:rPr>
        <w:t xml:space="preserve"> järjestelmällä. Hoivakodilla on </w:t>
      </w:r>
      <w:r w:rsidR="00226AFA" w:rsidRPr="005E5A91">
        <w:rPr>
          <w:rFonts w:asciiTheme="majorHAnsi" w:hAnsiTheme="majorHAnsi" w:cstheme="majorHAnsi"/>
          <w:szCs w:val="24"/>
        </w:rPr>
        <w:t>palohälytysjärjestelmä. Järjestelmän käyttöön annetaan ohjeet työntekijöille perehdytyksessä. Jokainen työntekijä perehdytetään turvalliseen toimintaan hoivakodilla</w:t>
      </w:r>
      <w:r w:rsidR="00A63FC8" w:rsidRPr="005E5A91">
        <w:rPr>
          <w:rFonts w:asciiTheme="majorHAnsi" w:hAnsiTheme="majorHAnsi" w:cstheme="majorHAnsi"/>
          <w:szCs w:val="24"/>
        </w:rPr>
        <w:t xml:space="preserve"> turvallisuus kävelyn avulla. Kiinteistön hoitaja vastaa turvallisuuskävelyn suorittamisesta ja turvallisuus asioiden </w:t>
      </w:r>
      <w:r w:rsidR="003063D7" w:rsidRPr="005E5A91">
        <w:rPr>
          <w:rFonts w:asciiTheme="majorHAnsi" w:hAnsiTheme="majorHAnsi" w:cstheme="majorHAnsi"/>
          <w:szCs w:val="24"/>
        </w:rPr>
        <w:t>perehdytyksestä</w:t>
      </w:r>
      <w:r w:rsidR="00A63FC8" w:rsidRPr="005E5A91">
        <w:rPr>
          <w:rFonts w:asciiTheme="majorHAnsi" w:hAnsiTheme="majorHAnsi" w:cstheme="majorHAnsi"/>
          <w:szCs w:val="24"/>
        </w:rPr>
        <w:t xml:space="preserve"> uusille työntekijöille. </w:t>
      </w:r>
      <w:r w:rsidR="003063D7" w:rsidRPr="005E5A91">
        <w:rPr>
          <w:rFonts w:asciiTheme="majorHAnsi" w:hAnsiTheme="majorHAnsi" w:cstheme="majorHAnsi"/>
          <w:szCs w:val="24"/>
        </w:rPr>
        <w:t xml:space="preserve">Perehdytyksen saatuaan työntekijä allekirjoittaa perehdytys lomakkeen saamastaan perehdytyksestä. </w:t>
      </w:r>
      <w:r w:rsidR="00C45E45" w:rsidRPr="005E5A91">
        <w:rPr>
          <w:rFonts w:asciiTheme="majorHAnsi" w:hAnsiTheme="majorHAnsi" w:cstheme="majorHAnsi"/>
          <w:szCs w:val="24"/>
        </w:rPr>
        <w:t>Jokaisen asiakkaan vuoteessa on palolakana. Palo ja pelastu asioita harjoitellaan vuosittain henkilökunnan keskuudessa ulkopuoliselta palveluntuottajalta o</w:t>
      </w:r>
      <w:r w:rsidR="000E65B0" w:rsidRPr="005E5A91">
        <w:rPr>
          <w:rFonts w:asciiTheme="majorHAnsi" w:hAnsiTheme="majorHAnsi" w:cstheme="majorHAnsi"/>
          <w:szCs w:val="24"/>
        </w:rPr>
        <w:t>s</w:t>
      </w:r>
      <w:r w:rsidR="00C45E45" w:rsidRPr="005E5A91">
        <w:rPr>
          <w:rFonts w:asciiTheme="majorHAnsi" w:hAnsiTheme="majorHAnsi" w:cstheme="majorHAnsi"/>
          <w:szCs w:val="24"/>
        </w:rPr>
        <w:t>tetulla koulutuksella. Halutessaan asiakkaat voivat osallistua koulutukseen.</w:t>
      </w:r>
    </w:p>
    <w:p w14:paraId="6E3703AE" w14:textId="77777777" w:rsidR="00D906E9" w:rsidRPr="005E5A91" w:rsidRDefault="00D906E9" w:rsidP="009F2A49">
      <w:pPr>
        <w:spacing w:after="0" w:line="360" w:lineRule="auto"/>
        <w:rPr>
          <w:rFonts w:asciiTheme="majorHAnsi" w:hAnsiTheme="majorHAnsi" w:cstheme="majorHAnsi"/>
          <w:szCs w:val="24"/>
        </w:rPr>
      </w:pPr>
    </w:p>
    <w:p w14:paraId="3ED4DECE" w14:textId="524B784C" w:rsidR="000B15F6" w:rsidRDefault="000B15F6" w:rsidP="009F2A49">
      <w:pPr>
        <w:spacing w:after="0" w:line="360" w:lineRule="auto"/>
        <w:rPr>
          <w:rFonts w:asciiTheme="majorHAnsi" w:hAnsiTheme="majorHAnsi" w:cstheme="majorHAnsi"/>
          <w:szCs w:val="24"/>
        </w:rPr>
      </w:pPr>
      <w:r w:rsidRPr="005E5A91">
        <w:rPr>
          <w:rFonts w:asciiTheme="majorHAnsi" w:hAnsiTheme="majorHAnsi" w:cstheme="majorHAnsi"/>
          <w:szCs w:val="24"/>
        </w:rPr>
        <w:t>Hoivakodissa on sammutuspeittoja, käsi</w:t>
      </w:r>
      <w:r w:rsidR="003D2C37" w:rsidRPr="005E5A91">
        <w:rPr>
          <w:rFonts w:asciiTheme="majorHAnsi" w:hAnsiTheme="majorHAnsi" w:cstheme="majorHAnsi"/>
          <w:szCs w:val="24"/>
        </w:rPr>
        <w:t xml:space="preserve"> </w:t>
      </w:r>
      <w:r w:rsidRPr="005E5A91">
        <w:rPr>
          <w:rFonts w:asciiTheme="majorHAnsi" w:hAnsiTheme="majorHAnsi" w:cstheme="majorHAnsi"/>
          <w:szCs w:val="24"/>
        </w:rPr>
        <w:t>palosammutt</w:t>
      </w:r>
      <w:r w:rsidR="003D2C37" w:rsidRPr="005E5A91">
        <w:rPr>
          <w:rFonts w:asciiTheme="majorHAnsi" w:hAnsiTheme="majorHAnsi" w:cstheme="majorHAnsi"/>
          <w:szCs w:val="24"/>
        </w:rPr>
        <w:t>imia. Sammuttimet, sprinkleri huolto</w:t>
      </w:r>
      <w:r w:rsidR="00275524" w:rsidRPr="005E5A91">
        <w:rPr>
          <w:rFonts w:asciiTheme="majorHAnsi" w:hAnsiTheme="majorHAnsi" w:cstheme="majorHAnsi"/>
          <w:szCs w:val="24"/>
        </w:rPr>
        <w:t>,</w:t>
      </w:r>
      <w:r w:rsidR="003D2C37" w:rsidRPr="005E5A91">
        <w:rPr>
          <w:rFonts w:asciiTheme="majorHAnsi" w:hAnsiTheme="majorHAnsi" w:cstheme="majorHAnsi"/>
          <w:szCs w:val="24"/>
        </w:rPr>
        <w:t xml:space="preserve"> palovaroitin keskus ja varoittimet</w:t>
      </w:r>
      <w:r w:rsidR="00275524" w:rsidRPr="005E5A91">
        <w:rPr>
          <w:rFonts w:asciiTheme="majorHAnsi" w:hAnsiTheme="majorHAnsi" w:cstheme="majorHAnsi"/>
          <w:szCs w:val="24"/>
        </w:rPr>
        <w:t xml:space="preserve"> </w:t>
      </w:r>
      <w:r w:rsidR="003D2C37" w:rsidRPr="005E5A91">
        <w:rPr>
          <w:rFonts w:asciiTheme="majorHAnsi" w:hAnsiTheme="majorHAnsi" w:cstheme="majorHAnsi"/>
          <w:szCs w:val="24"/>
        </w:rPr>
        <w:t xml:space="preserve">huolletaan vuosittain. </w:t>
      </w:r>
      <w:r w:rsidR="00275524" w:rsidRPr="005E5A91">
        <w:rPr>
          <w:rFonts w:asciiTheme="majorHAnsi" w:hAnsiTheme="majorHAnsi" w:cstheme="majorHAnsi"/>
          <w:szCs w:val="24"/>
        </w:rPr>
        <w:t>Nuohooja käy vuosittain.</w:t>
      </w:r>
      <w:r w:rsidR="007C3606" w:rsidRPr="005E5A91">
        <w:rPr>
          <w:rFonts w:asciiTheme="majorHAnsi" w:hAnsiTheme="majorHAnsi" w:cstheme="majorHAnsi"/>
          <w:szCs w:val="24"/>
        </w:rPr>
        <w:t xml:space="preserve"> Suoritetut toimenpiteet dokumentoidaan.</w:t>
      </w:r>
      <w:r w:rsidR="00275524" w:rsidRPr="005E5A91">
        <w:rPr>
          <w:rFonts w:asciiTheme="majorHAnsi" w:hAnsiTheme="majorHAnsi" w:cstheme="majorHAnsi"/>
          <w:szCs w:val="24"/>
        </w:rPr>
        <w:t xml:space="preserve"> </w:t>
      </w:r>
      <w:r w:rsidR="00ED2BD0" w:rsidRPr="005E5A91">
        <w:rPr>
          <w:rFonts w:asciiTheme="majorHAnsi" w:hAnsiTheme="majorHAnsi" w:cstheme="majorHAnsi"/>
          <w:szCs w:val="24"/>
        </w:rPr>
        <w:t>Kiinteistön omistaja vastaa toimenpiteiden suorittami</w:t>
      </w:r>
      <w:r w:rsidR="007C3606" w:rsidRPr="005E5A91">
        <w:rPr>
          <w:rFonts w:asciiTheme="majorHAnsi" w:hAnsiTheme="majorHAnsi" w:cstheme="majorHAnsi"/>
          <w:szCs w:val="24"/>
        </w:rPr>
        <w:t>sen tilaamisesta</w:t>
      </w:r>
      <w:r w:rsidR="00966943" w:rsidRPr="005E5A91">
        <w:rPr>
          <w:rFonts w:asciiTheme="majorHAnsi" w:hAnsiTheme="majorHAnsi" w:cstheme="majorHAnsi"/>
          <w:szCs w:val="24"/>
        </w:rPr>
        <w:t xml:space="preserve"> ja dokumentoinnista ja osallistuu palotarkastukseen. </w:t>
      </w:r>
      <w:r w:rsidR="00DF0C57" w:rsidRPr="005E5A91">
        <w:rPr>
          <w:rFonts w:asciiTheme="majorHAnsi" w:hAnsiTheme="majorHAnsi" w:cstheme="majorHAnsi"/>
          <w:szCs w:val="24"/>
        </w:rPr>
        <w:t>Tarkastukseen osallistuu myös toiminnan harjoittaja ja kiinteistönhuoltaja. Toiminnan harjoittaja esittää turvallisuusasiakirjat, poistumisselvityksen, per</w:t>
      </w:r>
      <w:r w:rsidR="00DA3949" w:rsidRPr="005E5A91">
        <w:rPr>
          <w:rFonts w:asciiTheme="majorHAnsi" w:hAnsiTheme="majorHAnsi" w:cstheme="majorHAnsi"/>
          <w:szCs w:val="24"/>
        </w:rPr>
        <w:t>e</w:t>
      </w:r>
      <w:r w:rsidR="00DF0C57" w:rsidRPr="005E5A91">
        <w:rPr>
          <w:rFonts w:asciiTheme="majorHAnsi" w:hAnsiTheme="majorHAnsi" w:cstheme="majorHAnsi"/>
          <w:szCs w:val="24"/>
        </w:rPr>
        <w:t>hdytysmateriaalin,</w:t>
      </w:r>
      <w:r w:rsidR="00DA3949" w:rsidRPr="005E5A91">
        <w:rPr>
          <w:rFonts w:asciiTheme="majorHAnsi" w:hAnsiTheme="majorHAnsi" w:cstheme="majorHAnsi"/>
          <w:szCs w:val="24"/>
        </w:rPr>
        <w:t xml:space="preserve"> koulutus dokumentit,</w:t>
      </w:r>
      <w:r w:rsidR="00DF0C57" w:rsidRPr="005E5A91">
        <w:rPr>
          <w:rFonts w:asciiTheme="majorHAnsi" w:hAnsiTheme="majorHAnsi" w:cstheme="majorHAnsi"/>
          <w:szCs w:val="24"/>
        </w:rPr>
        <w:t xml:space="preserve"> </w:t>
      </w:r>
      <w:r w:rsidR="00AD346B" w:rsidRPr="005E5A91">
        <w:rPr>
          <w:rFonts w:asciiTheme="majorHAnsi" w:hAnsiTheme="majorHAnsi" w:cstheme="majorHAnsi"/>
          <w:szCs w:val="24"/>
        </w:rPr>
        <w:t>turvallisuuskävelyn ja p</w:t>
      </w:r>
      <w:r w:rsidR="00D26B48" w:rsidRPr="005E5A91">
        <w:rPr>
          <w:rFonts w:asciiTheme="majorHAnsi" w:hAnsiTheme="majorHAnsi" w:cstheme="majorHAnsi"/>
          <w:szCs w:val="24"/>
        </w:rPr>
        <w:t xml:space="preserve">elastussuunnitelman. </w:t>
      </w:r>
      <w:r w:rsidR="00ED2BD0" w:rsidRPr="005E5A91">
        <w:rPr>
          <w:rFonts w:asciiTheme="majorHAnsi" w:hAnsiTheme="majorHAnsi" w:cstheme="majorHAnsi"/>
          <w:szCs w:val="24"/>
        </w:rPr>
        <w:t xml:space="preserve">Palotarkastaja </w:t>
      </w:r>
      <w:r w:rsidR="00DA3949" w:rsidRPr="005E5A91">
        <w:rPr>
          <w:rFonts w:asciiTheme="majorHAnsi" w:hAnsiTheme="majorHAnsi" w:cstheme="majorHAnsi"/>
          <w:szCs w:val="24"/>
        </w:rPr>
        <w:lastRenderedPageBreak/>
        <w:t>tarkastaa</w:t>
      </w:r>
      <w:r w:rsidR="00255A1C" w:rsidRPr="005E5A91">
        <w:rPr>
          <w:rFonts w:asciiTheme="majorHAnsi" w:hAnsiTheme="majorHAnsi" w:cstheme="majorHAnsi"/>
          <w:szCs w:val="24"/>
        </w:rPr>
        <w:t xml:space="preserve"> asiakirjat ja</w:t>
      </w:r>
      <w:r w:rsidR="00ED2BD0" w:rsidRPr="005E5A91">
        <w:rPr>
          <w:rFonts w:asciiTheme="majorHAnsi" w:hAnsiTheme="majorHAnsi" w:cstheme="majorHAnsi"/>
          <w:szCs w:val="24"/>
        </w:rPr>
        <w:t xml:space="preserve"> </w:t>
      </w:r>
      <w:r w:rsidR="00966943" w:rsidRPr="005E5A91">
        <w:rPr>
          <w:rFonts w:asciiTheme="majorHAnsi" w:hAnsiTheme="majorHAnsi" w:cstheme="majorHAnsi"/>
          <w:szCs w:val="24"/>
        </w:rPr>
        <w:t>toimenpiteet</w:t>
      </w:r>
      <w:r w:rsidR="00ED2BD0" w:rsidRPr="005E5A91">
        <w:rPr>
          <w:rFonts w:asciiTheme="majorHAnsi" w:hAnsiTheme="majorHAnsi" w:cstheme="majorHAnsi"/>
          <w:szCs w:val="24"/>
        </w:rPr>
        <w:t xml:space="preserve"> suoritetuiksi</w:t>
      </w:r>
      <w:r w:rsidR="0091124F" w:rsidRPr="005E5A91">
        <w:rPr>
          <w:rFonts w:asciiTheme="majorHAnsi" w:hAnsiTheme="majorHAnsi" w:cstheme="majorHAnsi"/>
          <w:szCs w:val="24"/>
        </w:rPr>
        <w:t xml:space="preserve"> ja tarkistaa rakennuksen.</w:t>
      </w:r>
      <w:r w:rsidR="00966943" w:rsidRPr="005E5A91">
        <w:rPr>
          <w:rFonts w:asciiTheme="majorHAnsi" w:hAnsiTheme="majorHAnsi" w:cstheme="majorHAnsi"/>
          <w:szCs w:val="24"/>
        </w:rPr>
        <w:t xml:space="preserve"> Palotarkastaja kirjoittaa pöytäkirjan </w:t>
      </w:r>
      <w:r w:rsidR="00BA44C2" w:rsidRPr="005E5A91">
        <w:rPr>
          <w:rFonts w:asciiTheme="majorHAnsi" w:hAnsiTheme="majorHAnsi" w:cstheme="majorHAnsi"/>
          <w:szCs w:val="24"/>
        </w:rPr>
        <w:t>ja antaa tarvittavat korjauskehotukset</w:t>
      </w:r>
      <w:r w:rsidR="00255A1C" w:rsidRPr="005E5A91">
        <w:rPr>
          <w:rFonts w:asciiTheme="majorHAnsi" w:hAnsiTheme="majorHAnsi" w:cstheme="majorHAnsi"/>
          <w:szCs w:val="24"/>
        </w:rPr>
        <w:t>. Mahdollisten korjausten jälkeen</w:t>
      </w:r>
      <w:r w:rsidR="00AF7AAB" w:rsidRPr="005E5A91">
        <w:rPr>
          <w:rFonts w:asciiTheme="majorHAnsi" w:hAnsiTheme="majorHAnsi" w:cstheme="majorHAnsi"/>
          <w:szCs w:val="24"/>
        </w:rPr>
        <w:t xml:space="preserve"> tarkastaja</w:t>
      </w:r>
      <w:r w:rsidR="00BA44C2" w:rsidRPr="005E5A91">
        <w:rPr>
          <w:rFonts w:asciiTheme="majorHAnsi" w:hAnsiTheme="majorHAnsi" w:cstheme="majorHAnsi"/>
          <w:szCs w:val="24"/>
        </w:rPr>
        <w:t xml:space="preserve"> tarkistaa korjaukset suoritetuiksi. Antaa pöytäkirjan. Pöytäkirja käsitellään henkilöstön keskuudessa </w:t>
      </w:r>
      <w:r w:rsidR="00112496" w:rsidRPr="005E5A91">
        <w:rPr>
          <w:rFonts w:asciiTheme="majorHAnsi" w:hAnsiTheme="majorHAnsi" w:cstheme="majorHAnsi"/>
          <w:szCs w:val="24"/>
        </w:rPr>
        <w:t xml:space="preserve">ja dokumentoidaan henkilökunnan tietokoneelle </w:t>
      </w:r>
      <w:proofErr w:type="spellStart"/>
      <w:r w:rsidR="00112496" w:rsidRPr="005E5A91">
        <w:rPr>
          <w:rFonts w:asciiTheme="majorHAnsi" w:hAnsiTheme="majorHAnsi" w:cstheme="majorHAnsi"/>
          <w:szCs w:val="24"/>
        </w:rPr>
        <w:t>drive</w:t>
      </w:r>
      <w:proofErr w:type="spellEnd"/>
      <w:r w:rsidR="00112496" w:rsidRPr="005E5A91">
        <w:rPr>
          <w:rFonts w:asciiTheme="majorHAnsi" w:hAnsiTheme="majorHAnsi" w:cstheme="majorHAnsi"/>
          <w:szCs w:val="24"/>
        </w:rPr>
        <w:t>/kaskimaa kansioon palokansio. Pöytäkirja toimii perehdytys välineenä.</w:t>
      </w:r>
    </w:p>
    <w:p w14:paraId="2416A978" w14:textId="77777777" w:rsidR="00D906E9" w:rsidRPr="005E5A91" w:rsidRDefault="00D906E9" w:rsidP="009F2A49">
      <w:pPr>
        <w:spacing w:after="0" w:line="360" w:lineRule="auto"/>
        <w:rPr>
          <w:rFonts w:asciiTheme="majorHAnsi" w:hAnsiTheme="majorHAnsi" w:cstheme="majorHAnsi"/>
          <w:szCs w:val="24"/>
        </w:rPr>
      </w:pPr>
    </w:p>
    <w:p w14:paraId="23A06A9C" w14:textId="1368517A" w:rsidR="00AF7AAB" w:rsidRPr="005E5A91" w:rsidRDefault="00AF7AAB"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Käytämme toiminnassamme </w:t>
      </w:r>
      <w:proofErr w:type="spellStart"/>
      <w:r w:rsidR="00C87495" w:rsidRPr="005E5A91">
        <w:rPr>
          <w:rFonts w:asciiTheme="majorHAnsi" w:hAnsiTheme="majorHAnsi" w:cstheme="majorHAnsi"/>
          <w:szCs w:val="24"/>
        </w:rPr>
        <w:t>S</w:t>
      </w:r>
      <w:r w:rsidRPr="005E5A91">
        <w:rPr>
          <w:rFonts w:asciiTheme="majorHAnsi" w:hAnsiTheme="majorHAnsi" w:cstheme="majorHAnsi"/>
          <w:szCs w:val="24"/>
        </w:rPr>
        <w:t>pekin</w:t>
      </w:r>
      <w:proofErr w:type="spellEnd"/>
      <w:r w:rsidRPr="005E5A91">
        <w:rPr>
          <w:rFonts w:asciiTheme="majorHAnsi" w:hAnsiTheme="majorHAnsi" w:cstheme="majorHAnsi"/>
          <w:szCs w:val="24"/>
        </w:rPr>
        <w:t xml:space="preserve"> </w:t>
      </w:r>
      <w:r w:rsidR="00B96052" w:rsidRPr="005E5A91">
        <w:rPr>
          <w:rFonts w:asciiTheme="majorHAnsi" w:hAnsiTheme="majorHAnsi" w:cstheme="majorHAnsi"/>
          <w:szCs w:val="24"/>
        </w:rPr>
        <w:t>oppaita</w:t>
      </w:r>
      <w:r w:rsidR="00C87495" w:rsidRPr="005E5A91">
        <w:rPr>
          <w:rFonts w:asciiTheme="majorHAnsi" w:hAnsiTheme="majorHAnsi" w:cstheme="majorHAnsi"/>
          <w:szCs w:val="24"/>
        </w:rPr>
        <w:t xml:space="preserve"> paloturvallisuus asioiden suunnitteluun, perehdytykseen, riskien arviointiin ja dokumentointiin. </w:t>
      </w:r>
      <w:hyperlink r:id="rId77" w:history="1">
        <w:r w:rsidR="00B96052" w:rsidRPr="005E5A91">
          <w:rPr>
            <w:rStyle w:val="Hyperlinkki"/>
            <w:rFonts w:asciiTheme="majorHAnsi" w:hAnsiTheme="majorHAnsi" w:cstheme="majorHAnsi"/>
            <w:szCs w:val="24"/>
          </w:rPr>
          <w:t>Oppaat - SPEK</w:t>
        </w:r>
      </w:hyperlink>
      <w:r w:rsidR="00C87495" w:rsidRPr="005E5A91">
        <w:rPr>
          <w:rFonts w:asciiTheme="majorHAnsi" w:hAnsiTheme="majorHAnsi" w:cstheme="majorHAnsi"/>
          <w:szCs w:val="24"/>
        </w:rPr>
        <w:t>.</w:t>
      </w:r>
    </w:p>
    <w:p w14:paraId="0F7AD324" w14:textId="58A7CC03" w:rsidR="00C87495" w:rsidRPr="005E5A91" w:rsidRDefault="00C87495" w:rsidP="00B04808">
      <w:pPr>
        <w:pStyle w:val="Otsikko2"/>
        <w:rPr>
          <w:rFonts w:asciiTheme="majorHAnsi" w:hAnsiTheme="majorHAnsi" w:cstheme="majorHAnsi"/>
        </w:rPr>
      </w:pPr>
      <w:bookmarkStart w:id="110" w:name="_Toc241606634"/>
      <w:r w:rsidRPr="005E5A91">
        <w:rPr>
          <w:rFonts w:asciiTheme="majorHAnsi" w:hAnsiTheme="majorHAnsi" w:cstheme="majorHAnsi"/>
        </w:rPr>
        <w:t>9.</w:t>
      </w:r>
      <w:r w:rsidR="00120BE8" w:rsidRPr="005E5A91">
        <w:rPr>
          <w:rFonts w:asciiTheme="majorHAnsi" w:hAnsiTheme="majorHAnsi" w:cstheme="majorHAnsi"/>
        </w:rPr>
        <w:t>3</w:t>
      </w:r>
      <w:r w:rsidRPr="005E5A91">
        <w:rPr>
          <w:rFonts w:asciiTheme="majorHAnsi" w:hAnsiTheme="majorHAnsi" w:cstheme="majorHAnsi"/>
        </w:rPr>
        <w:t xml:space="preserve"> Holhoustoimi</w:t>
      </w:r>
      <w:r w:rsidR="00465A2A" w:rsidRPr="005E5A91">
        <w:rPr>
          <w:rFonts w:asciiTheme="majorHAnsi" w:hAnsiTheme="majorHAnsi" w:cstheme="majorHAnsi"/>
        </w:rPr>
        <w:t xml:space="preserve"> ja edunvalvonta</w:t>
      </w:r>
      <w:bookmarkEnd w:id="110"/>
    </w:p>
    <w:p w14:paraId="39468F95" w14:textId="14A15868" w:rsidR="009214BD" w:rsidRPr="005E5A91" w:rsidRDefault="009214BD"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Asiakasturvallisuutta varmistaa omalta osaltaan myös holhoustoimilain mukainen ilmoitusvelvollisuus maistraatille edunvalvonnan tarpeessa olevasta henkilöstä sekä vanhuspalvelulain mukainen velvollisuus ilmoittaa iäkkäästä henkilöstä, joka on ilmeisen kykenemätön huolehtimaan itsestään. Järjestöissä kehitetään valmiuksia myös iäkkäiden henkilöiden kaltoinkohtelun kohtaamiseen ja ehkäisemiseen.</w:t>
      </w:r>
      <w:r w:rsidR="00595961" w:rsidRPr="005E5A91">
        <w:rPr>
          <w:rFonts w:asciiTheme="majorHAnsi" w:hAnsiTheme="majorHAnsi" w:cstheme="majorHAnsi"/>
          <w:szCs w:val="24"/>
        </w:rPr>
        <w:t xml:space="preserve"> Hoivakodin henkilöstö varmistaa tarvittaessa ilmoitusten tekemisen sitä tarvitsevasta henkilöstä. Ohjaamme myös asiakkaitamme edunvalvonnan piiriin. </w:t>
      </w:r>
      <w:r w:rsidR="006C00C7" w:rsidRPr="005E5A91">
        <w:rPr>
          <w:rFonts w:asciiTheme="majorHAnsi" w:hAnsiTheme="majorHAnsi" w:cstheme="majorHAnsi"/>
          <w:szCs w:val="24"/>
        </w:rPr>
        <w:t>Suurimmalla osalla asi</w:t>
      </w:r>
      <w:r w:rsidR="00465A2A" w:rsidRPr="005E5A91">
        <w:rPr>
          <w:rFonts w:asciiTheme="majorHAnsi" w:hAnsiTheme="majorHAnsi" w:cstheme="majorHAnsi"/>
          <w:szCs w:val="24"/>
        </w:rPr>
        <w:t>a</w:t>
      </w:r>
      <w:r w:rsidR="006C00C7" w:rsidRPr="005E5A91">
        <w:rPr>
          <w:rFonts w:asciiTheme="majorHAnsi" w:hAnsiTheme="majorHAnsi" w:cstheme="majorHAnsi"/>
          <w:szCs w:val="24"/>
        </w:rPr>
        <w:t xml:space="preserve">kkaistamme on viralliset edunvalvojat. </w:t>
      </w:r>
      <w:r w:rsidR="004B4DE5" w:rsidRPr="005E5A91">
        <w:rPr>
          <w:rFonts w:asciiTheme="majorHAnsi" w:hAnsiTheme="majorHAnsi" w:cstheme="majorHAnsi"/>
          <w:szCs w:val="24"/>
        </w:rPr>
        <w:t>Henkilökunta t</w:t>
      </w:r>
      <w:r w:rsidR="006C00C7" w:rsidRPr="005E5A91">
        <w:rPr>
          <w:rFonts w:asciiTheme="majorHAnsi" w:hAnsiTheme="majorHAnsi" w:cstheme="majorHAnsi"/>
          <w:szCs w:val="24"/>
        </w:rPr>
        <w:t xml:space="preserve">oimimme asiakkaiden avustajina omiin edunvalvojiin yhteydenpidossa. </w:t>
      </w:r>
      <w:r w:rsidR="004B4DE5" w:rsidRPr="005E5A91">
        <w:rPr>
          <w:rFonts w:asciiTheme="majorHAnsi" w:hAnsiTheme="majorHAnsi" w:cstheme="majorHAnsi"/>
          <w:szCs w:val="24"/>
        </w:rPr>
        <w:t xml:space="preserve">Hoivakodissa työskentelee </w:t>
      </w:r>
      <w:r w:rsidR="00120BE8" w:rsidRPr="005E5A91">
        <w:rPr>
          <w:rFonts w:asciiTheme="majorHAnsi" w:hAnsiTheme="majorHAnsi" w:cstheme="majorHAnsi"/>
          <w:szCs w:val="24"/>
        </w:rPr>
        <w:t>S</w:t>
      </w:r>
      <w:r w:rsidR="004B4DE5" w:rsidRPr="005E5A91">
        <w:rPr>
          <w:rFonts w:asciiTheme="majorHAnsi" w:hAnsiTheme="majorHAnsi" w:cstheme="majorHAnsi"/>
          <w:szCs w:val="24"/>
        </w:rPr>
        <w:t>osion</w:t>
      </w:r>
      <w:r w:rsidR="00120BE8" w:rsidRPr="005E5A91">
        <w:rPr>
          <w:rFonts w:asciiTheme="majorHAnsi" w:hAnsiTheme="majorHAnsi" w:cstheme="majorHAnsi"/>
          <w:szCs w:val="24"/>
        </w:rPr>
        <w:t>o</w:t>
      </w:r>
      <w:r w:rsidR="004B4DE5" w:rsidRPr="005E5A91">
        <w:rPr>
          <w:rFonts w:asciiTheme="majorHAnsi" w:hAnsiTheme="majorHAnsi" w:cstheme="majorHAnsi"/>
          <w:szCs w:val="24"/>
        </w:rPr>
        <w:t>mi</w:t>
      </w:r>
      <w:r w:rsidR="00120BE8" w:rsidRPr="005E5A91">
        <w:rPr>
          <w:rFonts w:asciiTheme="majorHAnsi" w:hAnsiTheme="majorHAnsi" w:cstheme="majorHAnsi"/>
          <w:szCs w:val="24"/>
        </w:rPr>
        <w:t xml:space="preserve">, joka antaa palveluohjausta asiakkaille tarvittaessa ja auttaa virallisten asioiden hoidossa. </w:t>
      </w:r>
    </w:p>
    <w:p w14:paraId="5921D7AC" w14:textId="1E0C4892" w:rsidR="0040459F" w:rsidRPr="005E5A91" w:rsidRDefault="00BC70E1" w:rsidP="00B04808">
      <w:pPr>
        <w:pStyle w:val="Otsikko2"/>
        <w:rPr>
          <w:rFonts w:asciiTheme="majorHAnsi" w:hAnsiTheme="majorHAnsi" w:cstheme="majorHAnsi"/>
        </w:rPr>
      </w:pPr>
      <w:bookmarkStart w:id="111" w:name="_Toc241606635"/>
      <w:r w:rsidRPr="005E5A91">
        <w:rPr>
          <w:rFonts w:asciiTheme="majorHAnsi" w:hAnsiTheme="majorHAnsi" w:cstheme="majorHAnsi"/>
        </w:rPr>
        <w:t>9.</w:t>
      </w:r>
      <w:r w:rsidR="00120BE8" w:rsidRPr="005E5A91">
        <w:rPr>
          <w:rFonts w:asciiTheme="majorHAnsi" w:hAnsiTheme="majorHAnsi" w:cstheme="majorHAnsi"/>
        </w:rPr>
        <w:t>4</w:t>
      </w:r>
      <w:r w:rsidRPr="005E5A91">
        <w:rPr>
          <w:rFonts w:asciiTheme="majorHAnsi" w:hAnsiTheme="majorHAnsi" w:cstheme="majorHAnsi"/>
        </w:rPr>
        <w:t xml:space="preserve"> </w:t>
      </w:r>
      <w:r w:rsidR="0040459F" w:rsidRPr="005E5A91">
        <w:rPr>
          <w:rFonts w:asciiTheme="majorHAnsi" w:hAnsiTheme="majorHAnsi" w:cstheme="majorHAnsi"/>
        </w:rPr>
        <w:t>Terveydensuojelulain mukainen omavalvonta</w:t>
      </w:r>
      <w:bookmarkEnd w:id="111"/>
    </w:p>
    <w:p w14:paraId="025BCA17" w14:textId="46D0CFFB" w:rsidR="0040459F" w:rsidRDefault="0040459F" w:rsidP="009F2A49">
      <w:pPr>
        <w:spacing w:after="0" w:line="360" w:lineRule="auto"/>
        <w:rPr>
          <w:rFonts w:asciiTheme="majorHAnsi" w:hAnsiTheme="majorHAnsi" w:cstheme="majorHAnsi"/>
          <w:szCs w:val="24"/>
        </w:rPr>
      </w:pPr>
      <w:r w:rsidRPr="005E5A91">
        <w:rPr>
          <w:rFonts w:asciiTheme="majorHAnsi" w:hAnsiTheme="majorHAnsi" w:cstheme="majorHAnsi"/>
          <w:szCs w:val="24"/>
        </w:rPr>
        <w:t>Terveydensuojelulain 2 §</w:t>
      </w:r>
      <w:r w:rsidR="001B5BC1" w:rsidRPr="005E5A91">
        <w:rPr>
          <w:rFonts w:asciiTheme="majorHAnsi" w:hAnsiTheme="majorHAnsi" w:cstheme="majorHAnsi"/>
          <w:szCs w:val="24"/>
        </w:rPr>
        <w:t xml:space="preserve">:n </w:t>
      </w:r>
      <w:r w:rsidRPr="005E5A91">
        <w:rPr>
          <w:rFonts w:asciiTheme="majorHAnsi" w:hAnsiTheme="majorHAnsi" w:cstheme="majorHAnsi"/>
          <w:szCs w:val="24"/>
        </w:rPr>
        <w:t xml:space="preserve">mukaan toiminnanharjoittajan on tunnistettava toimintansa terveyshaittaa aiheuttavat riskit ja seurattava niihin vaikuttavia tekijöitä (omavalvonta). Toiminnanharjoittajan on </w:t>
      </w:r>
      <w:r w:rsidR="00B03A06" w:rsidRPr="005E5A91">
        <w:rPr>
          <w:rFonts w:asciiTheme="majorHAnsi" w:hAnsiTheme="majorHAnsi" w:cstheme="majorHAnsi"/>
          <w:szCs w:val="24"/>
        </w:rPr>
        <w:t>suunnitelmallisesti ehkäistävä t</w:t>
      </w:r>
      <w:r w:rsidRPr="005E5A91">
        <w:rPr>
          <w:rFonts w:asciiTheme="majorHAnsi" w:hAnsiTheme="majorHAnsi" w:cstheme="majorHAnsi"/>
          <w:szCs w:val="24"/>
        </w:rPr>
        <w:t>erveyshaittojen syntyminen</w:t>
      </w:r>
      <w:r w:rsidR="00413F71" w:rsidRPr="005E5A91">
        <w:rPr>
          <w:rFonts w:asciiTheme="majorHAnsi" w:hAnsiTheme="majorHAnsi" w:cstheme="majorHAnsi"/>
          <w:szCs w:val="24"/>
        </w:rPr>
        <w:t xml:space="preserve"> ja varmistettava as</w:t>
      </w:r>
      <w:r w:rsidR="00251302" w:rsidRPr="005E5A91">
        <w:rPr>
          <w:rFonts w:asciiTheme="majorHAnsi" w:hAnsiTheme="majorHAnsi" w:cstheme="majorHAnsi"/>
          <w:szCs w:val="24"/>
        </w:rPr>
        <w:t>umisterveyden turvallisuu</w:t>
      </w:r>
      <w:r w:rsidR="00413F71" w:rsidRPr="005E5A91">
        <w:rPr>
          <w:rFonts w:asciiTheme="majorHAnsi" w:hAnsiTheme="majorHAnsi" w:cstheme="majorHAnsi"/>
          <w:szCs w:val="24"/>
        </w:rPr>
        <w:t>s.</w:t>
      </w:r>
    </w:p>
    <w:p w14:paraId="32C90F32" w14:textId="77777777" w:rsidR="0073635E" w:rsidRPr="005E5A91" w:rsidRDefault="0073635E" w:rsidP="009F2A49">
      <w:pPr>
        <w:spacing w:after="0" w:line="360" w:lineRule="auto"/>
        <w:rPr>
          <w:rFonts w:asciiTheme="majorHAnsi" w:hAnsiTheme="majorHAnsi" w:cstheme="majorHAnsi"/>
          <w:szCs w:val="24"/>
        </w:rPr>
      </w:pPr>
    </w:p>
    <w:p w14:paraId="1664775A" w14:textId="5C6CA3D9" w:rsidR="0040459F" w:rsidRPr="005E5A91" w:rsidRDefault="00AB187B" w:rsidP="009F2A49">
      <w:pPr>
        <w:spacing w:after="0" w:line="360" w:lineRule="auto"/>
        <w:rPr>
          <w:rFonts w:asciiTheme="majorHAnsi" w:hAnsiTheme="majorHAnsi" w:cstheme="majorHAnsi"/>
          <w:szCs w:val="24"/>
        </w:rPr>
      </w:pPr>
      <w:r w:rsidRPr="005E5A91">
        <w:rPr>
          <w:rFonts w:asciiTheme="majorHAnsi" w:hAnsiTheme="majorHAnsi" w:cstheme="majorHAnsi"/>
          <w:szCs w:val="24"/>
        </w:rPr>
        <w:t>Yksikön tilojen</w:t>
      </w:r>
      <w:r w:rsidR="0040459F" w:rsidRPr="005E5A91">
        <w:rPr>
          <w:rFonts w:asciiTheme="majorHAnsi" w:hAnsiTheme="majorHAnsi" w:cstheme="majorHAnsi"/>
          <w:szCs w:val="24"/>
        </w:rPr>
        <w:t xml:space="preserve"> terveellisyyteen vaikuttavat sekä kemialliset ja mikrobiologiset epäpuhtaudet että fysikaaliset olosuhteet</w:t>
      </w:r>
      <w:r w:rsidR="00B03A06" w:rsidRPr="005E5A91">
        <w:rPr>
          <w:rFonts w:asciiTheme="majorHAnsi" w:hAnsiTheme="majorHAnsi" w:cstheme="majorHAnsi"/>
          <w:szCs w:val="24"/>
        </w:rPr>
        <w:t>, joihin</w:t>
      </w:r>
      <w:r w:rsidR="0040459F" w:rsidRPr="005E5A91">
        <w:rPr>
          <w:rFonts w:asciiTheme="majorHAnsi" w:hAnsiTheme="majorHAnsi" w:cstheme="majorHAnsi"/>
          <w:szCs w:val="24"/>
        </w:rPr>
        <w:t xml:space="preserve"> kuuluvat muun muassa sisäilman lämpötila ja kosteus, melu (ääniolosuhteet), ilmanvaihto (ilman laatu), säteily ja valaistus. Näihin liittyv</w:t>
      </w:r>
      <w:r w:rsidRPr="005E5A91">
        <w:rPr>
          <w:rFonts w:asciiTheme="majorHAnsi" w:hAnsiTheme="majorHAnsi" w:cstheme="majorHAnsi"/>
          <w:szCs w:val="24"/>
        </w:rPr>
        <w:t>ät riskit on tunnistettu ja niiden hallintakeinot on suunniteltu.</w:t>
      </w:r>
    </w:p>
    <w:p w14:paraId="2B7B906F" w14:textId="64551D83" w:rsidR="009E3A85" w:rsidRDefault="001F07ED" w:rsidP="009F2A49">
      <w:p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Kaskimaan Hoivakodissa vuosittain r</w:t>
      </w:r>
      <w:r w:rsidR="00216CDE" w:rsidRPr="005E5A91">
        <w:rPr>
          <w:rFonts w:asciiTheme="majorHAnsi" w:hAnsiTheme="majorHAnsi" w:cstheme="majorHAnsi"/>
          <w:szCs w:val="24"/>
        </w:rPr>
        <w:t xml:space="preserve">iskien arvioinnissa </w:t>
      </w:r>
      <w:r w:rsidR="00C64657" w:rsidRPr="005E5A91">
        <w:rPr>
          <w:rFonts w:asciiTheme="majorHAnsi" w:hAnsiTheme="majorHAnsi" w:cstheme="majorHAnsi"/>
          <w:szCs w:val="24"/>
        </w:rPr>
        <w:t xml:space="preserve">henkilöstön kesken </w:t>
      </w:r>
      <w:r w:rsidR="00216CDE" w:rsidRPr="005E5A91">
        <w:rPr>
          <w:rFonts w:asciiTheme="majorHAnsi" w:hAnsiTheme="majorHAnsi" w:cstheme="majorHAnsi"/>
          <w:szCs w:val="24"/>
        </w:rPr>
        <w:t>otetaan huomioon</w:t>
      </w:r>
      <w:r w:rsidRPr="005E5A91">
        <w:rPr>
          <w:rFonts w:asciiTheme="majorHAnsi" w:hAnsiTheme="majorHAnsi" w:cstheme="majorHAnsi"/>
          <w:szCs w:val="24"/>
        </w:rPr>
        <w:t xml:space="preserve"> kemialliset, biologiset, fysikaaliset</w:t>
      </w:r>
      <w:r w:rsidR="00C64657" w:rsidRPr="005E5A91">
        <w:rPr>
          <w:rFonts w:asciiTheme="majorHAnsi" w:hAnsiTheme="majorHAnsi" w:cstheme="majorHAnsi"/>
          <w:szCs w:val="24"/>
        </w:rPr>
        <w:t xml:space="preserve"> olosuhteet</w:t>
      </w:r>
      <w:r w:rsidR="00661E86" w:rsidRPr="005E5A91">
        <w:rPr>
          <w:rFonts w:asciiTheme="majorHAnsi" w:hAnsiTheme="majorHAnsi" w:cstheme="majorHAnsi"/>
          <w:szCs w:val="24"/>
        </w:rPr>
        <w:t xml:space="preserve">, </w:t>
      </w:r>
      <w:r w:rsidR="00DB0E9A" w:rsidRPr="005E5A91">
        <w:rPr>
          <w:rFonts w:asciiTheme="majorHAnsi" w:hAnsiTheme="majorHAnsi" w:cstheme="majorHAnsi"/>
          <w:szCs w:val="24"/>
        </w:rPr>
        <w:t xml:space="preserve">ilmanvaihto säteily ja valaistus </w:t>
      </w:r>
      <w:r w:rsidR="00C64657" w:rsidRPr="005E5A91">
        <w:rPr>
          <w:rFonts w:asciiTheme="majorHAnsi" w:hAnsiTheme="majorHAnsi" w:cstheme="majorHAnsi"/>
          <w:szCs w:val="24"/>
        </w:rPr>
        <w:t xml:space="preserve">sekä sisäilman lämpötila ja kosteuserot. </w:t>
      </w:r>
      <w:r w:rsidR="00450DE6" w:rsidRPr="005E5A91">
        <w:rPr>
          <w:rFonts w:asciiTheme="majorHAnsi" w:hAnsiTheme="majorHAnsi" w:cstheme="majorHAnsi"/>
          <w:szCs w:val="24"/>
        </w:rPr>
        <w:t>Tunnistamme riskit ja niiden suuruuden ja teemme tarvittavat kunnostustoimenpiteet</w:t>
      </w:r>
      <w:r w:rsidR="00DB0E9A" w:rsidRPr="005E5A91">
        <w:rPr>
          <w:rFonts w:asciiTheme="majorHAnsi" w:hAnsiTheme="majorHAnsi" w:cstheme="majorHAnsi"/>
          <w:szCs w:val="24"/>
        </w:rPr>
        <w:t>. Toimenpiteet dokumentoidaan työ</w:t>
      </w:r>
      <w:r w:rsidR="00EB2E88" w:rsidRPr="005E5A91">
        <w:rPr>
          <w:rFonts w:asciiTheme="majorHAnsi" w:hAnsiTheme="majorHAnsi" w:cstheme="majorHAnsi"/>
          <w:szCs w:val="24"/>
        </w:rPr>
        <w:t xml:space="preserve">terveystutkaan. </w:t>
      </w:r>
    </w:p>
    <w:p w14:paraId="745A3A99" w14:textId="77777777" w:rsidR="0073635E" w:rsidRPr="005E5A91" w:rsidRDefault="0073635E" w:rsidP="009F2A49">
      <w:pPr>
        <w:spacing w:after="0" w:line="360" w:lineRule="auto"/>
        <w:rPr>
          <w:rFonts w:asciiTheme="majorHAnsi" w:hAnsiTheme="majorHAnsi" w:cstheme="majorHAnsi"/>
          <w:szCs w:val="24"/>
        </w:rPr>
      </w:pPr>
    </w:p>
    <w:p w14:paraId="5BB1558B" w14:textId="456E172A" w:rsidR="00216CDE" w:rsidRDefault="00C64657"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Hoivakodilla on 3 </w:t>
      </w:r>
      <w:r w:rsidR="00612E8D" w:rsidRPr="005E5A91">
        <w:rPr>
          <w:rFonts w:asciiTheme="majorHAnsi" w:hAnsiTheme="majorHAnsi" w:cstheme="majorHAnsi"/>
          <w:szCs w:val="24"/>
        </w:rPr>
        <w:t>ilmalämpöpumppua,</w:t>
      </w:r>
      <w:r w:rsidRPr="005E5A91">
        <w:rPr>
          <w:rFonts w:asciiTheme="majorHAnsi" w:hAnsiTheme="majorHAnsi" w:cstheme="majorHAnsi"/>
          <w:szCs w:val="24"/>
        </w:rPr>
        <w:t xml:space="preserve"> joilla voidaan säätää lämpötiloja. </w:t>
      </w:r>
      <w:r w:rsidR="003477FE" w:rsidRPr="005E5A91">
        <w:rPr>
          <w:rFonts w:asciiTheme="majorHAnsi" w:hAnsiTheme="majorHAnsi" w:cstheme="majorHAnsi"/>
          <w:szCs w:val="24"/>
        </w:rPr>
        <w:t xml:space="preserve">Lämpimillä ilmoilla voidaan ikkunat avata, asiakas huoneissa on </w:t>
      </w:r>
      <w:r w:rsidR="007573D4" w:rsidRPr="005E5A91">
        <w:rPr>
          <w:rFonts w:asciiTheme="majorHAnsi" w:hAnsiTheme="majorHAnsi" w:cstheme="majorHAnsi"/>
          <w:szCs w:val="24"/>
        </w:rPr>
        <w:t>verhoja,</w:t>
      </w:r>
      <w:r w:rsidR="003477FE" w:rsidRPr="005E5A91">
        <w:rPr>
          <w:rFonts w:asciiTheme="majorHAnsi" w:hAnsiTheme="majorHAnsi" w:cstheme="majorHAnsi"/>
          <w:szCs w:val="24"/>
        </w:rPr>
        <w:t xml:space="preserve"> joilla estetään liika lämpöä pääsemästä sisään ja tiloihin asennetaan tarvittaessa siirrettäviä ilmastointilaitteita ja tuulettimia.</w:t>
      </w:r>
      <w:r w:rsidR="007573D4" w:rsidRPr="005E5A91">
        <w:rPr>
          <w:rFonts w:asciiTheme="majorHAnsi" w:hAnsiTheme="majorHAnsi" w:cstheme="majorHAnsi"/>
          <w:szCs w:val="24"/>
        </w:rPr>
        <w:t xml:space="preserve"> Kaikissa ikkunoissa on tuuletus räppänät.</w:t>
      </w:r>
    </w:p>
    <w:p w14:paraId="075AD303" w14:textId="77777777" w:rsidR="0073635E" w:rsidRPr="005E5A91" w:rsidRDefault="0073635E" w:rsidP="009F2A49">
      <w:pPr>
        <w:spacing w:after="0" w:line="360" w:lineRule="auto"/>
        <w:rPr>
          <w:rFonts w:asciiTheme="majorHAnsi" w:hAnsiTheme="majorHAnsi" w:cstheme="majorHAnsi"/>
          <w:szCs w:val="24"/>
        </w:rPr>
      </w:pPr>
    </w:p>
    <w:p w14:paraId="6013D4D7" w14:textId="65B0EE59" w:rsidR="00CF5B2A" w:rsidRDefault="000535FA"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Hoivakodilla käy säännöllisesti terveydensuojeluviranomainen </w:t>
      </w:r>
      <w:r w:rsidR="00732487" w:rsidRPr="005E5A91">
        <w:rPr>
          <w:rFonts w:asciiTheme="majorHAnsi" w:hAnsiTheme="majorHAnsi" w:cstheme="majorHAnsi"/>
          <w:szCs w:val="24"/>
        </w:rPr>
        <w:t>tarkastamassa</w:t>
      </w:r>
      <w:r w:rsidRPr="005E5A91">
        <w:rPr>
          <w:rFonts w:asciiTheme="majorHAnsi" w:hAnsiTheme="majorHAnsi" w:cstheme="majorHAnsi"/>
          <w:szCs w:val="24"/>
        </w:rPr>
        <w:t xml:space="preserve"> asiakastilat. Hoivakoti on laatinut ympäristöterveyden omaval</w:t>
      </w:r>
      <w:r w:rsidR="00732487" w:rsidRPr="005E5A91">
        <w:rPr>
          <w:rFonts w:asciiTheme="majorHAnsi" w:hAnsiTheme="majorHAnsi" w:cstheme="majorHAnsi"/>
          <w:szCs w:val="24"/>
        </w:rPr>
        <w:t>v</w:t>
      </w:r>
      <w:r w:rsidRPr="005E5A91">
        <w:rPr>
          <w:rFonts w:asciiTheme="majorHAnsi" w:hAnsiTheme="majorHAnsi" w:cstheme="majorHAnsi"/>
          <w:szCs w:val="24"/>
        </w:rPr>
        <w:t>onta suunnitelman</w:t>
      </w:r>
      <w:r w:rsidR="00732487" w:rsidRPr="005E5A91">
        <w:rPr>
          <w:rFonts w:asciiTheme="majorHAnsi" w:hAnsiTheme="majorHAnsi" w:cstheme="majorHAnsi"/>
          <w:szCs w:val="24"/>
        </w:rPr>
        <w:t>,</w:t>
      </w:r>
      <w:r w:rsidRPr="005E5A91">
        <w:rPr>
          <w:rFonts w:asciiTheme="majorHAnsi" w:hAnsiTheme="majorHAnsi" w:cstheme="majorHAnsi"/>
          <w:szCs w:val="24"/>
        </w:rPr>
        <w:t xml:space="preserve"> joka päivitetään vuosittain</w:t>
      </w:r>
      <w:r w:rsidR="00732487" w:rsidRPr="005E5A91">
        <w:rPr>
          <w:rFonts w:asciiTheme="majorHAnsi" w:hAnsiTheme="majorHAnsi" w:cstheme="majorHAnsi"/>
          <w:szCs w:val="24"/>
        </w:rPr>
        <w:t xml:space="preserve">. Tarkastamisesta ja päivittämisestä vastaa yksikön esihenkilöt. </w:t>
      </w:r>
      <w:r w:rsidR="00901FD7" w:rsidRPr="005E5A91">
        <w:rPr>
          <w:rFonts w:asciiTheme="majorHAnsi" w:hAnsiTheme="majorHAnsi" w:cstheme="majorHAnsi"/>
          <w:szCs w:val="24"/>
        </w:rPr>
        <w:t>Ympäristöviranomainen määrää korjaus</w:t>
      </w:r>
      <w:r w:rsidR="005C4594" w:rsidRPr="005E5A91">
        <w:rPr>
          <w:rFonts w:asciiTheme="majorHAnsi" w:hAnsiTheme="majorHAnsi" w:cstheme="majorHAnsi"/>
          <w:szCs w:val="24"/>
        </w:rPr>
        <w:t xml:space="preserve"> kehotukset,</w:t>
      </w:r>
      <w:r w:rsidR="00901FD7" w:rsidRPr="005E5A91">
        <w:rPr>
          <w:rFonts w:asciiTheme="majorHAnsi" w:hAnsiTheme="majorHAnsi" w:cstheme="majorHAnsi"/>
          <w:szCs w:val="24"/>
        </w:rPr>
        <w:t xml:space="preserve"> jotka toteutetaan nopealla aikataululla.</w:t>
      </w:r>
      <w:r w:rsidR="00B75A5A" w:rsidRPr="005E5A91">
        <w:rPr>
          <w:rFonts w:asciiTheme="majorHAnsi" w:hAnsiTheme="majorHAnsi" w:cstheme="majorHAnsi"/>
          <w:szCs w:val="24"/>
        </w:rPr>
        <w:t xml:space="preserve"> Ympäristöviranomainen antaa pöytäkirjan tiedoksi </w:t>
      </w:r>
      <w:r w:rsidR="00723851" w:rsidRPr="005E5A91">
        <w:rPr>
          <w:rFonts w:asciiTheme="majorHAnsi" w:hAnsiTheme="majorHAnsi" w:cstheme="majorHAnsi"/>
          <w:szCs w:val="24"/>
        </w:rPr>
        <w:t>tarkastuksestaan,</w:t>
      </w:r>
      <w:r w:rsidR="00B75A5A" w:rsidRPr="005E5A91">
        <w:rPr>
          <w:rFonts w:asciiTheme="majorHAnsi" w:hAnsiTheme="majorHAnsi" w:cstheme="majorHAnsi"/>
          <w:szCs w:val="24"/>
        </w:rPr>
        <w:t xml:space="preserve"> joka käsitellään henkilöstön keskuudessa käynnin jälkeen. Pöytäkirja tallennetaan henkilökunnan tietokoneelle </w:t>
      </w:r>
      <w:proofErr w:type="spellStart"/>
      <w:r w:rsidR="00B75A5A" w:rsidRPr="005E5A91">
        <w:rPr>
          <w:rFonts w:asciiTheme="majorHAnsi" w:hAnsiTheme="majorHAnsi" w:cstheme="majorHAnsi"/>
          <w:szCs w:val="24"/>
        </w:rPr>
        <w:t>drive</w:t>
      </w:r>
      <w:proofErr w:type="spellEnd"/>
      <w:r w:rsidR="00B75A5A" w:rsidRPr="005E5A91">
        <w:rPr>
          <w:rFonts w:asciiTheme="majorHAnsi" w:hAnsiTheme="majorHAnsi" w:cstheme="majorHAnsi"/>
          <w:szCs w:val="24"/>
        </w:rPr>
        <w:t>/</w:t>
      </w:r>
      <w:r w:rsidR="00723851" w:rsidRPr="005E5A91">
        <w:rPr>
          <w:rFonts w:asciiTheme="majorHAnsi" w:hAnsiTheme="majorHAnsi" w:cstheme="majorHAnsi"/>
          <w:szCs w:val="24"/>
        </w:rPr>
        <w:t>kaskimaa kansioon ympäristötarkastus. Se toimii henkilökunnan perehdytysvälineenä.</w:t>
      </w:r>
    </w:p>
    <w:p w14:paraId="12C00BE7" w14:textId="77777777" w:rsidR="0073635E" w:rsidRPr="005E5A91" w:rsidRDefault="0073635E" w:rsidP="009F2A49">
      <w:pPr>
        <w:spacing w:after="0" w:line="360" w:lineRule="auto"/>
        <w:rPr>
          <w:rFonts w:asciiTheme="majorHAnsi" w:hAnsiTheme="majorHAnsi" w:cstheme="majorHAnsi"/>
          <w:szCs w:val="24"/>
        </w:rPr>
      </w:pPr>
    </w:p>
    <w:p w14:paraId="4B01A0EC" w14:textId="328E3080" w:rsidR="00AF55E4" w:rsidRDefault="00FC6524"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Hoivakodin tiloja kunnostetaan säännöllisesti ja tarpeen mukaan. Säännöllisillä kunnostus, </w:t>
      </w:r>
      <w:r w:rsidR="00CF5B2A" w:rsidRPr="005E5A91">
        <w:rPr>
          <w:rFonts w:asciiTheme="majorHAnsi" w:hAnsiTheme="majorHAnsi" w:cstheme="majorHAnsi"/>
          <w:szCs w:val="24"/>
        </w:rPr>
        <w:t>remontointi</w:t>
      </w:r>
      <w:r w:rsidR="00D46D47" w:rsidRPr="005E5A91">
        <w:rPr>
          <w:rFonts w:asciiTheme="majorHAnsi" w:hAnsiTheme="majorHAnsi" w:cstheme="majorHAnsi"/>
          <w:szCs w:val="24"/>
        </w:rPr>
        <w:t xml:space="preserve"> ja kiinteistönhoidon tehtävillä huolehditaan til</w:t>
      </w:r>
      <w:r w:rsidR="000915BA" w:rsidRPr="005E5A91">
        <w:rPr>
          <w:rFonts w:asciiTheme="majorHAnsi" w:hAnsiTheme="majorHAnsi" w:cstheme="majorHAnsi"/>
          <w:szCs w:val="24"/>
        </w:rPr>
        <w:t>o</w:t>
      </w:r>
      <w:r w:rsidR="00D46D47" w:rsidRPr="005E5A91">
        <w:rPr>
          <w:rFonts w:asciiTheme="majorHAnsi" w:hAnsiTheme="majorHAnsi" w:cstheme="majorHAnsi"/>
          <w:szCs w:val="24"/>
        </w:rPr>
        <w:t>jen kunnossa</w:t>
      </w:r>
      <w:r w:rsidR="000915BA" w:rsidRPr="005E5A91">
        <w:rPr>
          <w:rFonts w:asciiTheme="majorHAnsi" w:hAnsiTheme="majorHAnsi" w:cstheme="majorHAnsi"/>
          <w:szCs w:val="24"/>
        </w:rPr>
        <w:t xml:space="preserve"> </w:t>
      </w:r>
      <w:r w:rsidR="00D46D47" w:rsidRPr="005E5A91">
        <w:rPr>
          <w:rFonts w:asciiTheme="majorHAnsi" w:hAnsiTheme="majorHAnsi" w:cstheme="majorHAnsi"/>
          <w:szCs w:val="24"/>
        </w:rPr>
        <w:t xml:space="preserve">pysymisestä. Kiinteistön hoidolle on laadittu työnkuva. </w:t>
      </w:r>
      <w:r w:rsidR="00073F5F" w:rsidRPr="005E5A91">
        <w:rPr>
          <w:rFonts w:asciiTheme="majorHAnsi" w:hAnsiTheme="majorHAnsi" w:cstheme="majorHAnsi"/>
          <w:szCs w:val="24"/>
        </w:rPr>
        <w:t xml:space="preserve">Kiinteistön hoitaja suorittaa </w:t>
      </w:r>
      <w:r w:rsidR="009F08AA" w:rsidRPr="005E5A91">
        <w:rPr>
          <w:rFonts w:asciiTheme="majorHAnsi" w:hAnsiTheme="majorHAnsi" w:cstheme="majorHAnsi"/>
          <w:szCs w:val="24"/>
        </w:rPr>
        <w:t>1</w:t>
      </w:r>
      <w:r w:rsidR="00073F5F" w:rsidRPr="005E5A91">
        <w:rPr>
          <w:rFonts w:asciiTheme="majorHAnsi" w:hAnsiTheme="majorHAnsi" w:cstheme="majorHAnsi"/>
          <w:szCs w:val="24"/>
        </w:rPr>
        <w:t xml:space="preserve"> x vuodessa kiinteistön katselmus kävelyn ja kirjaa mahdolliset kunnostustoimenpiteet lomakkeelle. Tarvittaessa korjaukset aloitetaan nopealla aikataululla. Kiinteistön hoitaja ilmoittaa vioista </w:t>
      </w:r>
      <w:r w:rsidR="005369A5" w:rsidRPr="005E5A91">
        <w:rPr>
          <w:rFonts w:asciiTheme="majorHAnsi" w:hAnsiTheme="majorHAnsi" w:cstheme="majorHAnsi"/>
          <w:szCs w:val="24"/>
        </w:rPr>
        <w:t xml:space="preserve">kiinteistön omistajille ja </w:t>
      </w:r>
      <w:proofErr w:type="spellStart"/>
      <w:r w:rsidR="005369A5" w:rsidRPr="005E5A91">
        <w:rPr>
          <w:rFonts w:asciiTheme="majorHAnsi" w:hAnsiTheme="majorHAnsi" w:cstheme="majorHAnsi"/>
          <w:szCs w:val="24"/>
        </w:rPr>
        <w:t>watsup</w:t>
      </w:r>
      <w:proofErr w:type="spellEnd"/>
      <w:r w:rsidR="005369A5" w:rsidRPr="005E5A91">
        <w:rPr>
          <w:rFonts w:asciiTheme="majorHAnsi" w:hAnsiTheme="majorHAnsi" w:cstheme="majorHAnsi"/>
          <w:szCs w:val="24"/>
        </w:rPr>
        <w:t xml:space="preserve"> ryhmään dokumentointia varten. </w:t>
      </w:r>
      <w:r w:rsidR="00AF55E4" w:rsidRPr="005E5A91">
        <w:rPr>
          <w:rFonts w:asciiTheme="majorHAnsi" w:hAnsiTheme="majorHAnsi" w:cstheme="majorHAnsi"/>
          <w:szCs w:val="24"/>
        </w:rPr>
        <w:t>Kun korjaustoimenpiteet on suoritettu</w:t>
      </w:r>
      <w:r w:rsidR="00723851" w:rsidRPr="005E5A91">
        <w:rPr>
          <w:rFonts w:asciiTheme="majorHAnsi" w:hAnsiTheme="majorHAnsi" w:cstheme="majorHAnsi"/>
          <w:szCs w:val="24"/>
        </w:rPr>
        <w:t>,</w:t>
      </w:r>
      <w:r w:rsidR="00AF55E4" w:rsidRPr="005E5A91">
        <w:rPr>
          <w:rFonts w:asciiTheme="majorHAnsi" w:hAnsiTheme="majorHAnsi" w:cstheme="majorHAnsi"/>
          <w:szCs w:val="24"/>
        </w:rPr>
        <w:t xml:space="preserve"> ne kuitataan ryhmään tehdyksi. </w:t>
      </w:r>
    </w:p>
    <w:p w14:paraId="39FA44AE" w14:textId="77777777" w:rsidR="0073635E" w:rsidRPr="005E5A91" w:rsidRDefault="0073635E" w:rsidP="009F2A49">
      <w:pPr>
        <w:spacing w:after="0" w:line="360" w:lineRule="auto"/>
        <w:rPr>
          <w:rFonts w:asciiTheme="majorHAnsi" w:hAnsiTheme="majorHAnsi" w:cstheme="majorHAnsi"/>
          <w:szCs w:val="24"/>
        </w:rPr>
      </w:pPr>
    </w:p>
    <w:p w14:paraId="04BD4018" w14:textId="252DBC28" w:rsidR="0040459F" w:rsidRPr="005E5A91" w:rsidRDefault="00AF55E4" w:rsidP="009F2A49">
      <w:pPr>
        <w:spacing w:after="0" w:line="360" w:lineRule="auto"/>
        <w:rPr>
          <w:rFonts w:asciiTheme="majorHAnsi" w:hAnsiTheme="majorHAnsi" w:cstheme="majorHAnsi"/>
          <w:szCs w:val="24"/>
        </w:rPr>
      </w:pPr>
      <w:r w:rsidRPr="005E5A91">
        <w:rPr>
          <w:rFonts w:asciiTheme="majorHAnsi" w:hAnsiTheme="majorHAnsi" w:cstheme="majorHAnsi"/>
          <w:szCs w:val="24"/>
        </w:rPr>
        <w:t>Henkilökun</w:t>
      </w:r>
      <w:r w:rsidR="003F2D0C" w:rsidRPr="005E5A91">
        <w:rPr>
          <w:rFonts w:asciiTheme="majorHAnsi" w:hAnsiTheme="majorHAnsi" w:cstheme="majorHAnsi"/>
          <w:szCs w:val="24"/>
        </w:rPr>
        <w:t xml:space="preserve">nan velvollisuutena on </w:t>
      </w:r>
      <w:r w:rsidR="00B53AF5" w:rsidRPr="005E5A91">
        <w:rPr>
          <w:rFonts w:asciiTheme="majorHAnsi" w:hAnsiTheme="majorHAnsi" w:cstheme="majorHAnsi"/>
          <w:szCs w:val="24"/>
        </w:rPr>
        <w:t>havaitessaan</w:t>
      </w:r>
      <w:r w:rsidR="003F2D0C" w:rsidRPr="005E5A91">
        <w:rPr>
          <w:rFonts w:asciiTheme="majorHAnsi" w:hAnsiTheme="majorHAnsi" w:cstheme="majorHAnsi"/>
          <w:szCs w:val="24"/>
        </w:rPr>
        <w:t xml:space="preserve"> vikoja ja epäkohtia ilmoittaa siitä </w:t>
      </w:r>
      <w:proofErr w:type="spellStart"/>
      <w:r w:rsidR="003F2D0C" w:rsidRPr="005E5A91">
        <w:rPr>
          <w:rFonts w:asciiTheme="majorHAnsi" w:hAnsiTheme="majorHAnsi" w:cstheme="majorHAnsi"/>
          <w:szCs w:val="24"/>
        </w:rPr>
        <w:t>watup</w:t>
      </w:r>
      <w:proofErr w:type="spellEnd"/>
      <w:r w:rsidR="003F2D0C" w:rsidRPr="005E5A91">
        <w:rPr>
          <w:rFonts w:asciiTheme="majorHAnsi" w:hAnsiTheme="majorHAnsi" w:cstheme="majorHAnsi"/>
          <w:szCs w:val="24"/>
        </w:rPr>
        <w:t xml:space="preserve"> ryhmän kautta vikalista. Näin toimimalla </w:t>
      </w:r>
      <w:r w:rsidR="00B53AF5" w:rsidRPr="005E5A91">
        <w:rPr>
          <w:rFonts w:asciiTheme="majorHAnsi" w:hAnsiTheme="majorHAnsi" w:cstheme="majorHAnsi"/>
          <w:szCs w:val="24"/>
        </w:rPr>
        <w:t>ilmoitus tavoittaa kiinteistön omistajat ja kiinteistönhoitajan ja niihin voidaan puuttua nopealla aikataululla.</w:t>
      </w:r>
    </w:p>
    <w:p w14:paraId="4DFB4830" w14:textId="6624581D" w:rsidR="009214BD" w:rsidRPr="005E5A91" w:rsidRDefault="00120BE8" w:rsidP="00B04808">
      <w:pPr>
        <w:pStyle w:val="Otsikko2"/>
        <w:rPr>
          <w:rFonts w:asciiTheme="majorHAnsi" w:hAnsiTheme="majorHAnsi" w:cstheme="majorHAnsi"/>
        </w:rPr>
      </w:pPr>
      <w:bookmarkStart w:id="112" w:name="_Toc45556463"/>
      <w:bookmarkStart w:id="113" w:name="_Toc241606636"/>
      <w:r w:rsidRPr="005E5A91">
        <w:rPr>
          <w:rFonts w:asciiTheme="majorHAnsi" w:hAnsiTheme="majorHAnsi" w:cstheme="majorHAnsi"/>
        </w:rPr>
        <w:lastRenderedPageBreak/>
        <w:t xml:space="preserve">9.5 </w:t>
      </w:r>
      <w:r w:rsidR="009214BD" w:rsidRPr="005E5A91">
        <w:rPr>
          <w:rFonts w:asciiTheme="majorHAnsi" w:hAnsiTheme="majorHAnsi" w:cstheme="majorHAnsi"/>
        </w:rPr>
        <w:t>Henkilöstö</w:t>
      </w:r>
      <w:bookmarkEnd w:id="112"/>
      <w:bookmarkEnd w:id="113"/>
    </w:p>
    <w:p w14:paraId="672C6307" w14:textId="693A357C" w:rsidR="009214BD" w:rsidRDefault="009214BD" w:rsidP="009F2A49">
      <w:pPr>
        <w:spacing w:after="0" w:line="360" w:lineRule="auto"/>
        <w:rPr>
          <w:rFonts w:asciiTheme="majorHAnsi" w:hAnsiTheme="majorHAnsi" w:cstheme="majorHAnsi"/>
          <w:szCs w:val="24"/>
        </w:rPr>
      </w:pPr>
      <w:bookmarkStart w:id="114" w:name="_Toc45556464"/>
      <w:r w:rsidRPr="005E5A91">
        <w:rPr>
          <w:rFonts w:asciiTheme="majorHAnsi" w:hAnsiTheme="majorHAnsi" w:cstheme="majorHAnsi"/>
          <w:szCs w:val="24"/>
        </w:rPr>
        <w:t>Hoito- ja hoivahenkilöstön määrä, rakenne ja riittävyys sekä sijaisten käytön periaatteet</w:t>
      </w:r>
      <w:bookmarkEnd w:id="114"/>
      <w:r w:rsidR="00120BE8" w:rsidRPr="005E5A91">
        <w:rPr>
          <w:rFonts w:asciiTheme="majorHAnsi" w:hAnsiTheme="majorHAnsi" w:cstheme="majorHAnsi"/>
          <w:szCs w:val="24"/>
        </w:rPr>
        <w:t xml:space="preserve">. </w:t>
      </w:r>
      <w:r w:rsidR="4A875EE8" w:rsidRPr="005E5A91">
        <w:rPr>
          <w:rFonts w:asciiTheme="majorHAnsi" w:hAnsiTheme="majorHAnsi" w:cstheme="majorHAnsi"/>
          <w:szCs w:val="24"/>
        </w:rPr>
        <w:t>Henkilöstösuunnittelussa otetaan huomioon toimintaan sovellettava lainsäädäntö</w:t>
      </w:r>
      <w:r w:rsidR="227E42B2" w:rsidRPr="005E5A91">
        <w:rPr>
          <w:rFonts w:asciiTheme="majorHAnsi" w:hAnsiTheme="majorHAnsi" w:cstheme="majorHAnsi"/>
          <w:szCs w:val="24"/>
        </w:rPr>
        <w:t>.</w:t>
      </w:r>
      <w:r w:rsidR="4A875EE8" w:rsidRPr="005E5A91">
        <w:rPr>
          <w:rFonts w:asciiTheme="majorHAnsi" w:hAnsiTheme="majorHAnsi" w:cstheme="majorHAnsi"/>
          <w:szCs w:val="24"/>
        </w:rPr>
        <w:t xml:space="preserve"> Jos toiminta on luvanvaraista, otetaan huomioon myös luvassa määritelty henkilöstömitoitus ja rakenne. Tarvittava henkilöstömäärä riippuu asiakkaiden avun tarpeesta, määrästä ja toimintaympäristöstä. Sosiaalipalveluja tuottavissa yksiköissä huomioidaan erityisesti henkilöstön riittävä sosiaalihuollon ammatillinen osaaminen. </w:t>
      </w:r>
    </w:p>
    <w:p w14:paraId="4331571F" w14:textId="77777777" w:rsidR="0073635E" w:rsidRPr="005E5A91" w:rsidRDefault="0073635E" w:rsidP="009F2A49">
      <w:pPr>
        <w:spacing w:after="0" w:line="360" w:lineRule="auto"/>
        <w:rPr>
          <w:rFonts w:asciiTheme="majorHAnsi" w:hAnsiTheme="majorHAnsi" w:cstheme="majorHAnsi"/>
          <w:szCs w:val="24"/>
        </w:rPr>
      </w:pPr>
    </w:p>
    <w:p w14:paraId="624BC9B2" w14:textId="2B90091C" w:rsidR="00947B24" w:rsidRPr="005E5A91" w:rsidRDefault="00947B24" w:rsidP="009F2A49">
      <w:pPr>
        <w:spacing w:after="0" w:line="360" w:lineRule="auto"/>
        <w:rPr>
          <w:rFonts w:asciiTheme="majorHAnsi" w:hAnsiTheme="majorHAnsi" w:cstheme="majorHAnsi"/>
          <w:szCs w:val="24"/>
        </w:rPr>
      </w:pPr>
      <w:r w:rsidRPr="005E5A91">
        <w:rPr>
          <w:rFonts w:asciiTheme="majorHAnsi" w:hAnsiTheme="majorHAnsi" w:cstheme="majorHAnsi"/>
          <w:szCs w:val="24"/>
        </w:rPr>
        <w:t>Kaskimaan Hoivakodin henkilö</w:t>
      </w:r>
      <w:r w:rsidR="00BC0631" w:rsidRPr="005E5A91">
        <w:rPr>
          <w:rFonts w:asciiTheme="majorHAnsi" w:hAnsiTheme="majorHAnsi" w:cstheme="majorHAnsi"/>
          <w:szCs w:val="24"/>
        </w:rPr>
        <w:t>s</w:t>
      </w:r>
      <w:r w:rsidRPr="005E5A91">
        <w:rPr>
          <w:rFonts w:asciiTheme="majorHAnsi" w:hAnsiTheme="majorHAnsi" w:cstheme="majorHAnsi"/>
          <w:szCs w:val="24"/>
        </w:rPr>
        <w:t>törakenne</w:t>
      </w:r>
    </w:p>
    <w:p w14:paraId="365944A2" w14:textId="53DACB49" w:rsidR="00947B24" w:rsidRPr="005E5A91" w:rsidRDefault="00947B24" w:rsidP="009F2A49">
      <w:pPr>
        <w:spacing w:after="0" w:line="360" w:lineRule="auto"/>
        <w:rPr>
          <w:rFonts w:asciiTheme="majorHAnsi" w:hAnsiTheme="majorHAnsi" w:cstheme="majorHAnsi"/>
          <w:szCs w:val="24"/>
        </w:rPr>
      </w:pPr>
      <w:r w:rsidRPr="005E5A91">
        <w:rPr>
          <w:rFonts w:asciiTheme="majorHAnsi" w:hAnsiTheme="majorHAnsi" w:cstheme="majorHAnsi"/>
          <w:szCs w:val="24"/>
        </w:rPr>
        <w:t>1 Sosionomi</w:t>
      </w:r>
      <w:r w:rsidR="001679BE" w:rsidRPr="005E5A91">
        <w:rPr>
          <w:rFonts w:asciiTheme="majorHAnsi" w:hAnsiTheme="majorHAnsi" w:cstheme="majorHAnsi"/>
          <w:szCs w:val="24"/>
        </w:rPr>
        <w:t>/Lähihoitaja/Neuropsykiatrinen valmentaja nimikkeellä</w:t>
      </w:r>
      <w:r w:rsidR="00ED55F8" w:rsidRPr="005E5A91">
        <w:rPr>
          <w:rFonts w:asciiTheme="majorHAnsi" w:hAnsiTheme="majorHAnsi" w:cstheme="majorHAnsi"/>
          <w:szCs w:val="24"/>
        </w:rPr>
        <w:t>, Täydennyskoulutus menossa Mielenterveyshoitotyön ylempi ammattikorkeakoulutu</w:t>
      </w:r>
      <w:r w:rsidR="00D32162" w:rsidRPr="005E5A91">
        <w:rPr>
          <w:rFonts w:asciiTheme="majorHAnsi" w:hAnsiTheme="majorHAnsi" w:cstheme="majorHAnsi"/>
          <w:szCs w:val="24"/>
        </w:rPr>
        <w:t>tkinto XAMK</w:t>
      </w:r>
      <w:r w:rsidRPr="005E5A91">
        <w:rPr>
          <w:rFonts w:asciiTheme="majorHAnsi" w:hAnsiTheme="majorHAnsi" w:cstheme="majorHAnsi"/>
          <w:szCs w:val="24"/>
        </w:rPr>
        <w:t xml:space="preserve"> </w:t>
      </w:r>
      <w:r w:rsidR="001679BE" w:rsidRPr="005E5A91">
        <w:rPr>
          <w:rFonts w:asciiTheme="majorHAnsi" w:hAnsiTheme="majorHAnsi" w:cstheme="majorHAnsi"/>
          <w:szCs w:val="24"/>
        </w:rPr>
        <w:t>Vastaava Johtaja</w:t>
      </w:r>
    </w:p>
    <w:p w14:paraId="7CB9E98E" w14:textId="3BECFB7D" w:rsidR="001679BE" w:rsidRPr="005E5A91" w:rsidRDefault="001679BE" w:rsidP="009F2A49">
      <w:pPr>
        <w:spacing w:after="0" w:line="360" w:lineRule="auto"/>
        <w:rPr>
          <w:rFonts w:asciiTheme="majorHAnsi" w:hAnsiTheme="majorHAnsi" w:cstheme="majorHAnsi"/>
          <w:szCs w:val="24"/>
        </w:rPr>
      </w:pPr>
      <w:r w:rsidRPr="005E5A91">
        <w:rPr>
          <w:rFonts w:asciiTheme="majorHAnsi" w:hAnsiTheme="majorHAnsi" w:cstheme="majorHAnsi"/>
          <w:szCs w:val="24"/>
        </w:rPr>
        <w:t>1 Esimiestutkinnon suorittanut Lähihoitaja nimikkeellä Vastaavan Johtajan työpari</w:t>
      </w:r>
    </w:p>
    <w:p w14:paraId="6CC5C027" w14:textId="48E9B532" w:rsidR="006865E8" w:rsidRPr="005E5A91" w:rsidRDefault="007C7170" w:rsidP="009F2A49">
      <w:pPr>
        <w:spacing w:after="0" w:line="360" w:lineRule="auto"/>
        <w:rPr>
          <w:rFonts w:asciiTheme="majorHAnsi" w:hAnsiTheme="majorHAnsi" w:cstheme="majorHAnsi"/>
          <w:szCs w:val="24"/>
        </w:rPr>
      </w:pPr>
      <w:r w:rsidRPr="005E5A91">
        <w:rPr>
          <w:rFonts w:asciiTheme="majorHAnsi" w:hAnsiTheme="majorHAnsi" w:cstheme="majorHAnsi"/>
          <w:szCs w:val="24"/>
        </w:rPr>
        <w:t>1</w:t>
      </w:r>
      <w:r w:rsidR="006865E8" w:rsidRPr="005E5A91">
        <w:rPr>
          <w:rFonts w:asciiTheme="majorHAnsi" w:hAnsiTheme="majorHAnsi" w:cstheme="majorHAnsi"/>
          <w:szCs w:val="24"/>
        </w:rPr>
        <w:t xml:space="preserve"> Sairaanhoitajaa </w:t>
      </w:r>
      <w:r w:rsidR="00597E25" w:rsidRPr="005E5A91">
        <w:rPr>
          <w:rFonts w:asciiTheme="majorHAnsi" w:hAnsiTheme="majorHAnsi" w:cstheme="majorHAnsi"/>
          <w:szCs w:val="24"/>
        </w:rPr>
        <w:t>lääkehuollon vastuu</w:t>
      </w:r>
    </w:p>
    <w:p w14:paraId="47BBE9CA" w14:textId="02FCCD12" w:rsidR="001679BE" w:rsidRPr="005E5A91" w:rsidRDefault="00A616BB" w:rsidP="009F2A49">
      <w:pPr>
        <w:spacing w:after="0" w:line="360" w:lineRule="auto"/>
        <w:rPr>
          <w:rFonts w:asciiTheme="majorHAnsi" w:hAnsiTheme="majorHAnsi" w:cstheme="majorHAnsi"/>
          <w:szCs w:val="24"/>
        </w:rPr>
      </w:pPr>
      <w:r w:rsidRPr="005E5A91">
        <w:rPr>
          <w:rFonts w:asciiTheme="majorHAnsi" w:hAnsiTheme="majorHAnsi" w:cstheme="majorHAnsi"/>
          <w:szCs w:val="24"/>
        </w:rPr>
        <w:t>4</w:t>
      </w:r>
      <w:r w:rsidR="001679BE" w:rsidRPr="005E5A91">
        <w:rPr>
          <w:rFonts w:asciiTheme="majorHAnsi" w:hAnsiTheme="majorHAnsi" w:cstheme="majorHAnsi"/>
          <w:szCs w:val="24"/>
        </w:rPr>
        <w:t xml:space="preserve"> Lähihoitajaa nimikkeellä ohjaaja</w:t>
      </w:r>
    </w:p>
    <w:p w14:paraId="15960C26" w14:textId="1D186E9A" w:rsidR="001679BE" w:rsidRPr="005E5A91" w:rsidRDefault="001679BE" w:rsidP="009F2A49">
      <w:pPr>
        <w:spacing w:after="0" w:line="360" w:lineRule="auto"/>
        <w:rPr>
          <w:rFonts w:asciiTheme="majorHAnsi" w:hAnsiTheme="majorHAnsi" w:cstheme="majorHAnsi"/>
          <w:szCs w:val="24"/>
        </w:rPr>
      </w:pPr>
      <w:r w:rsidRPr="005E5A91">
        <w:rPr>
          <w:rFonts w:asciiTheme="majorHAnsi" w:hAnsiTheme="majorHAnsi" w:cstheme="majorHAnsi"/>
          <w:szCs w:val="24"/>
        </w:rPr>
        <w:t>1 keittiö/kiinteistöpalvelu työntekijä</w:t>
      </w:r>
    </w:p>
    <w:p w14:paraId="3C778DF9" w14:textId="416C809D" w:rsidR="001679BE" w:rsidRPr="005E5A91" w:rsidRDefault="00D32162" w:rsidP="009F2A49">
      <w:pPr>
        <w:spacing w:after="0" w:line="360" w:lineRule="auto"/>
        <w:rPr>
          <w:rFonts w:asciiTheme="majorHAnsi" w:hAnsiTheme="majorHAnsi" w:cstheme="majorHAnsi"/>
          <w:szCs w:val="24"/>
        </w:rPr>
      </w:pPr>
      <w:r w:rsidRPr="005E5A91">
        <w:rPr>
          <w:rFonts w:asciiTheme="majorHAnsi" w:hAnsiTheme="majorHAnsi" w:cstheme="majorHAnsi"/>
          <w:szCs w:val="24"/>
        </w:rPr>
        <w:t>1</w:t>
      </w:r>
      <w:r w:rsidR="006865E8" w:rsidRPr="005E5A91">
        <w:rPr>
          <w:rFonts w:asciiTheme="majorHAnsi" w:hAnsiTheme="majorHAnsi" w:cstheme="majorHAnsi"/>
          <w:szCs w:val="24"/>
        </w:rPr>
        <w:t xml:space="preserve"> Hoitoapulainen</w:t>
      </w:r>
    </w:p>
    <w:p w14:paraId="71509C78" w14:textId="2E445803" w:rsidR="00FA5FB8" w:rsidRPr="005E5A91" w:rsidRDefault="00D32162" w:rsidP="009F2A49">
      <w:pPr>
        <w:spacing w:after="0" w:line="360" w:lineRule="auto"/>
        <w:rPr>
          <w:rFonts w:asciiTheme="majorHAnsi" w:hAnsiTheme="majorHAnsi" w:cstheme="majorHAnsi"/>
          <w:szCs w:val="24"/>
        </w:rPr>
      </w:pPr>
      <w:r w:rsidRPr="005E5A91">
        <w:rPr>
          <w:rFonts w:asciiTheme="majorHAnsi" w:hAnsiTheme="majorHAnsi" w:cstheme="majorHAnsi"/>
          <w:szCs w:val="24"/>
        </w:rPr>
        <w:t>1Laitoshuoltaja</w:t>
      </w:r>
    </w:p>
    <w:p w14:paraId="26535832" w14:textId="77777777" w:rsidR="00F03600" w:rsidRPr="005E5A91" w:rsidRDefault="00F03600" w:rsidP="009F2A49">
      <w:pPr>
        <w:spacing w:after="0" w:line="360" w:lineRule="auto"/>
        <w:rPr>
          <w:rFonts w:asciiTheme="majorHAnsi" w:hAnsiTheme="majorHAnsi" w:cstheme="majorHAnsi"/>
          <w:szCs w:val="24"/>
        </w:rPr>
      </w:pPr>
      <w:r w:rsidRPr="005E5A91">
        <w:rPr>
          <w:rFonts w:asciiTheme="majorHAnsi" w:hAnsiTheme="majorHAnsi" w:cstheme="majorHAnsi"/>
          <w:szCs w:val="24"/>
        </w:rPr>
        <w:t>Sijaiset</w:t>
      </w:r>
    </w:p>
    <w:p w14:paraId="63AA9DC2" w14:textId="69290503" w:rsidR="00F03600" w:rsidRPr="005E5A91" w:rsidRDefault="00FF7981" w:rsidP="009F2A49">
      <w:pPr>
        <w:spacing w:after="0" w:line="360" w:lineRule="auto"/>
        <w:rPr>
          <w:rFonts w:asciiTheme="majorHAnsi" w:hAnsiTheme="majorHAnsi" w:cstheme="majorHAnsi"/>
          <w:szCs w:val="24"/>
        </w:rPr>
      </w:pPr>
      <w:r w:rsidRPr="005E5A91">
        <w:rPr>
          <w:rFonts w:asciiTheme="majorHAnsi" w:hAnsiTheme="majorHAnsi" w:cstheme="majorHAnsi"/>
          <w:szCs w:val="24"/>
        </w:rPr>
        <w:t>3</w:t>
      </w:r>
      <w:r w:rsidR="00F03600" w:rsidRPr="005E5A91">
        <w:rPr>
          <w:rFonts w:asciiTheme="majorHAnsi" w:hAnsiTheme="majorHAnsi" w:cstheme="majorHAnsi"/>
          <w:szCs w:val="24"/>
        </w:rPr>
        <w:t xml:space="preserve"> sairaanhoitajaa</w:t>
      </w:r>
    </w:p>
    <w:p w14:paraId="537561AA" w14:textId="0B7D125C" w:rsidR="002E4C76" w:rsidRPr="005E5A91" w:rsidRDefault="00293FDC" w:rsidP="009F2A49">
      <w:pPr>
        <w:spacing w:after="0" w:line="360" w:lineRule="auto"/>
        <w:rPr>
          <w:rFonts w:asciiTheme="majorHAnsi" w:hAnsiTheme="majorHAnsi" w:cstheme="majorHAnsi"/>
          <w:szCs w:val="24"/>
        </w:rPr>
      </w:pPr>
      <w:r w:rsidRPr="005E5A91">
        <w:rPr>
          <w:rFonts w:asciiTheme="majorHAnsi" w:hAnsiTheme="majorHAnsi" w:cstheme="majorHAnsi"/>
          <w:szCs w:val="24"/>
        </w:rPr>
        <w:t>5</w:t>
      </w:r>
      <w:r w:rsidR="002E4C76" w:rsidRPr="005E5A91">
        <w:rPr>
          <w:rFonts w:asciiTheme="majorHAnsi" w:hAnsiTheme="majorHAnsi" w:cstheme="majorHAnsi"/>
          <w:szCs w:val="24"/>
        </w:rPr>
        <w:t xml:space="preserve"> lähihoitajaa nimikkeellä ohjaaja</w:t>
      </w:r>
    </w:p>
    <w:p w14:paraId="1BAAA449" w14:textId="77777777" w:rsidR="002E4C76" w:rsidRPr="005E5A91" w:rsidRDefault="002E4C76" w:rsidP="009F2A49">
      <w:pPr>
        <w:spacing w:after="0" w:line="360" w:lineRule="auto"/>
        <w:rPr>
          <w:rFonts w:asciiTheme="majorHAnsi" w:hAnsiTheme="majorHAnsi" w:cstheme="majorHAnsi"/>
          <w:szCs w:val="24"/>
        </w:rPr>
      </w:pPr>
      <w:r w:rsidRPr="005E5A91">
        <w:rPr>
          <w:rFonts w:asciiTheme="majorHAnsi" w:hAnsiTheme="majorHAnsi" w:cstheme="majorHAnsi"/>
          <w:szCs w:val="24"/>
        </w:rPr>
        <w:t>1 sairaanhoitaja opiskelija nimikkeellä sairaanhoitaja opiskelija</w:t>
      </w:r>
    </w:p>
    <w:p w14:paraId="72E2D725" w14:textId="2BB65719" w:rsidR="002E4C76" w:rsidRPr="005E5A91" w:rsidRDefault="00293FDC" w:rsidP="009F2A49">
      <w:pPr>
        <w:spacing w:after="0" w:line="360" w:lineRule="auto"/>
        <w:rPr>
          <w:rFonts w:asciiTheme="majorHAnsi" w:hAnsiTheme="majorHAnsi" w:cstheme="majorHAnsi"/>
          <w:szCs w:val="24"/>
        </w:rPr>
      </w:pPr>
      <w:r w:rsidRPr="005E5A91">
        <w:rPr>
          <w:rFonts w:asciiTheme="majorHAnsi" w:hAnsiTheme="majorHAnsi" w:cstheme="majorHAnsi"/>
          <w:szCs w:val="24"/>
        </w:rPr>
        <w:t>2</w:t>
      </w:r>
      <w:r w:rsidR="002E4C76" w:rsidRPr="005E5A91">
        <w:rPr>
          <w:rFonts w:asciiTheme="majorHAnsi" w:hAnsiTheme="majorHAnsi" w:cstheme="majorHAnsi"/>
          <w:szCs w:val="24"/>
        </w:rPr>
        <w:t xml:space="preserve"> lähihoitaja opiskelijaa nimikkeellä lähihoitaja opiskelija</w:t>
      </w:r>
    </w:p>
    <w:p w14:paraId="2171E6CB" w14:textId="77777777" w:rsidR="0073635E" w:rsidRDefault="0073635E" w:rsidP="009F2A49">
      <w:pPr>
        <w:spacing w:after="0" w:line="360" w:lineRule="auto"/>
        <w:rPr>
          <w:rFonts w:asciiTheme="majorHAnsi" w:hAnsiTheme="majorHAnsi" w:cstheme="majorHAnsi"/>
          <w:szCs w:val="24"/>
        </w:rPr>
      </w:pPr>
    </w:p>
    <w:p w14:paraId="3AF4F2F1" w14:textId="56E81B73" w:rsidR="004D52F6" w:rsidRPr="005E5A91" w:rsidRDefault="004D52F6" w:rsidP="009F2A49">
      <w:pPr>
        <w:spacing w:after="0" w:line="360" w:lineRule="auto"/>
        <w:rPr>
          <w:rFonts w:asciiTheme="majorHAnsi" w:hAnsiTheme="majorHAnsi" w:cstheme="majorHAnsi"/>
          <w:szCs w:val="24"/>
        </w:rPr>
      </w:pPr>
      <w:r w:rsidRPr="005E5A91">
        <w:rPr>
          <w:rFonts w:asciiTheme="majorHAnsi" w:hAnsiTheme="majorHAnsi" w:cstheme="majorHAnsi"/>
          <w:szCs w:val="24"/>
        </w:rPr>
        <w:t>Ohjaajan tehtäviin kuuluu asukkaiden avustaminen päivittäisissä toiminnoissa kuten hygienianhoito, terveyden ja sairaudenhoito, vaatehuolto, keittiö</w:t>
      </w:r>
      <w:r w:rsidR="00C54886" w:rsidRPr="005E5A91">
        <w:rPr>
          <w:rFonts w:asciiTheme="majorHAnsi" w:hAnsiTheme="majorHAnsi" w:cstheme="majorHAnsi"/>
          <w:szCs w:val="24"/>
        </w:rPr>
        <w:t>askareet</w:t>
      </w:r>
      <w:r w:rsidRPr="005E5A91">
        <w:rPr>
          <w:rFonts w:asciiTheme="majorHAnsi" w:hAnsiTheme="majorHAnsi" w:cstheme="majorHAnsi"/>
          <w:szCs w:val="24"/>
        </w:rPr>
        <w:t>,</w:t>
      </w:r>
      <w:r w:rsidR="00CE5602" w:rsidRPr="005E5A91">
        <w:rPr>
          <w:rFonts w:asciiTheme="majorHAnsi" w:hAnsiTheme="majorHAnsi" w:cstheme="majorHAnsi"/>
          <w:szCs w:val="24"/>
        </w:rPr>
        <w:t xml:space="preserve"> ryhmätoiminta,</w:t>
      </w:r>
      <w:r w:rsidRPr="005E5A91">
        <w:rPr>
          <w:rFonts w:asciiTheme="majorHAnsi" w:hAnsiTheme="majorHAnsi" w:cstheme="majorHAnsi"/>
          <w:szCs w:val="24"/>
        </w:rPr>
        <w:t xml:space="preserve"> raha-asioiden huolehtiminen sekä vapaa-ajan harrastus ja viriketoiminnan tukeminen. Työhön liittyy kiinteästi yhteistyö omaisten, päivätoimintakeskusten sekä muita asukkaita hoitavien sidosryhmien kanssa. </w:t>
      </w:r>
      <w:r w:rsidR="000C6823" w:rsidRPr="005E5A91">
        <w:rPr>
          <w:rFonts w:asciiTheme="majorHAnsi" w:hAnsiTheme="majorHAnsi" w:cstheme="majorHAnsi"/>
          <w:szCs w:val="24"/>
        </w:rPr>
        <w:t xml:space="preserve">Hoivakodissa </w:t>
      </w:r>
      <w:r w:rsidRPr="005E5A91">
        <w:rPr>
          <w:rFonts w:asciiTheme="majorHAnsi" w:hAnsiTheme="majorHAnsi" w:cstheme="majorHAnsi"/>
          <w:szCs w:val="24"/>
        </w:rPr>
        <w:t xml:space="preserve">on pääsääntöisesti </w:t>
      </w:r>
      <w:r w:rsidR="00CE5602" w:rsidRPr="005E5A91">
        <w:rPr>
          <w:rFonts w:asciiTheme="majorHAnsi" w:hAnsiTheme="majorHAnsi" w:cstheme="majorHAnsi"/>
          <w:szCs w:val="24"/>
        </w:rPr>
        <w:t xml:space="preserve">arkisin </w:t>
      </w:r>
      <w:r w:rsidRPr="005E5A91">
        <w:rPr>
          <w:rFonts w:asciiTheme="majorHAnsi" w:hAnsiTheme="majorHAnsi" w:cstheme="majorHAnsi"/>
          <w:szCs w:val="24"/>
        </w:rPr>
        <w:t xml:space="preserve">aamuvuorossa </w:t>
      </w:r>
      <w:r w:rsidR="000C6823" w:rsidRPr="005E5A91">
        <w:rPr>
          <w:rFonts w:asciiTheme="majorHAnsi" w:hAnsiTheme="majorHAnsi" w:cstheme="majorHAnsi"/>
          <w:szCs w:val="24"/>
        </w:rPr>
        <w:t>2 ohjaajaa 1 keittiö</w:t>
      </w:r>
      <w:r w:rsidR="00412C16" w:rsidRPr="005E5A91">
        <w:rPr>
          <w:rFonts w:asciiTheme="majorHAnsi" w:hAnsiTheme="majorHAnsi" w:cstheme="majorHAnsi"/>
          <w:szCs w:val="24"/>
        </w:rPr>
        <w:t>/</w:t>
      </w:r>
      <w:r w:rsidR="000C6823" w:rsidRPr="005E5A91">
        <w:rPr>
          <w:rFonts w:asciiTheme="majorHAnsi" w:hAnsiTheme="majorHAnsi" w:cstheme="majorHAnsi"/>
          <w:szCs w:val="24"/>
        </w:rPr>
        <w:t>kiintei</w:t>
      </w:r>
      <w:r w:rsidR="00412C16" w:rsidRPr="005E5A91">
        <w:rPr>
          <w:rFonts w:asciiTheme="majorHAnsi" w:hAnsiTheme="majorHAnsi" w:cstheme="majorHAnsi"/>
          <w:szCs w:val="24"/>
        </w:rPr>
        <w:t>s</w:t>
      </w:r>
      <w:r w:rsidR="000C6823" w:rsidRPr="005E5A91">
        <w:rPr>
          <w:rFonts w:asciiTheme="majorHAnsi" w:hAnsiTheme="majorHAnsi" w:cstheme="majorHAnsi"/>
          <w:szCs w:val="24"/>
        </w:rPr>
        <w:t>tötyöntekijä 1 vastaava</w:t>
      </w:r>
      <w:r w:rsidR="00BB14C0" w:rsidRPr="005E5A91">
        <w:rPr>
          <w:rFonts w:asciiTheme="majorHAnsi" w:hAnsiTheme="majorHAnsi" w:cstheme="majorHAnsi"/>
          <w:szCs w:val="24"/>
        </w:rPr>
        <w:t xml:space="preserve"> esihenkilö</w:t>
      </w:r>
      <w:r w:rsidR="000C6823" w:rsidRPr="005E5A91">
        <w:rPr>
          <w:rFonts w:asciiTheme="majorHAnsi" w:hAnsiTheme="majorHAnsi" w:cstheme="majorHAnsi"/>
          <w:szCs w:val="24"/>
        </w:rPr>
        <w:t>.</w:t>
      </w:r>
      <w:r w:rsidR="00ED2DD5" w:rsidRPr="005E5A91">
        <w:rPr>
          <w:rFonts w:asciiTheme="majorHAnsi" w:hAnsiTheme="majorHAnsi" w:cstheme="majorHAnsi"/>
          <w:szCs w:val="24"/>
        </w:rPr>
        <w:t xml:space="preserve"> Iltavuorossa on 2 ohjaajaa. Viikonloppuisin aamuvuorossa 2 ohjaajaa</w:t>
      </w:r>
      <w:r w:rsidR="00C379AF" w:rsidRPr="005E5A91">
        <w:rPr>
          <w:rFonts w:asciiTheme="majorHAnsi" w:hAnsiTheme="majorHAnsi" w:cstheme="majorHAnsi"/>
          <w:szCs w:val="24"/>
        </w:rPr>
        <w:t>, iltavuorossa 2 ohjaajaa</w:t>
      </w:r>
      <w:r w:rsidR="00FF67C7" w:rsidRPr="005E5A91">
        <w:rPr>
          <w:rFonts w:asciiTheme="majorHAnsi" w:hAnsiTheme="majorHAnsi" w:cstheme="majorHAnsi"/>
          <w:szCs w:val="24"/>
        </w:rPr>
        <w:t>.</w:t>
      </w:r>
      <w:r w:rsidR="00C379AF" w:rsidRPr="005E5A91">
        <w:rPr>
          <w:rFonts w:asciiTheme="majorHAnsi" w:hAnsiTheme="majorHAnsi" w:cstheme="majorHAnsi"/>
          <w:szCs w:val="24"/>
        </w:rPr>
        <w:t xml:space="preserve"> </w:t>
      </w:r>
      <w:r w:rsidR="00C11BFB" w:rsidRPr="005E5A91">
        <w:rPr>
          <w:rFonts w:asciiTheme="majorHAnsi" w:hAnsiTheme="majorHAnsi" w:cstheme="majorHAnsi"/>
          <w:szCs w:val="24"/>
        </w:rPr>
        <w:t>Lähihoitaja ja sairaanhoitaja opiske</w:t>
      </w:r>
      <w:r w:rsidR="00AB7971" w:rsidRPr="005E5A91">
        <w:rPr>
          <w:rFonts w:asciiTheme="majorHAnsi" w:hAnsiTheme="majorHAnsi" w:cstheme="majorHAnsi"/>
          <w:szCs w:val="24"/>
        </w:rPr>
        <w:t>li</w:t>
      </w:r>
      <w:r w:rsidR="00C11BFB" w:rsidRPr="005E5A91">
        <w:rPr>
          <w:rFonts w:asciiTheme="majorHAnsi" w:hAnsiTheme="majorHAnsi" w:cstheme="majorHAnsi"/>
          <w:szCs w:val="24"/>
        </w:rPr>
        <w:t>jat</w:t>
      </w:r>
      <w:r w:rsidR="00412C16" w:rsidRPr="005E5A91">
        <w:rPr>
          <w:rFonts w:asciiTheme="majorHAnsi" w:hAnsiTheme="majorHAnsi" w:cstheme="majorHAnsi"/>
          <w:szCs w:val="24"/>
        </w:rPr>
        <w:t xml:space="preserve"> </w:t>
      </w:r>
      <w:r w:rsidR="00C11BFB" w:rsidRPr="005E5A91">
        <w:rPr>
          <w:rFonts w:asciiTheme="majorHAnsi" w:hAnsiTheme="majorHAnsi" w:cstheme="majorHAnsi"/>
          <w:szCs w:val="24"/>
        </w:rPr>
        <w:t xml:space="preserve">ovat työsuhteessa hoivakodilla toimivat koulutetun </w:t>
      </w:r>
      <w:r w:rsidR="00C11BFB" w:rsidRPr="005E5A91">
        <w:rPr>
          <w:rFonts w:asciiTheme="majorHAnsi" w:hAnsiTheme="majorHAnsi" w:cstheme="majorHAnsi"/>
          <w:szCs w:val="24"/>
        </w:rPr>
        <w:lastRenderedPageBreak/>
        <w:t>ohjaajan työparina vuoroissa</w:t>
      </w:r>
      <w:r w:rsidR="00AB7971" w:rsidRPr="005E5A91">
        <w:rPr>
          <w:rFonts w:asciiTheme="majorHAnsi" w:hAnsiTheme="majorHAnsi" w:cstheme="majorHAnsi"/>
          <w:szCs w:val="24"/>
        </w:rPr>
        <w:t xml:space="preserve"> tarvittaessa</w:t>
      </w:r>
      <w:r w:rsidR="00C11BFB" w:rsidRPr="005E5A91">
        <w:rPr>
          <w:rFonts w:asciiTheme="majorHAnsi" w:hAnsiTheme="majorHAnsi" w:cstheme="majorHAnsi"/>
          <w:szCs w:val="24"/>
        </w:rPr>
        <w:t>.</w:t>
      </w:r>
      <w:r w:rsidR="004334D4" w:rsidRPr="005E5A91">
        <w:rPr>
          <w:rFonts w:asciiTheme="majorHAnsi" w:hAnsiTheme="majorHAnsi" w:cstheme="majorHAnsi"/>
          <w:szCs w:val="24"/>
        </w:rPr>
        <w:t xml:space="preserve"> Opiskelijat ovat suorittaneet hoidon ja huolenpidon koulutusosion</w:t>
      </w:r>
      <w:r w:rsidR="00116246" w:rsidRPr="005E5A91">
        <w:rPr>
          <w:rFonts w:asciiTheme="majorHAnsi" w:hAnsiTheme="majorHAnsi" w:cstheme="majorHAnsi"/>
          <w:szCs w:val="24"/>
        </w:rPr>
        <w:t xml:space="preserve"> </w:t>
      </w:r>
      <w:proofErr w:type="gramStart"/>
      <w:r w:rsidR="00116246" w:rsidRPr="005E5A91">
        <w:rPr>
          <w:rFonts w:asciiTheme="majorHAnsi" w:hAnsiTheme="majorHAnsi" w:cstheme="majorHAnsi"/>
          <w:szCs w:val="24"/>
        </w:rPr>
        <w:t>60 op.</w:t>
      </w:r>
      <w:proofErr w:type="gramEnd"/>
      <w:r w:rsidR="00116246" w:rsidRPr="005E5A91">
        <w:rPr>
          <w:rFonts w:asciiTheme="majorHAnsi" w:hAnsiTheme="majorHAnsi" w:cstheme="majorHAnsi"/>
          <w:szCs w:val="24"/>
        </w:rPr>
        <w:t xml:space="preserve"> </w:t>
      </w:r>
      <w:r w:rsidR="00673A55" w:rsidRPr="005E5A91">
        <w:rPr>
          <w:rFonts w:asciiTheme="majorHAnsi" w:hAnsiTheme="majorHAnsi" w:cstheme="majorHAnsi"/>
          <w:szCs w:val="24"/>
        </w:rPr>
        <w:t>tutkinnosta</w:t>
      </w:r>
      <w:r w:rsidR="004334D4" w:rsidRPr="005E5A91">
        <w:rPr>
          <w:rFonts w:asciiTheme="majorHAnsi" w:hAnsiTheme="majorHAnsi" w:cstheme="majorHAnsi"/>
          <w:szCs w:val="24"/>
        </w:rPr>
        <w:t>.</w:t>
      </w:r>
      <w:r w:rsidR="00C11BFB" w:rsidRPr="005E5A91">
        <w:rPr>
          <w:rFonts w:asciiTheme="majorHAnsi" w:hAnsiTheme="majorHAnsi" w:cstheme="majorHAnsi"/>
          <w:szCs w:val="24"/>
        </w:rPr>
        <w:t xml:space="preserve"> </w:t>
      </w:r>
      <w:r w:rsidR="00412C16" w:rsidRPr="005E5A91">
        <w:rPr>
          <w:rFonts w:asciiTheme="majorHAnsi" w:hAnsiTheme="majorHAnsi" w:cstheme="majorHAnsi"/>
          <w:szCs w:val="24"/>
        </w:rPr>
        <w:t xml:space="preserve">Yövuorossa 1 </w:t>
      </w:r>
      <w:r w:rsidR="00D850ED" w:rsidRPr="005E5A91">
        <w:rPr>
          <w:rFonts w:asciiTheme="majorHAnsi" w:hAnsiTheme="majorHAnsi" w:cstheme="majorHAnsi"/>
          <w:szCs w:val="24"/>
        </w:rPr>
        <w:t>yö ohjaaja</w:t>
      </w:r>
      <w:r w:rsidR="00412C16" w:rsidRPr="005E5A91">
        <w:rPr>
          <w:rFonts w:asciiTheme="majorHAnsi" w:hAnsiTheme="majorHAnsi" w:cstheme="majorHAnsi"/>
          <w:szCs w:val="24"/>
        </w:rPr>
        <w:t xml:space="preserve">. </w:t>
      </w:r>
      <w:r w:rsidRPr="005E5A91">
        <w:rPr>
          <w:rFonts w:asciiTheme="majorHAnsi" w:hAnsiTheme="majorHAnsi" w:cstheme="majorHAnsi"/>
          <w:szCs w:val="24"/>
        </w:rPr>
        <w:t>Yö</w:t>
      </w:r>
      <w:r w:rsidR="00D850ED" w:rsidRPr="005E5A91">
        <w:rPr>
          <w:rFonts w:asciiTheme="majorHAnsi" w:hAnsiTheme="majorHAnsi" w:cstheme="majorHAnsi"/>
          <w:szCs w:val="24"/>
        </w:rPr>
        <w:t xml:space="preserve"> ohjaajalla</w:t>
      </w:r>
      <w:r w:rsidRPr="005E5A91">
        <w:rPr>
          <w:rFonts w:asciiTheme="majorHAnsi" w:hAnsiTheme="majorHAnsi" w:cstheme="majorHAnsi"/>
          <w:szCs w:val="24"/>
        </w:rPr>
        <w:t xml:space="preserve"> on mahdollisuus hälyttää paikalle apua. </w:t>
      </w:r>
      <w:r w:rsidR="00D850ED" w:rsidRPr="005E5A91">
        <w:rPr>
          <w:rFonts w:asciiTheme="majorHAnsi" w:hAnsiTheme="majorHAnsi" w:cstheme="majorHAnsi"/>
          <w:szCs w:val="24"/>
        </w:rPr>
        <w:t xml:space="preserve">Hoivakodilla käy </w:t>
      </w:r>
      <w:r w:rsidRPr="005E5A91">
        <w:rPr>
          <w:rFonts w:asciiTheme="majorHAnsi" w:hAnsiTheme="majorHAnsi" w:cstheme="majorHAnsi"/>
          <w:szCs w:val="24"/>
        </w:rPr>
        <w:t>lähialueiden ammattikouluista ja ammattikorkeakouluista opiskelijoita harjoittelujaksoilla ja näytöissä. Näitä opiskelijoita ei lasketa mitoitukseen.</w:t>
      </w:r>
    </w:p>
    <w:p w14:paraId="6C121FA0" w14:textId="151B7ADD" w:rsidR="00CD73FD" w:rsidRPr="005E5A91" w:rsidRDefault="00CD73FD" w:rsidP="00B04808">
      <w:pPr>
        <w:pStyle w:val="Otsikko2"/>
        <w:rPr>
          <w:rFonts w:asciiTheme="majorHAnsi" w:hAnsiTheme="majorHAnsi" w:cstheme="majorHAnsi"/>
        </w:rPr>
      </w:pPr>
      <w:bookmarkStart w:id="115" w:name="_Toc241606637"/>
      <w:r w:rsidRPr="005E5A91">
        <w:rPr>
          <w:rFonts w:asciiTheme="majorHAnsi" w:hAnsiTheme="majorHAnsi" w:cstheme="majorHAnsi"/>
        </w:rPr>
        <w:t>9.</w:t>
      </w:r>
      <w:r w:rsidR="00BC0631" w:rsidRPr="005E5A91">
        <w:rPr>
          <w:rFonts w:asciiTheme="majorHAnsi" w:hAnsiTheme="majorHAnsi" w:cstheme="majorHAnsi"/>
        </w:rPr>
        <w:t>6</w:t>
      </w:r>
      <w:r w:rsidRPr="005E5A91">
        <w:rPr>
          <w:rFonts w:asciiTheme="majorHAnsi" w:hAnsiTheme="majorHAnsi" w:cstheme="majorHAnsi"/>
        </w:rPr>
        <w:t xml:space="preserve"> Henkilöstön vastuualueet</w:t>
      </w:r>
      <w:bookmarkEnd w:id="115"/>
    </w:p>
    <w:p w14:paraId="6FDDE70E" w14:textId="36CCBD9B" w:rsidR="00CD73FD" w:rsidRPr="005E5A91" w:rsidRDefault="00CD73FD"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 Vastuualueet hoivakodilla on jaettu henkilöstölle työtehtävien, osaamisen ja kiinnostuksen mukaan. Vastuualueille on nimetty vastuuhenkilö ja varavastuuhenkilö. Lisäksi ohjaajan vastuualueena on asukkaan oma</w:t>
      </w:r>
      <w:r w:rsidR="002212BB" w:rsidRPr="005E5A91">
        <w:rPr>
          <w:rFonts w:asciiTheme="majorHAnsi" w:hAnsiTheme="majorHAnsi" w:cstheme="majorHAnsi"/>
          <w:szCs w:val="24"/>
        </w:rPr>
        <w:t xml:space="preserve"> </w:t>
      </w:r>
      <w:proofErr w:type="spellStart"/>
      <w:r w:rsidR="002212BB" w:rsidRPr="005E5A91">
        <w:rPr>
          <w:rFonts w:asciiTheme="majorHAnsi" w:hAnsiTheme="majorHAnsi" w:cstheme="majorHAnsi"/>
          <w:szCs w:val="24"/>
        </w:rPr>
        <w:t>ohjaajuus</w:t>
      </w:r>
      <w:proofErr w:type="spellEnd"/>
      <w:r w:rsidR="002212BB" w:rsidRPr="005E5A91">
        <w:rPr>
          <w:rFonts w:asciiTheme="majorHAnsi" w:hAnsiTheme="majorHAnsi" w:cstheme="majorHAnsi"/>
          <w:szCs w:val="24"/>
        </w:rPr>
        <w:t xml:space="preserve"> </w:t>
      </w:r>
      <w:r w:rsidRPr="005E5A91">
        <w:rPr>
          <w:rFonts w:asciiTheme="majorHAnsi" w:hAnsiTheme="majorHAnsi" w:cstheme="majorHAnsi"/>
          <w:szCs w:val="24"/>
        </w:rPr>
        <w:t>/vara</w:t>
      </w:r>
      <w:r w:rsidR="002212BB" w:rsidRPr="005E5A91">
        <w:rPr>
          <w:rFonts w:asciiTheme="majorHAnsi" w:hAnsiTheme="majorHAnsi" w:cstheme="majorHAnsi"/>
          <w:szCs w:val="24"/>
        </w:rPr>
        <w:t xml:space="preserve"> </w:t>
      </w:r>
      <w:proofErr w:type="spellStart"/>
      <w:r w:rsidR="002212BB" w:rsidRPr="005E5A91">
        <w:rPr>
          <w:rFonts w:asciiTheme="majorHAnsi" w:hAnsiTheme="majorHAnsi" w:cstheme="majorHAnsi"/>
          <w:szCs w:val="24"/>
        </w:rPr>
        <w:t>ohjaajuus</w:t>
      </w:r>
      <w:proofErr w:type="spellEnd"/>
      <w:r w:rsidR="002212BB" w:rsidRPr="005E5A91">
        <w:rPr>
          <w:rFonts w:asciiTheme="majorHAnsi" w:hAnsiTheme="majorHAnsi" w:cstheme="majorHAnsi"/>
          <w:szCs w:val="24"/>
        </w:rPr>
        <w:t>.</w:t>
      </w:r>
    </w:p>
    <w:p w14:paraId="03EDFBD5" w14:textId="54EAEF07" w:rsidR="00995404" w:rsidRPr="005E5A91" w:rsidRDefault="00995404" w:rsidP="00B04808">
      <w:pPr>
        <w:pStyle w:val="Otsikko2"/>
        <w:rPr>
          <w:rFonts w:asciiTheme="majorHAnsi" w:hAnsiTheme="majorHAnsi" w:cstheme="majorHAnsi"/>
        </w:rPr>
      </w:pPr>
      <w:bookmarkStart w:id="116" w:name="_Toc241606638"/>
      <w:r w:rsidRPr="005E5A91">
        <w:rPr>
          <w:rFonts w:asciiTheme="majorHAnsi" w:hAnsiTheme="majorHAnsi" w:cstheme="majorHAnsi"/>
        </w:rPr>
        <w:t>9.</w:t>
      </w:r>
      <w:r w:rsidR="00BC0631" w:rsidRPr="005E5A91">
        <w:rPr>
          <w:rFonts w:asciiTheme="majorHAnsi" w:hAnsiTheme="majorHAnsi" w:cstheme="majorHAnsi"/>
        </w:rPr>
        <w:t>7</w:t>
      </w:r>
      <w:r w:rsidRPr="005E5A91">
        <w:rPr>
          <w:rFonts w:asciiTheme="majorHAnsi" w:hAnsiTheme="majorHAnsi" w:cstheme="majorHAnsi"/>
        </w:rPr>
        <w:t xml:space="preserve"> Sijaisten käytön periaatteet</w:t>
      </w:r>
      <w:bookmarkEnd w:id="116"/>
      <w:r w:rsidRPr="005E5A91">
        <w:rPr>
          <w:rFonts w:asciiTheme="majorHAnsi" w:hAnsiTheme="majorHAnsi" w:cstheme="majorHAnsi"/>
        </w:rPr>
        <w:t xml:space="preserve"> </w:t>
      </w:r>
    </w:p>
    <w:p w14:paraId="78F02375" w14:textId="5A108D4E" w:rsidR="002212BB" w:rsidRPr="005E5A91" w:rsidRDefault="00995404" w:rsidP="009F2A49">
      <w:pPr>
        <w:spacing w:after="0" w:line="360" w:lineRule="auto"/>
        <w:rPr>
          <w:rFonts w:asciiTheme="majorHAnsi" w:hAnsiTheme="majorHAnsi" w:cstheme="majorHAnsi"/>
          <w:szCs w:val="24"/>
        </w:rPr>
      </w:pPr>
      <w:r w:rsidRPr="005E5A91">
        <w:rPr>
          <w:rFonts w:asciiTheme="majorHAnsi" w:hAnsiTheme="majorHAnsi" w:cstheme="majorHAnsi"/>
          <w:szCs w:val="24"/>
        </w:rPr>
        <w:t>Sijaisia hankitaan, kun työntekijä sairastuu tai suunnitteilla on esimerkiksi asukasretki, johon tarvitsee enemmän henkilökuntaa paikalle. Henkilöstömäärä pyritään pitämään vakaana, jotta as</w:t>
      </w:r>
      <w:r w:rsidR="00F04D60" w:rsidRPr="005E5A91">
        <w:rPr>
          <w:rFonts w:asciiTheme="majorHAnsi" w:hAnsiTheme="majorHAnsi" w:cstheme="majorHAnsi"/>
          <w:szCs w:val="24"/>
        </w:rPr>
        <w:t xml:space="preserve">iakkaiden </w:t>
      </w:r>
      <w:r w:rsidRPr="005E5A91">
        <w:rPr>
          <w:rFonts w:asciiTheme="majorHAnsi" w:hAnsiTheme="majorHAnsi" w:cstheme="majorHAnsi"/>
          <w:szCs w:val="24"/>
        </w:rPr>
        <w:t xml:space="preserve">hoidon laatu sekä turvallisuus säilyvät. </w:t>
      </w:r>
      <w:r w:rsidR="00F04D60" w:rsidRPr="005E5A91">
        <w:rPr>
          <w:rFonts w:asciiTheme="majorHAnsi" w:hAnsiTheme="majorHAnsi" w:cstheme="majorHAnsi"/>
          <w:szCs w:val="24"/>
        </w:rPr>
        <w:t xml:space="preserve">Sijaisjärjestelmää </w:t>
      </w:r>
      <w:r w:rsidR="004300AA" w:rsidRPr="005E5A91">
        <w:rPr>
          <w:rFonts w:asciiTheme="majorHAnsi" w:hAnsiTheme="majorHAnsi" w:cstheme="majorHAnsi"/>
          <w:szCs w:val="24"/>
        </w:rPr>
        <w:t>hallinnoidaan</w:t>
      </w:r>
      <w:r w:rsidR="00F04D60" w:rsidRPr="005E5A91">
        <w:rPr>
          <w:rFonts w:asciiTheme="majorHAnsi" w:hAnsiTheme="majorHAnsi" w:cstheme="majorHAnsi"/>
          <w:szCs w:val="24"/>
        </w:rPr>
        <w:t xml:space="preserve"> </w:t>
      </w:r>
      <w:r w:rsidR="009F661B" w:rsidRPr="005E5A91">
        <w:rPr>
          <w:rFonts w:asciiTheme="majorHAnsi" w:hAnsiTheme="majorHAnsi" w:cstheme="majorHAnsi"/>
          <w:szCs w:val="24"/>
        </w:rPr>
        <w:t>työvuorovelho portaalin kautta. Avoimet työvuorot ilmoitetaan työvuorovelhon haulla ja ilmoittau</w:t>
      </w:r>
      <w:r w:rsidR="000D117C" w:rsidRPr="005E5A91">
        <w:rPr>
          <w:rFonts w:asciiTheme="majorHAnsi" w:hAnsiTheme="majorHAnsi" w:cstheme="majorHAnsi"/>
          <w:szCs w:val="24"/>
        </w:rPr>
        <w:t xml:space="preserve">tuneiden vuorot vahvistetaan velhon kautta. Työntekijän sähköpostiin lähtee kutsu avoimesta vuorosta ja kuitatusta hyväksytystä vuorosta. </w:t>
      </w:r>
      <w:r w:rsidR="004300AA" w:rsidRPr="005E5A91">
        <w:rPr>
          <w:rFonts w:asciiTheme="majorHAnsi" w:hAnsiTheme="majorHAnsi" w:cstheme="majorHAnsi"/>
          <w:szCs w:val="24"/>
        </w:rPr>
        <w:t>Sijaiset</w:t>
      </w:r>
      <w:r w:rsidR="000D117C" w:rsidRPr="005E5A91">
        <w:rPr>
          <w:rFonts w:asciiTheme="majorHAnsi" w:hAnsiTheme="majorHAnsi" w:cstheme="majorHAnsi"/>
          <w:szCs w:val="24"/>
        </w:rPr>
        <w:t xml:space="preserve"> </w:t>
      </w:r>
      <w:r w:rsidR="004300AA" w:rsidRPr="005E5A91">
        <w:rPr>
          <w:rFonts w:asciiTheme="majorHAnsi" w:hAnsiTheme="majorHAnsi" w:cstheme="majorHAnsi"/>
          <w:szCs w:val="24"/>
        </w:rPr>
        <w:t>perehdytetään</w:t>
      </w:r>
      <w:r w:rsidR="000D117C" w:rsidRPr="005E5A91">
        <w:rPr>
          <w:rFonts w:asciiTheme="majorHAnsi" w:hAnsiTheme="majorHAnsi" w:cstheme="majorHAnsi"/>
          <w:szCs w:val="24"/>
        </w:rPr>
        <w:t xml:space="preserve"> työsuhteen alussa </w:t>
      </w:r>
      <w:r w:rsidR="00904CD6" w:rsidRPr="005E5A91">
        <w:rPr>
          <w:rFonts w:asciiTheme="majorHAnsi" w:hAnsiTheme="majorHAnsi" w:cstheme="majorHAnsi"/>
          <w:szCs w:val="24"/>
        </w:rPr>
        <w:t xml:space="preserve">hoivakodin asiakkaiden hoitoon, lääkehuoltoon ja turvallisuus asioihin. Perehdytyksestä täytetään </w:t>
      </w:r>
      <w:r w:rsidR="00AD4111" w:rsidRPr="005E5A91">
        <w:rPr>
          <w:rFonts w:asciiTheme="majorHAnsi" w:hAnsiTheme="majorHAnsi" w:cstheme="majorHAnsi"/>
          <w:szCs w:val="24"/>
        </w:rPr>
        <w:t>perehdytyslomakkeet,</w:t>
      </w:r>
      <w:r w:rsidR="00904CD6" w:rsidRPr="005E5A91">
        <w:rPr>
          <w:rFonts w:asciiTheme="majorHAnsi" w:hAnsiTheme="majorHAnsi" w:cstheme="majorHAnsi"/>
          <w:szCs w:val="24"/>
        </w:rPr>
        <w:t xml:space="preserve"> jonka sijainen </w:t>
      </w:r>
      <w:r w:rsidR="00AD4111" w:rsidRPr="005E5A91">
        <w:rPr>
          <w:rFonts w:asciiTheme="majorHAnsi" w:hAnsiTheme="majorHAnsi" w:cstheme="majorHAnsi"/>
          <w:szCs w:val="24"/>
        </w:rPr>
        <w:t>allekirjoittaa</w:t>
      </w:r>
      <w:r w:rsidR="00904CD6" w:rsidRPr="005E5A91">
        <w:rPr>
          <w:rFonts w:asciiTheme="majorHAnsi" w:hAnsiTheme="majorHAnsi" w:cstheme="majorHAnsi"/>
          <w:szCs w:val="24"/>
        </w:rPr>
        <w:t xml:space="preserve">. </w:t>
      </w:r>
      <w:r w:rsidR="00AD4111" w:rsidRPr="005E5A91">
        <w:rPr>
          <w:rFonts w:asciiTheme="majorHAnsi" w:hAnsiTheme="majorHAnsi" w:cstheme="majorHAnsi"/>
          <w:szCs w:val="24"/>
        </w:rPr>
        <w:t>Sijainen</w:t>
      </w:r>
      <w:r w:rsidR="00904CD6" w:rsidRPr="005E5A91">
        <w:rPr>
          <w:rFonts w:asciiTheme="majorHAnsi" w:hAnsiTheme="majorHAnsi" w:cstheme="majorHAnsi"/>
          <w:szCs w:val="24"/>
        </w:rPr>
        <w:t xml:space="preserve"> antaa </w:t>
      </w:r>
      <w:r w:rsidR="00AD4111" w:rsidRPr="005E5A91">
        <w:rPr>
          <w:rFonts w:asciiTheme="majorHAnsi" w:hAnsiTheme="majorHAnsi" w:cstheme="majorHAnsi"/>
          <w:szCs w:val="24"/>
        </w:rPr>
        <w:t>näytöt</w:t>
      </w:r>
      <w:r w:rsidR="00904CD6" w:rsidRPr="005E5A91">
        <w:rPr>
          <w:rFonts w:asciiTheme="majorHAnsi" w:hAnsiTheme="majorHAnsi" w:cstheme="majorHAnsi"/>
          <w:szCs w:val="24"/>
        </w:rPr>
        <w:t xml:space="preserve"> lääkehuollon osaamisestaan ja </w:t>
      </w:r>
      <w:r w:rsidR="00AD4111" w:rsidRPr="005E5A91">
        <w:rPr>
          <w:rFonts w:asciiTheme="majorHAnsi" w:hAnsiTheme="majorHAnsi" w:cstheme="majorHAnsi"/>
          <w:szCs w:val="24"/>
        </w:rPr>
        <w:t>esittää</w:t>
      </w:r>
      <w:r w:rsidR="007F1E59" w:rsidRPr="005E5A91">
        <w:rPr>
          <w:rFonts w:asciiTheme="majorHAnsi" w:hAnsiTheme="majorHAnsi" w:cstheme="majorHAnsi"/>
          <w:szCs w:val="24"/>
        </w:rPr>
        <w:t xml:space="preserve"> dokumentin suoritetusta lääkeluvasta. Tämän jälkeen sijaiselle </w:t>
      </w:r>
      <w:r w:rsidR="00AD4111" w:rsidRPr="005E5A91">
        <w:rPr>
          <w:rFonts w:asciiTheme="majorHAnsi" w:hAnsiTheme="majorHAnsi" w:cstheme="majorHAnsi"/>
          <w:szCs w:val="24"/>
        </w:rPr>
        <w:t>pyydetään</w:t>
      </w:r>
      <w:r w:rsidR="007F1E59" w:rsidRPr="005E5A91">
        <w:rPr>
          <w:rFonts w:asciiTheme="majorHAnsi" w:hAnsiTheme="majorHAnsi" w:cstheme="majorHAnsi"/>
          <w:szCs w:val="24"/>
        </w:rPr>
        <w:t xml:space="preserve"> yksikkökohtainen lääkelupa hoivakodin </w:t>
      </w:r>
      <w:r w:rsidR="005004F3" w:rsidRPr="005E5A91">
        <w:rPr>
          <w:rFonts w:asciiTheme="majorHAnsi" w:hAnsiTheme="majorHAnsi" w:cstheme="majorHAnsi"/>
          <w:szCs w:val="24"/>
        </w:rPr>
        <w:t>vastuu</w:t>
      </w:r>
      <w:r w:rsidR="007F1E59" w:rsidRPr="005E5A91">
        <w:rPr>
          <w:rFonts w:asciiTheme="majorHAnsi" w:hAnsiTheme="majorHAnsi" w:cstheme="majorHAnsi"/>
          <w:szCs w:val="24"/>
        </w:rPr>
        <w:t xml:space="preserve">lääkäriltä. </w:t>
      </w:r>
      <w:r w:rsidR="00637B2B" w:rsidRPr="005E5A91">
        <w:rPr>
          <w:rFonts w:asciiTheme="majorHAnsi" w:hAnsiTheme="majorHAnsi" w:cstheme="majorHAnsi"/>
          <w:szCs w:val="24"/>
        </w:rPr>
        <w:t>Sijaiset esittävät työsuhteen alussa työna</w:t>
      </w:r>
      <w:r w:rsidR="00F27756" w:rsidRPr="005E5A91">
        <w:rPr>
          <w:rFonts w:asciiTheme="majorHAnsi" w:hAnsiTheme="majorHAnsi" w:cstheme="majorHAnsi"/>
          <w:szCs w:val="24"/>
        </w:rPr>
        <w:t>n</w:t>
      </w:r>
      <w:r w:rsidR="00637B2B" w:rsidRPr="005E5A91">
        <w:rPr>
          <w:rFonts w:asciiTheme="majorHAnsi" w:hAnsiTheme="majorHAnsi" w:cstheme="majorHAnsi"/>
          <w:szCs w:val="24"/>
        </w:rPr>
        <w:t>t</w:t>
      </w:r>
      <w:r w:rsidR="00F27756" w:rsidRPr="005E5A91">
        <w:rPr>
          <w:rFonts w:asciiTheme="majorHAnsi" w:hAnsiTheme="majorHAnsi" w:cstheme="majorHAnsi"/>
          <w:szCs w:val="24"/>
        </w:rPr>
        <w:t>a</w:t>
      </w:r>
      <w:r w:rsidR="00637B2B" w:rsidRPr="005E5A91">
        <w:rPr>
          <w:rFonts w:asciiTheme="majorHAnsi" w:hAnsiTheme="majorHAnsi" w:cstheme="majorHAnsi"/>
          <w:szCs w:val="24"/>
        </w:rPr>
        <w:t xml:space="preserve">jalle rikosrekisteri otteen ja toimittavat dokumentin suoritetusta hygieniapassisata. </w:t>
      </w:r>
      <w:r w:rsidRPr="005E5A91">
        <w:rPr>
          <w:rFonts w:asciiTheme="majorHAnsi" w:hAnsiTheme="majorHAnsi" w:cstheme="majorHAnsi"/>
          <w:szCs w:val="24"/>
        </w:rPr>
        <w:t>Jos henkilökuntaa ei saada omasta sijaisringistä, voidaan sijaisia hankkia rekrytointifirmasta.</w:t>
      </w:r>
      <w:r w:rsidR="002634EF" w:rsidRPr="005E5A91">
        <w:rPr>
          <w:rFonts w:asciiTheme="majorHAnsi" w:hAnsiTheme="majorHAnsi" w:cstheme="majorHAnsi"/>
          <w:szCs w:val="24"/>
        </w:rPr>
        <w:t xml:space="preserve"> Käytämme </w:t>
      </w:r>
      <w:proofErr w:type="spellStart"/>
      <w:r w:rsidR="002634EF" w:rsidRPr="005E5A91">
        <w:rPr>
          <w:rFonts w:asciiTheme="majorHAnsi" w:hAnsiTheme="majorHAnsi" w:cstheme="majorHAnsi"/>
          <w:szCs w:val="24"/>
        </w:rPr>
        <w:t>Medi</w:t>
      </w:r>
      <w:r w:rsidR="00260C9E" w:rsidRPr="005E5A91">
        <w:rPr>
          <w:rFonts w:asciiTheme="majorHAnsi" w:hAnsiTheme="majorHAnsi" w:cstheme="majorHAnsi"/>
          <w:szCs w:val="24"/>
        </w:rPr>
        <w:t>P</w:t>
      </w:r>
      <w:r w:rsidR="002634EF" w:rsidRPr="005E5A91">
        <w:rPr>
          <w:rFonts w:asciiTheme="majorHAnsi" w:hAnsiTheme="majorHAnsi" w:cstheme="majorHAnsi"/>
          <w:szCs w:val="24"/>
        </w:rPr>
        <w:t>ower</w:t>
      </w:r>
      <w:proofErr w:type="spellEnd"/>
      <w:r w:rsidR="002634EF" w:rsidRPr="005E5A91">
        <w:rPr>
          <w:rFonts w:asciiTheme="majorHAnsi" w:hAnsiTheme="majorHAnsi" w:cstheme="majorHAnsi"/>
          <w:szCs w:val="24"/>
        </w:rPr>
        <w:t xml:space="preserve"> vuokratyöntekijä firmaa.</w:t>
      </w:r>
      <w:r w:rsidRPr="005E5A91">
        <w:rPr>
          <w:rFonts w:asciiTheme="majorHAnsi" w:hAnsiTheme="majorHAnsi" w:cstheme="majorHAnsi"/>
          <w:szCs w:val="24"/>
        </w:rPr>
        <w:t xml:space="preserve"> Mikäli ei saada sijaista tulee </w:t>
      </w:r>
      <w:r w:rsidR="001B654E" w:rsidRPr="005E5A91">
        <w:rPr>
          <w:rFonts w:asciiTheme="majorHAnsi" w:hAnsiTheme="majorHAnsi" w:cstheme="majorHAnsi"/>
          <w:szCs w:val="24"/>
        </w:rPr>
        <w:t>esihenkilöt</w:t>
      </w:r>
      <w:r w:rsidRPr="005E5A91">
        <w:rPr>
          <w:rFonts w:asciiTheme="majorHAnsi" w:hAnsiTheme="majorHAnsi" w:cstheme="majorHAnsi"/>
          <w:szCs w:val="24"/>
        </w:rPr>
        <w:t xml:space="preserve"> paikkaamaan puutoksen.</w:t>
      </w:r>
    </w:p>
    <w:p w14:paraId="4AB2D10D" w14:textId="248A3638" w:rsidR="00E724C2" w:rsidRPr="005E5A91" w:rsidRDefault="00E724C2" w:rsidP="00B04808">
      <w:pPr>
        <w:pStyle w:val="Otsikko2"/>
        <w:rPr>
          <w:rFonts w:asciiTheme="majorHAnsi" w:hAnsiTheme="majorHAnsi" w:cstheme="majorHAnsi"/>
        </w:rPr>
      </w:pPr>
      <w:bookmarkStart w:id="117" w:name="_Toc241606639"/>
      <w:r w:rsidRPr="005E5A91">
        <w:rPr>
          <w:rFonts w:asciiTheme="majorHAnsi" w:hAnsiTheme="majorHAnsi" w:cstheme="majorHAnsi"/>
        </w:rPr>
        <w:t>9.</w:t>
      </w:r>
      <w:r w:rsidR="00BC0631" w:rsidRPr="005E5A91">
        <w:rPr>
          <w:rFonts w:asciiTheme="majorHAnsi" w:hAnsiTheme="majorHAnsi" w:cstheme="majorHAnsi"/>
        </w:rPr>
        <w:t>8</w:t>
      </w:r>
      <w:r w:rsidRPr="005E5A91">
        <w:rPr>
          <w:rFonts w:asciiTheme="majorHAnsi" w:hAnsiTheme="majorHAnsi" w:cstheme="majorHAnsi"/>
        </w:rPr>
        <w:t xml:space="preserve"> Henkilöstövoimavarojen riittävyys</w:t>
      </w:r>
      <w:bookmarkEnd w:id="117"/>
    </w:p>
    <w:p w14:paraId="5739A6DD" w14:textId="3FEF2204" w:rsidR="002212BB" w:rsidRDefault="00E724C2"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Henkilöstön terveyden ja työkyvyn sekä työ hyvinvoinnin ylläpitämiseksi on tehty suunnitelma ja sen toteuttamista seurataan. Lakisääteiset työterveyshuollon palvelut toteutetaan ostamalla palvelu </w:t>
      </w:r>
      <w:proofErr w:type="spellStart"/>
      <w:r w:rsidRPr="005E5A91">
        <w:rPr>
          <w:rFonts w:asciiTheme="majorHAnsi" w:hAnsiTheme="majorHAnsi" w:cstheme="majorHAnsi"/>
          <w:szCs w:val="24"/>
        </w:rPr>
        <w:t>Täsmä</w:t>
      </w:r>
      <w:proofErr w:type="spellEnd"/>
      <w:r w:rsidRPr="005E5A91">
        <w:rPr>
          <w:rFonts w:asciiTheme="majorHAnsi" w:hAnsiTheme="majorHAnsi" w:cstheme="majorHAnsi"/>
          <w:szCs w:val="24"/>
        </w:rPr>
        <w:t xml:space="preserve"> työterveydestä (1.1.2024 alkaen). Työterveyshuollon palveluihin kuuluu työhöntulotarkastus, työkykyä ylläpitävä toiminta ja sairasvastaanotto. Säännölliset ulkoilu- ja virkistyspäivät henkilökunnalle talon ulkopuolella ovat osa työhyvinvointia. Virkistäytymisellä tuetaan henkilöstön jaksamista ja autetaan heitä irrottautumaan työstä. Koko henkilökunnalla on työn kehittämispäiviä </w:t>
      </w:r>
      <w:proofErr w:type="gramStart"/>
      <w:r w:rsidR="00374850" w:rsidRPr="005E5A91">
        <w:rPr>
          <w:rFonts w:asciiTheme="majorHAnsi" w:hAnsiTheme="majorHAnsi" w:cstheme="majorHAnsi"/>
          <w:szCs w:val="24"/>
        </w:rPr>
        <w:t>1-2</w:t>
      </w:r>
      <w:proofErr w:type="gramEnd"/>
      <w:r w:rsidRPr="005E5A91">
        <w:rPr>
          <w:rFonts w:asciiTheme="majorHAnsi" w:hAnsiTheme="majorHAnsi" w:cstheme="majorHAnsi"/>
          <w:szCs w:val="24"/>
        </w:rPr>
        <w:t xml:space="preserve"> </w:t>
      </w:r>
      <w:r w:rsidRPr="005E5A91">
        <w:rPr>
          <w:rFonts w:asciiTheme="majorHAnsi" w:hAnsiTheme="majorHAnsi" w:cstheme="majorHAnsi"/>
          <w:szCs w:val="24"/>
        </w:rPr>
        <w:lastRenderedPageBreak/>
        <w:t xml:space="preserve">vuodessa. Työnohjaus on keskeinen työväline, jolla autetaan työntekijää toimimaan ammatillisesti hankalissakin tilanteissa. </w:t>
      </w:r>
      <w:r w:rsidR="00543D26" w:rsidRPr="005E5A91">
        <w:rPr>
          <w:rFonts w:asciiTheme="majorHAnsi" w:hAnsiTheme="majorHAnsi" w:cstheme="majorHAnsi"/>
          <w:szCs w:val="24"/>
        </w:rPr>
        <w:t>Hoivakodissa</w:t>
      </w:r>
      <w:r w:rsidRPr="005E5A91">
        <w:rPr>
          <w:rFonts w:asciiTheme="majorHAnsi" w:hAnsiTheme="majorHAnsi" w:cstheme="majorHAnsi"/>
          <w:szCs w:val="24"/>
        </w:rPr>
        <w:t xml:space="preserve"> henkilöstöllä on säännöllinen työnohjaus</w:t>
      </w:r>
      <w:r w:rsidR="00BC4C4B" w:rsidRPr="005E5A91">
        <w:rPr>
          <w:rFonts w:asciiTheme="majorHAnsi" w:hAnsiTheme="majorHAnsi" w:cstheme="majorHAnsi"/>
          <w:szCs w:val="24"/>
        </w:rPr>
        <w:t>.</w:t>
      </w:r>
    </w:p>
    <w:p w14:paraId="53E5B1C2" w14:textId="77777777" w:rsidR="0073635E" w:rsidRPr="005E5A91" w:rsidRDefault="0073635E" w:rsidP="009F2A49">
      <w:pPr>
        <w:spacing w:after="0" w:line="360" w:lineRule="auto"/>
        <w:rPr>
          <w:rFonts w:asciiTheme="majorHAnsi" w:hAnsiTheme="majorHAnsi" w:cstheme="majorHAnsi"/>
          <w:szCs w:val="24"/>
        </w:rPr>
      </w:pPr>
    </w:p>
    <w:p w14:paraId="2F43944B" w14:textId="559B6716" w:rsidR="00D15559" w:rsidRDefault="00D15559"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Työnohjauksesta vastaa työyhteisön ulkopuolinen työnohjaaja. Kerran viikossa järjestetään työyhteisön </w:t>
      </w:r>
      <w:r w:rsidR="00E645E2" w:rsidRPr="005E5A91">
        <w:rPr>
          <w:rFonts w:asciiTheme="majorHAnsi" w:hAnsiTheme="majorHAnsi" w:cstheme="majorHAnsi"/>
          <w:szCs w:val="24"/>
        </w:rPr>
        <w:t xml:space="preserve">viikkopalaveri. </w:t>
      </w:r>
      <w:r w:rsidR="00CB7023" w:rsidRPr="005E5A91">
        <w:rPr>
          <w:rFonts w:asciiTheme="majorHAnsi" w:hAnsiTheme="majorHAnsi" w:cstheme="majorHAnsi"/>
          <w:szCs w:val="24"/>
        </w:rPr>
        <w:t>Kahdesti vuodessa</w:t>
      </w:r>
      <w:r w:rsidRPr="005E5A91">
        <w:rPr>
          <w:rFonts w:asciiTheme="majorHAnsi" w:hAnsiTheme="majorHAnsi" w:cstheme="majorHAnsi"/>
          <w:szCs w:val="24"/>
        </w:rPr>
        <w:t xml:space="preserve"> henkilökunnalle pidetään henkilökohtainen kehityskeskustelu tai alle vuoden työsuhteessa olleelle </w:t>
      </w:r>
      <w:r w:rsidR="00587CC7" w:rsidRPr="005E5A91">
        <w:rPr>
          <w:rFonts w:asciiTheme="majorHAnsi" w:hAnsiTheme="majorHAnsi" w:cstheme="majorHAnsi"/>
          <w:szCs w:val="24"/>
        </w:rPr>
        <w:t>väli</w:t>
      </w:r>
      <w:r w:rsidRPr="005E5A91">
        <w:rPr>
          <w:rFonts w:asciiTheme="majorHAnsi" w:hAnsiTheme="majorHAnsi" w:cstheme="majorHAnsi"/>
          <w:szCs w:val="24"/>
        </w:rPr>
        <w:t>perehtymiskeskustelu</w:t>
      </w:r>
      <w:r w:rsidR="00587CC7" w:rsidRPr="005E5A91">
        <w:rPr>
          <w:rFonts w:asciiTheme="majorHAnsi" w:hAnsiTheme="majorHAnsi" w:cstheme="majorHAnsi"/>
          <w:szCs w:val="24"/>
        </w:rPr>
        <w:t>, vuoden kuluttua loppuperehdytyskeskustelu</w:t>
      </w:r>
      <w:r w:rsidRPr="005E5A91">
        <w:rPr>
          <w:rFonts w:asciiTheme="majorHAnsi" w:hAnsiTheme="majorHAnsi" w:cstheme="majorHAnsi"/>
          <w:szCs w:val="24"/>
        </w:rPr>
        <w:t>. Joustavalla työvuorosuunnittelulla henkilökunnan tarpeista lähtien tuetaan henkilökunnan jaksamista. Työvuoroja voi toivoa ja muutokset työvuorolistaan sallitaan, mikäli se on mahdollista. Työvuoron vastuualueet määritellään päivittäin. Työt jaetaan kiertävästi, jotta työ pysyisi mielekkäänä ja vaihtelevana niin henkisesti kuin fyysisestikin.</w:t>
      </w:r>
      <w:r w:rsidR="001E3EE2" w:rsidRPr="005E5A91">
        <w:rPr>
          <w:rFonts w:asciiTheme="majorHAnsi" w:hAnsiTheme="majorHAnsi" w:cstheme="majorHAnsi"/>
          <w:szCs w:val="24"/>
        </w:rPr>
        <w:t xml:space="preserve"> Yksikön esihenkilö </w:t>
      </w:r>
      <w:r w:rsidR="00BC1652" w:rsidRPr="005E5A91">
        <w:rPr>
          <w:rFonts w:asciiTheme="majorHAnsi" w:hAnsiTheme="majorHAnsi" w:cstheme="majorHAnsi"/>
          <w:szCs w:val="24"/>
        </w:rPr>
        <w:t>osallist</w:t>
      </w:r>
      <w:r w:rsidR="00C067EA" w:rsidRPr="005E5A91">
        <w:rPr>
          <w:rFonts w:asciiTheme="majorHAnsi" w:hAnsiTheme="majorHAnsi" w:cstheme="majorHAnsi"/>
          <w:szCs w:val="24"/>
        </w:rPr>
        <w:t>u</w:t>
      </w:r>
      <w:r w:rsidR="001E3EE2" w:rsidRPr="005E5A91">
        <w:rPr>
          <w:rFonts w:asciiTheme="majorHAnsi" w:hAnsiTheme="majorHAnsi" w:cstheme="majorHAnsi"/>
          <w:szCs w:val="24"/>
        </w:rPr>
        <w:t xml:space="preserve"> päivittäiseen työhön 50 pr</w:t>
      </w:r>
      <w:r w:rsidR="00A46343" w:rsidRPr="005E5A91">
        <w:rPr>
          <w:rFonts w:asciiTheme="majorHAnsi" w:hAnsiTheme="majorHAnsi" w:cstheme="majorHAnsi"/>
          <w:szCs w:val="24"/>
        </w:rPr>
        <w:t>osentin</w:t>
      </w:r>
      <w:r w:rsidR="001E3EE2" w:rsidRPr="005E5A91">
        <w:rPr>
          <w:rFonts w:asciiTheme="majorHAnsi" w:hAnsiTheme="majorHAnsi" w:cstheme="majorHAnsi"/>
          <w:szCs w:val="24"/>
        </w:rPr>
        <w:t xml:space="preserve"> osuu</w:t>
      </w:r>
      <w:r w:rsidR="00C067EA" w:rsidRPr="005E5A91">
        <w:rPr>
          <w:rFonts w:asciiTheme="majorHAnsi" w:hAnsiTheme="majorHAnsi" w:cstheme="majorHAnsi"/>
          <w:szCs w:val="24"/>
        </w:rPr>
        <w:t>della</w:t>
      </w:r>
      <w:r w:rsidR="001E3EE2" w:rsidRPr="005E5A91">
        <w:rPr>
          <w:rFonts w:asciiTheme="majorHAnsi" w:hAnsiTheme="majorHAnsi" w:cstheme="majorHAnsi"/>
          <w:szCs w:val="24"/>
        </w:rPr>
        <w:t>.</w:t>
      </w:r>
      <w:r w:rsidRPr="005E5A91">
        <w:rPr>
          <w:rFonts w:asciiTheme="majorHAnsi" w:hAnsiTheme="majorHAnsi" w:cstheme="majorHAnsi"/>
          <w:szCs w:val="24"/>
        </w:rPr>
        <w:t xml:space="preserve"> Uusi työaikalaki tuli voimaan 1.1.2020. Yksityisen sosiaalipalvelualan työehtosopimus on voimassa ja on nähtävillä yksikössä sähköisesti tai manuaalisena. Merkittävän työturvallisuusriskin aiheuttavat haastavasti käyttäytyvät asukkaat. </w:t>
      </w:r>
      <w:r w:rsidR="00C23F86" w:rsidRPr="005E5A91">
        <w:rPr>
          <w:rFonts w:asciiTheme="majorHAnsi" w:hAnsiTheme="majorHAnsi" w:cstheme="majorHAnsi"/>
          <w:szCs w:val="24"/>
        </w:rPr>
        <w:t>Hoivakodissakin</w:t>
      </w:r>
      <w:r w:rsidRPr="005E5A91">
        <w:rPr>
          <w:rFonts w:asciiTheme="majorHAnsi" w:hAnsiTheme="majorHAnsi" w:cstheme="majorHAnsi"/>
          <w:szCs w:val="24"/>
        </w:rPr>
        <w:t xml:space="preserve"> riskien arvioinnissa </w:t>
      </w:r>
      <w:r w:rsidR="00C23F86" w:rsidRPr="005E5A91">
        <w:rPr>
          <w:rFonts w:asciiTheme="majorHAnsi" w:hAnsiTheme="majorHAnsi" w:cstheme="majorHAnsi"/>
          <w:szCs w:val="24"/>
        </w:rPr>
        <w:t xml:space="preserve">otetaan </w:t>
      </w:r>
      <w:r w:rsidRPr="005E5A91">
        <w:rPr>
          <w:rFonts w:asciiTheme="majorHAnsi" w:hAnsiTheme="majorHAnsi" w:cstheme="majorHAnsi"/>
          <w:szCs w:val="24"/>
        </w:rPr>
        <w:t xml:space="preserve">huomioon </w:t>
      </w:r>
      <w:r w:rsidR="00C23F86" w:rsidRPr="005E5A91">
        <w:rPr>
          <w:rFonts w:asciiTheme="majorHAnsi" w:hAnsiTheme="majorHAnsi" w:cstheme="majorHAnsi"/>
          <w:szCs w:val="24"/>
        </w:rPr>
        <w:t>väkivaltaisesti</w:t>
      </w:r>
      <w:r w:rsidRPr="005E5A91">
        <w:rPr>
          <w:rFonts w:asciiTheme="majorHAnsi" w:hAnsiTheme="majorHAnsi" w:cstheme="majorHAnsi"/>
          <w:szCs w:val="24"/>
        </w:rPr>
        <w:t xml:space="preserve"> käyttäytyvät as</w:t>
      </w:r>
      <w:r w:rsidR="00C23F86" w:rsidRPr="005E5A91">
        <w:rPr>
          <w:rFonts w:asciiTheme="majorHAnsi" w:hAnsiTheme="majorHAnsi" w:cstheme="majorHAnsi"/>
          <w:szCs w:val="24"/>
        </w:rPr>
        <w:t>iakkaat</w:t>
      </w:r>
      <w:r w:rsidRPr="005E5A91">
        <w:rPr>
          <w:rFonts w:asciiTheme="majorHAnsi" w:hAnsiTheme="majorHAnsi" w:cstheme="majorHAnsi"/>
          <w:szCs w:val="24"/>
        </w:rPr>
        <w:t xml:space="preserve"> ja siihen liittyvien vaaratilanteiden toimintaohjeet ja ennaltaehkäisyn merkitys. Säännöllinen </w:t>
      </w:r>
      <w:r w:rsidR="00F91336" w:rsidRPr="005E5A91">
        <w:rPr>
          <w:rFonts w:asciiTheme="majorHAnsi" w:hAnsiTheme="majorHAnsi" w:cstheme="majorHAnsi"/>
          <w:szCs w:val="24"/>
        </w:rPr>
        <w:t xml:space="preserve">Mapa </w:t>
      </w:r>
      <w:r w:rsidRPr="005E5A91">
        <w:rPr>
          <w:rFonts w:asciiTheme="majorHAnsi" w:hAnsiTheme="majorHAnsi" w:cstheme="majorHAnsi"/>
          <w:szCs w:val="24"/>
        </w:rPr>
        <w:t>koulutus järjestetään 3 vuoden välein</w:t>
      </w:r>
      <w:r w:rsidR="006B29BE" w:rsidRPr="005E5A91">
        <w:rPr>
          <w:rFonts w:asciiTheme="majorHAnsi" w:hAnsiTheme="majorHAnsi" w:cstheme="majorHAnsi"/>
          <w:szCs w:val="24"/>
        </w:rPr>
        <w:t xml:space="preserve"> </w:t>
      </w:r>
      <w:hyperlink r:id="rId78" w:history="1">
        <w:r w:rsidR="006B29BE" w:rsidRPr="005E5A91">
          <w:rPr>
            <w:rStyle w:val="Hyperlinkki"/>
            <w:rFonts w:asciiTheme="majorHAnsi" w:hAnsiTheme="majorHAnsi" w:cstheme="majorHAnsi"/>
            <w:szCs w:val="24"/>
          </w:rPr>
          <w:t>Suomen MAPA® keskus, MAPA® koulutukset asiakaskohtaamisiin</w:t>
        </w:r>
      </w:hyperlink>
      <w:r w:rsidRPr="005E5A91">
        <w:rPr>
          <w:rFonts w:asciiTheme="majorHAnsi" w:hAnsiTheme="majorHAnsi" w:cstheme="majorHAnsi"/>
          <w:szCs w:val="24"/>
        </w:rPr>
        <w:t xml:space="preserve">. </w:t>
      </w:r>
      <w:r w:rsidR="006B29BE" w:rsidRPr="005E5A91">
        <w:rPr>
          <w:rFonts w:asciiTheme="majorHAnsi" w:hAnsiTheme="majorHAnsi" w:cstheme="majorHAnsi"/>
          <w:szCs w:val="24"/>
        </w:rPr>
        <w:t>Hoivakodill</w:t>
      </w:r>
      <w:r w:rsidR="00766BD6" w:rsidRPr="005E5A91">
        <w:rPr>
          <w:rFonts w:asciiTheme="majorHAnsi" w:hAnsiTheme="majorHAnsi" w:cstheme="majorHAnsi"/>
          <w:szCs w:val="24"/>
        </w:rPr>
        <w:t xml:space="preserve">a on oma Mapa </w:t>
      </w:r>
      <w:r w:rsidR="00BC1652" w:rsidRPr="005E5A91">
        <w:rPr>
          <w:rFonts w:asciiTheme="majorHAnsi" w:hAnsiTheme="majorHAnsi" w:cstheme="majorHAnsi"/>
          <w:szCs w:val="24"/>
        </w:rPr>
        <w:t>kouluttaja,</w:t>
      </w:r>
      <w:r w:rsidR="00766BD6" w:rsidRPr="005E5A91">
        <w:rPr>
          <w:rFonts w:asciiTheme="majorHAnsi" w:hAnsiTheme="majorHAnsi" w:cstheme="majorHAnsi"/>
          <w:szCs w:val="24"/>
        </w:rPr>
        <w:t xml:space="preserve"> joka kouluttaa henkilökuntamme toimintamallin käyttöön. Koulutus on 2 päiväinen täydennyskoulutus henkilöstölle.</w:t>
      </w:r>
      <w:r w:rsidR="00A41E30" w:rsidRPr="005E5A91">
        <w:rPr>
          <w:rFonts w:asciiTheme="majorHAnsi" w:hAnsiTheme="majorHAnsi" w:cstheme="majorHAnsi"/>
          <w:szCs w:val="24"/>
        </w:rPr>
        <w:t xml:space="preserve"> Päivityksiä tehdään vuosittain harjoitteiden </w:t>
      </w:r>
      <w:proofErr w:type="gramStart"/>
      <w:r w:rsidR="00A41E30" w:rsidRPr="005E5A91">
        <w:rPr>
          <w:rFonts w:asciiTheme="majorHAnsi" w:hAnsiTheme="majorHAnsi" w:cstheme="majorHAnsi"/>
          <w:szCs w:val="24"/>
        </w:rPr>
        <w:t>avulla</w:t>
      </w:r>
      <w:proofErr w:type="gramEnd"/>
      <w:r w:rsidR="00A41E30" w:rsidRPr="005E5A91">
        <w:rPr>
          <w:rFonts w:asciiTheme="majorHAnsi" w:hAnsiTheme="majorHAnsi" w:cstheme="majorHAnsi"/>
          <w:szCs w:val="24"/>
        </w:rPr>
        <w:t xml:space="preserve"> jotta toiminnot pysy</w:t>
      </w:r>
      <w:r w:rsidR="00DD0E95" w:rsidRPr="005E5A91">
        <w:rPr>
          <w:rFonts w:asciiTheme="majorHAnsi" w:hAnsiTheme="majorHAnsi" w:cstheme="majorHAnsi"/>
          <w:szCs w:val="24"/>
        </w:rPr>
        <w:t>v</w:t>
      </w:r>
      <w:r w:rsidR="00A41E30" w:rsidRPr="005E5A91">
        <w:rPr>
          <w:rFonts w:asciiTheme="majorHAnsi" w:hAnsiTheme="majorHAnsi" w:cstheme="majorHAnsi"/>
          <w:szCs w:val="24"/>
        </w:rPr>
        <w:t>ät mielessä.</w:t>
      </w:r>
      <w:r w:rsidR="00766BD6" w:rsidRPr="005E5A91">
        <w:rPr>
          <w:rFonts w:asciiTheme="majorHAnsi" w:hAnsiTheme="majorHAnsi" w:cstheme="majorHAnsi"/>
          <w:szCs w:val="24"/>
        </w:rPr>
        <w:t xml:space="preserve"> </w:t>
      </w:r>
      <w:r w:rsidRPr="005E5A91">
        <w:rPr>
          <w:rFonts w:asciiTheme="majorHAnsi" w:hAnsiTheme="majorHAnsi" w:cstheme="majorHAnsi"/>
          <w:szCs w:val="24"/>
        </w:rPr>
        <w:t xml:space="preserve">Vaara- ja uhkatilanteista tehdään aina kirjallinen raportti ja </w:t>
      </w:r>
      <w:r w:rsidR="00766BD6" w:rsidRPr="005E5A91">
        <w:rPr>
          <w:rFonts w:asciiTheme="majorHAnsi" w:hAnsiTheme="majorHAnsi" w:cstheme="majorHAnsi"/>
          <w:szCs w:val="24"/>
        </w:rPr>
        <w:t>viikko palaverissa</w:t>
      </w:r>
      <w:r w:rsidRPr="005E5A91">
        <w:rPr>
          <w:rFonts w:asciiTheme="majorHAnsi" w:hAnsiTheme="majorHAnsi" w:cstheme="majorHAnsi"/>
          <w:szCs w:val="24"/>
        </w:rPr>
        <w:t xml:space="preserve"> käsite</w:t>
      </w:r>
      <w:r w:rsidR="00766BD6" w:rsidRPr="005E5A91">
        <w:rPr>
          <w:rFonts w:asciiTheme="majorHAnsi" w:hAnsiTheme="majorHAnsi" w:cstheme="majorHAnsi"/>
          <w:szCs w:val="24"/>
        </w:rPr>
        <w:t>l</w:t>
      </w:r>
      <w:r w:rsidRPr="005E5A91">
        <w:rPr>
          <w:rFonts w:asciiTheme="majorHAnsi" w:hAnsiTheme="majorHAnsi" w:cstheme="majorHAnsi"/>
          <w:szCs w:val="24"/>
        </w:rPr>
        <w:t>lään säännöllisesti uhkaavat tilanteet näiden raporttien pohjalta (Työturvallisuuslaki 738/20</w:t>
      </w:r>
      <w:r w:rsidR="00747248" w:rsidRPr="005E5A91">
        <w:rPr>
          <w:rFonts w:asciiTheme="majorHAnsi" w:hAnsiTheme="majorHAnsi" w:cstheme="majorHAnsi"/>
          <w:szCs w:val="24"/>
        </w:rPr>
        <w:t>20)</w:t>
      </w:r>
      <w:r w:rsidR="00DD0E95" w:rsidRPr="005E5A91">
        <w:rPr>
          <w:rFonts w:asciiTheme="majorHAnsi" w:hAnsiTheme="majorHAnsi" w:cstheme="majorHAnsi"/>
          <w:szCs w:val="24"/>
        </w:rPr>
        <w:t xml:space="preserve"> </w:t>
      </w:r>
      <w:proofErr w:type="spellStart"/>
      <w:r w:rsidR="00DD0E95" w:rsidRPr="005E5A91">
        <w:rPr>
          <w:rFonts w:asciiTheme="majorHAnsi" w:hAnsiTheme="majorHAnsi" w:cstheme="majorHAnsi"/>
          <w:szCs w:val="24"/>
        </w:rPr>
        <w:t>Haipro</w:t>
      </w:r>
      <w:proofErr w:type="spellEnd"/>
      <w:r w:rsidR="00DD0E95" w:rsidRPr="005E5A91">
        <w:rPr>
          <w:rFonts w:asciiTheme="majorHAnsi" w:hAnsiTheme="majorHAnsi" w:cstheme="majorHAnsi"/>
          <w:szCs w:val="24"/>
        </w:rPr>
        <w:t xml:space="preserve"> ja tapaturmatutka.</w:t>
      </w:r>
    </w:p>
    <w:p w14:paraId="3443EB64" w14:textId="77777777" w:rsidR="0073635E" w:rsidRPr="005E5A91" w:rsidRDefault="0073635E" w:rsidP="009F2A49">
      <w:pPr>
        <w:spacing w:after="0" w:line="360" w:lineRule="auto"/>
        <w:rPr>
          <w:rFonts w:asciiTheme="majorHAnsi" w:hAnsiTheme="majorHAnsi" w:cstheme="majorHAnsi"/>
          <w:szCs w:val="24"/>
        </w:rPr>
      </w:pPr>
    </w:p>
    <w:p w14:paraId="5FFF5414" w14:textId="1E6515D8" w:rsidR="00824577" w:rsidRDefault="00E15BEB" w:rsidP="009F2A49">
      <w:pPr>
        <w:spacing w:after="0" w:line="360" w:lineRule="auto"/>
        <w:rPr>
          <w:rFonts w:asciiTheme="majorHAnsi" w:hAnsiTheme="majorHAnsi" w:cstheme="majorHAnsi"/>
          <w:szCs w:val="24"/>
        </w:rPr>
      </w:pPr>
      <w:r w:rsidRPr="005E5A91">
        <w:rPr>
          <w:rFonts w:asciiTheme="majorHAnsi" w:hAnsiTheme="majorHAnsi" w:cstheme="majorHAnsi"/>
          <w:szCs w:val="24"/>
        </w:rPr>
        <w:t>Työpaikkakokouksessa ja työnohjauksessa työntekijät voivat miettiä mikä johti asukkaan väkivaltaiseen käyttäytymiseen ja vaaratilanteeseen sekä miten sen olisi voinut ehkäistä. Mietinnän pohjalta voidaan muuttaa toimintatapoja, jotta vastaavanlaisia uhka- ja vaaratilanteita voitaisiin tulevaisuudessa välttää. Uhkatilanneraportit täytetään asiakkaiden haitta</w:t>
      </w:r>
      <w:r w:rsidR="00F81367" w:rsidRPr="005E5A91">
        <w:rPr>
          <w:rFonts w:asciiTheme="majorHAnsi" w:hAnsiTheme="majorHAnsi" w:cstheme="majorHAnsi"/>
          <w:szCs w:val="24"/>
        </w:rPr>
        <w:t xml:space="preserve"> </w:t>
      </w:r>
      <w:r w:rsidRPr="005E5A91">
        <w:rPr>
          <w:rFonts w:asciiTheme="majorHAnsi" w:hAnsiTheme="majorHAnsi" w:cstheme="majorHAnsi"/>
          <w:szCs w:val="24"/>
        </w:rPr>
        <w:t>tap</w:t>
      </w:r>
      <w:r w:rsidR="00F81367" w:rsidRPr="005E5A91">
        <w:rPr>
          <w:rFonts w:asciiTheme="majorHAnsi" w:hAnsiTheme="majorHAnsi" w:cstheme="majorHAnsi"/>
          <w:szCs w:val="24"/>
        </w:rPr>
        <w:t>a</w:t>
      </w:r>
      <w:r w:rsidRPr="005E5A91">
        <w:rPr>
          <w:rFonts w:asciiTheme="majorHAnsi" w:hAnsiTheme="majorHAnsi" w:cstheme="majorHAnsi"/>
          <w:szCs w:val="24"/>
        </w:rPr>
        <w:t>htumat välilehdelle asiakastietojärjestelmään</w:t>
      </w:r>
      <w:r w:rsidR="00F81367" w:rsidRPr="005E5A91">
        <w:rPr>
          <w:rFonts w:asciiTheme="majorHAnsi" w:hAnsiTheme="majorHAnsi" w:cstheme="majorHAnsi"/>
          <w:szCs w:val="24"/>
        </w:rPr>
        <w:t xml:space="preserve"> </w:t>
      </w:r>
      <w:r w:rsidR="00821664" w:rsidRPr="005E5A91">
        <w:rPr>
          <w:rFonts w:asciiTheme="majorHAnsi" w:hAnsiTheme="majorHAnsi" w:cstheme="majorHAnsi"/>
          <w:szCs w:val="24"/>
        </w:rPr>
        <w:t xml:space="preserve">sekä </w:t>
      </w:r>
      <w:proofErr w:type="spellStart"/>
      <w:r w:rsidR="00821664" w:rsidRPr="005E5A91">
        <w:rPr>
          <w:rFonts w:asciiTheme="majorHAnsi" w:hAnsiTheme="majorHAnsi" w:cstheme="majorHAnsi"/>
          <w:szCs w:val="24"/>
        </w:rPr>
        <w:t>Haipro</w:t>
      </w:r>
      <w:proofErr w:type="spellEnd"/>
      <w:r w:rsidR="00821664" w:rsidRPr="005E5A91">
        <w:rPr>
          <w:rFonts w:asciiTheme="majorHAnsi" w:hAnsiTheme="majorHAnsi" w:cstheme="majorHAnsi"/>
          <w:szCs w:val="24"/>
        </w:rPr>
        <w:t xml:space="preserve"> </w:t>
      </w:r>
      <w:proofErr w:type="spellStart"/>
      <w:r w:rsidR="00821664" w:rsidRPr="005E5A91">
        <w:rPr>
          <w:rFonts w:asciiTheme="majorHAnsi" w:hAnsiTheme="majorHAnsi" w:cstheme="majorHAnsi"/>
          <w:szCs w:val="24"/>
        </w:rPr>
        <w:t>pkv</w:t>
      </w:r>
      <w:proofErr w:type="spellEnd"/>
      <w:r w:rsidR="00821664" w:rsidRPr="005E5A91">
        <w:rPr>
          <w:rFonts w:asciiTheme="majorHAnsi" w:hAnsiTheme="majorHAnsi" w:cstheme="majorHAnsi"/>
          <w:szCs w:val="24"/>
        </w:rPr>
        <w:t xml:space="preserve"> järjestelmään </w:t>
      </w:r>
      <w:r w:rsidRPr="005E5A91">
        <w:rPr>
          <w:rFonts w:asciiTheme="majorHAnsi" w:hAnsiTheme="majorHAnsi" w:cstheme="majorHAnsi"/>
          <w:szCs w:val="24"/>
        </w:rPr>
        <w:t xml:space="preserve">sähköisesti. </w:t>
      </w:r>
      <w:r w:rsidR="005431D0" w:rsidRPr="005E5A91">
        <w:rPr>
          <w:rFonts w:asciiTheme="majorHAnsi" w:hAnsiTheme="majorHAnsi" w:cstheme="majorHAnsi"/>
          <w:szCs w:val="24"/>
        </w:rPr>
        <w:t xml:space="preserve">Henkilöstöön kohdistunut uhkatilanne raportti </w:t>
      </w:r>
      <w:r w:rsidR="00CE5634" w:rsidRPr="005E5A91">
        <w:rPr>
          <w:rFonts w:asciiTheme="majorHAnsi" w:hAnsiTheme="majorHAnsi" w:cstheme="majorHAnsi"/>
          <w:szCs w:val="24"/>
        </w:rPr>
        <w:t xml:space="preserve">tapaturmatutkaan. </w:t>
      </w:r>
      <w:r w:rsidRPr="005E5A91">
        <w:rPr>
          <w:rFonts w:asciiTheme="majorHAnsi" w:hAnsiTheme="majorHAnsi" w:cstheme="majorHAnsi"/>
          <w:szCs w:val="24"/>
        </w:rPr>
        <w:t xml:space="preserve">Uhkatilanneraporttiin raportoidaan tapahtuma-aika, paikka, tilanteen kulku, osallisena olleet henkilöt ja tapahtuneesta aiheutuneet ruumiilliset ja henkiset vammat. Työnantajan on viipymättä ilmoitettava vakavasta työtapaturmasta poliisille ja </w:t>
      </w:r>
      <w:r w:rsidR="00CE5634" w:rsidRPr="005E5A91">
        <w:rPr>
          <w:rFonts w:asciiTheme="majorHAnsi" w:hAnsiTheme="majorHAnsi" w:cstheme="majorHAnsi"/>
          <w:szCs w:val="24"/>
        </w:rPr>
        <w:t xml:space="preserve">lupa ja valvonta </w:t>
      </w:r>
      <w:r w:rsidR="00CE5634" w:rsidRPr="005E5A91">
        <w:rPr>
          <w:rFonts w:asciiTheme="majorHAnsi" w:hAnsiTheme="majorHAnsi" w:cstheme="majorHAnsi"/>
          <w:szCs w:val="24"/>
        </w:rPr>
        <w:lastRenderedPageBreak/>
        <w:t>virastolle</w:t>
      </w:r>
      <w:r w:rsidRPr="005E5A91">
        <w:rPr>
          <w:rFonts w:asciiTheme="majorHAnsi" w:hAnsiTheme="majorHAnsi" w:cstheme="majorHAnsi"/>
          <w:szCs w:val="24"/>
        </w:rPr>
        <w:t xml:space="preserve"> työsuojelun vastuualueelle. Ilmoitusvelvollisuus perustuu lakiin työsuojelun valvonnasta ja työpaikan työsuojeluyhteistoiminnasta. Työtapaturma on vakava, jos työntekijä menehtyy tai hänelle aiheutuu pysyvä tai vaikealaatuinen vamma. Vaikealaatuisiksi vammoiksi on katsottu muun muassa pitkien luiden murtumat tai murtumat, jotka voivat vaatia leikkaushoitoa, vaikeahko selkärangan murtuma, kasvoluiden murtumat, kylkiluiden monimurtumat ja veririnta, vaikeahko pääkallon avomurtuma, vaikea kaula-, rinta- tai lannerangan murtuma, vaikea sijoiltaanmeno, josta jää pysyvää haittaa, ruumiinjäsenen, esimerkiksi sormen tai sen osan menetys, raajan lyhentymä, leikkaushoitoa vaatinut vatsaontelon elinten vamma, aivovamma, josta on jäänyt lievääkin haittaa, puheen, näön tai kuulon kadottaminen tai pysyvä heikentyminen, silmän menetys, ihonsiirtoja vaativat palo- tms. ihovauriot, laaja palovamma tai paleltuma, pahasti rumentava epämuotoisuus, kuten korvalehtien menetys tai nenän tai sen osan menetys sekä muu vaikea ruumiinvirhe, pysyväinen vaikea</w:t>
      </w:r>
      <w:r w:rsidR="00BE559B" w:rsidRPr="005E5A91">
        <w:rPr>
          <w:rFonts w:asciiTheme="majorHAnsi" w:hAnsiTheme="majorHAnsi" w:cstheme="majorHAnsi"/>
          <w:szCs w:val="24"/>
        </w:rPr>
        <w:t xml:space="preserve"> terveydenhaitta tai hengenvaarallinen tauti tai vioittuma. Sellaisessa tilanteessa, jossa vammojen lopullinen vaikeusaste jää epäselväksi, on ilmoituksen tekeminen tarpeellista, sillä vammojen laatu saattaa selvitä vasta myöhemmissä tutkimuksissa. </w:t>
      </w:r>
    </w:p>
    <w:p w14:paraId="19228028" w14:textId="77777777" w:rsidR="0073635E" w:rsidRPr="005E5A91" w:rsidRDefault="0073635E" w:rsidP="009F2A49">
      <w:pPr>
        <w:spacing w:after="0" w:line="360" w:lineRule="auto"/>
        <w:rPr>
          <w:rFonts w:asciiTheme="majorHAnsi" w:hAnsiTheme="majorHAnsi" w:cstheme="majorHAnsi"/>
          <w:szCs w:val="24"/>
        </w:rPr>
      </w:pPr>
    </w:p>
    <w:p w14:paraId="612B18CF" w14:textId="71B901FA" w:rsidR="00084F73" w:rsidRDefault="00BE559B"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Vakavasta tapaturmasta on ilmoitettava myös poliisille, jonka on viipymättä suoritettava tapahtumapaikalla poliisitutkinta. Vakavasta tapaturmasta </w:t>
      </w:r>
      <w:r w:rsidR="00D16A0C" w:rsidRPr="005E5A91">
        <w:rPr>
          <w:rFonts w:asciiTheme="majorHAnsi" w:hAnsiTheme="majorHAnsi" w:cstheme="majorHAnsi"/>
          <w:szCs w:val="24"/>
        </w:rPr>
        <w:t>lupa ja valvontavirastolle</w:t>
      </w:r>
      <w:r w:rsidRPr="005E5A91">
        <w:rPr>
          <w:rFonts w:asciiTheme="majorHAnsi" w:hAnsiTheme="majorHAnsi" w:cstheme="majorHAnsi"/>
          <w:szCs w:val="24"/>
        </w:rPr>
        <w:t xml:space="preserve"> ja poliisille ilmoittamatta jättäminen on rangaistava teko samoin kuin kaikista tapaturmista ilmoittamatta jättäminen vakuutusyhtiölle. </w:t>
      </w:r>
    </w:p>
    <w:p w14:paraId="6F04E3ED" w14:textId="77777777" w:rsidR="0073635E" w:rsidRPr="005E5A91" w:rsidRDefault="0073635E" w:rsidP="009F2A49">
      <w:pPr>
        <w:spacing w:after="0" w:line="360" w:lineRule="auto"/>
        <w:rPr>
          <w:rFonts w:asciiTheme="majorHAnsi" w:hAnsiTheme="majorHAnsi" w:cstheme="majorHAnsi"/>
          <w:szCs w:val="24"/>
        </w:rPr>
      </w:pPr>
    </w:p>
    <w:p w14:paraId="76E2C551" w14:textId="4E0CEE9F" w:rsidR="00747248" w:rsidRPr="005E5A91" w:rsidRDefault="00BE559B" w:rsidP="009F2A49">
      <w:pPr>
        <w:spacing w:after="0" w:line="360" w:lineRule="auto"/>
        <w:rPr>
          <w:rFonts w:asciiTheme="majorHAnsi" w:hAnsiTheme="majorHAnsi" w:cstheme="majorHAnsi"/>
          <w:szCs w:val="24"/>
        </w:rPr>
      </w:pPr>
      <w:r w:rsidRPr="005E5A91">
        <w:rPr>
          <w:rFonts w:asciiTheme="majorHAnsi" w:hAnsiTheme="majorHAnsi" w:cstheme="majorHAnsi"/>
          <w:szCs w:val="24"/>
        </w:rPr>
        <w:t>Työssä tapahtuneiden uhka- ja vaaratilanteiden (tapaturmavaarat yms.) jälkeen työterveyshuollossa voidaan järjestää työyhteisölle tai yksittäiselle työntekijälle jälkipuinti 3 vrk:n sisällä tapahtuneesta. Tällä pyritään lieventämään järkyttävän tapahtuman jälkeisiä stressireaktioita ja nopeuttamaan työntekijöiden työkyvyn palautumista.</w:t>
      </w:r>
    </w:p>
    <w:p w14:paraId="0C4D26DB" w14:textId="77777777" w:rsidR="00611E32" w:rsidRPr="005E5A91" w:rsidRDefault="00611E32" w:rsidP="009F2A49">
      <w:pPr>
        <w:spacing w:after="0" w:line="360" w:lineRule="auto"/>
        <w:rPr>
          <w:rFonts w:asciiTheme="majorHAnsi" w:hAnsiTheme="majorHAnsi" w:cstheme="majorHAnsi"/>
          <w:szCs w:val="24"/>
        </w:rPr>
      </w:pPr>
    </w:p>
    <w:p w14:paraId="207A3B08" w14:textId="2A2BC41B" w:rsidR="00260F5E" w:rsidRDefault="00084F73"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Työturvallisuuskoulutusta annetaan vaaratilanteiden, tarttuvien tautien ja tapaturmien ehkäisemiseksi. Tapaturmien ehkäisemiseksi henkilökunta </w:t>
      </w:r>
      <w:proofErr w:type="spellStart"/>
      <w:r w:rsidRPr="005E5A91">
        <w:rPr>
          <w:rFonts w:asciiTheme="majorHAnsi" w:hAnsiTheme="majorHAnsi" w:cstheme="majorHAnsi"/>
          <w:szCs w:val="24"/>
        </w:rPr>
        <w:t>vastuutetaan</w:t>
      </w:r>
      <w:proofErr w:type="spellEnd"/>
      <w:r w:rsidRPr="005E5A91">
        <w:rPr>
          <w:rFonts w:asciiTheme="majorHAnsi" w:hAnsiTheme="majorHAnsi" w:cstheme="majorHAnsi"/>
          <w:szCs w:val="24"/>
        </w:rPr>
        <w:t xml:space="preserve"> huolehtimaan, että työpaikka pidetään hyvässä järjestyksessä ja työvälineet ja tavarat pidetään omilla paikoillaan sekä huolehditaan aseptiikasta ja hygieniasta tarttuvien tautien ehkäisemiseksi. Laitteet ja työvälineet pidetään hyvässä kunnossa sekä huolehditaan riittävästä valaistuksesta. Henkilökunnan tehtävänä on kertoa </w:t>
      </w:r>
      <w:r w:rsidRPr="005E5A91">
        <w:rPr>
          <w:rFonts w:asciiTheme="majorHAnsi" w:hAnsiTheme="majorHAnsi" w:cstheme="majorHAnsi"/>
          <w:szCs w:val="24"/>
        </w:rPr>
        <w:lastRenderedPageBreak/>
        <w:t xml:space="preserve">mahdollisista vaaratilanteista. </w:t>
      </w:r>
      <w:r w:rsidR="005F1055" w:rsidRPr="005E5A91">
        <w:rPr>
          <w:rFonts w:asciiTheme="majorHAnsi" w:hAnsiTheme="majorHAnsi" w:cstheme="majorHAnsi"/>
          <w:szCs w:val="24"/>
        </w:rPr>
        <w:t xml:space="preserve"> </w:t>
      </w:r>
      <w:r w:rsidRPr="005E5A91">
        <w:rPr>
          <w:rFonts w:asciiTheme="majorHAnsi" w:hAnsiTheme="majorHAnsi" w:cstheme="majorHAnsi"/>
          <w:szCs w:val="24"/>
        </w:rPr>
        <w:t>Työpaikan ensiapukaapin</w:t>
      </w:r>
      <w:r w:rsidR="00C40BEA" w:rsidRPr="005E5A91">
        <w:rPr>
          <w:rFonts w:asciiTheme="majorHAnsi" w:hAnsiTheme="majorHAnsi" w:cstheme="majorHAnsi"/>
          <w:szCs w:val="24"/>
        </w:rPr>
        <w:t>/laukun</w:t>
      </w:r>
      <w:r w:rsidRPr="005E5A91">
        <w:rPr>
          <w:rFonts w:asciiTheme="majorHAnsi" w:hAnsiTheme="majorHAnsi" w:cstheme="majorHAnsi"/>
          <w:szCs w:val="24"/>
        </w:rPr>
        <w:t xml:space="preserve"> hoito kuuluu sairaanhoitajalle, ja hänen vastuullaan on pitää kaapin sisältö kunnossa. </w:t>
      </w:r>
    </w:p>
    <w:p w14:paraId="530AD65D" w14:textId="77777777" w:rsidR="0073635E" w:rsidRPr="005E5A91" w:rsidRDefault="0073635E" w:rsidP="009F2A49">
      <w:pPr>
        <w:spacing w:after="0" w:line="360" w:lineRule="auto"/>
        <w:rPr>
          <w:rFonts w:asciiTheme="majorHAnsi" w:hAnsiTheme="majorHAnsi" w:cstheme="majorHAnsi"/>
          <w:szCs w:val="24"/>
        </w:rPr>
      </w:pPr>
    </w:p>
    <w:p w14:paraId="70B82C18" w14:textId="77777777" w:rsidR="00260F5E" w:rsidRDefault="00084F73"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Apuvälineiden käyttöä harjoitellaan säännöllisesti ja henkilökunta perehdytetään uusien apuvälineiden käyttöön. Apuvälineet huolletaan säännöllisesti. </w:t>
      </w:r>
    </w:p>
    <w:p w14:paraId="2360EDE0" w14:textId="77777777" w:rsidR="0073635E" w:rsidRPr="005E5A91" w:rsidRDefault="0073635E" w:rsidP="009F2A49">
      <w:pPr>
        <w:spacing w:after="0" w:line="360" w:lineRule="auto"/>
        <w:rPr>
          <w:rFonts w:asciiTheme="majorHAnsi" w:hAnsiTheme="majorHAnsi" w:cstheme="majorHAnsi"/>
          <w:szCs w:val="24"/>
        </w:rPr>
      </w:pPr>
    </w:p>
    <w:p w14:paraId="07668550" w14:textId="674A6D49" w:rsidR="00084F73" w:rsidRPr="005E5A91" w:rsidRDefault="00084F73" w:rsidP="009F2A49">
      <w:pPr>
        <w:spacing w:after="0" w:line="360" w:lineRule="auto"/>
        <w:rPr>
          <w:rFonts w:asciiTheme="majorHAnsi" w:hAnsiTheme="majorHAnsi" w:cstheme="majorHAnsi"/>
          <w:szCs w:val="24"/>
        </w:rPr>
      </w:pPr>
      <w:r w:rsidRPr="005E5A91">
        <w:rPr>
          <w:rFonts w:asciiTheme="majorHAnsi" w:hAnsiTheme="majorHAnsi" w:cstheme="majorHAnsi"/>
          <w:szCs w:val="24"/>
        </w:rPr>
        <w:t>Toiminnanvastuuhenkilön tehtäviin kuuluu asukashallinnon vastuu sekä esimiestyö</w:t>
      </w:r>
      <w:r w:rsidR="00DD3AC5" w:rsidRPr="005E5A91">
        <w:rPr>
          <w:rFonts w:asciiTheme="majorHAnsi" w:hAnsiTheme="majorHAnsi" w:cstheme="majorHAnsi"/>
          <w:szCs w:val="24"/>
        </w:rPr>
        <w:t xml:space="preserve"> ja henkilöstöhallinto,</w:t>
      </w:r>
      <w:r w:rsidR="00ED5414" w:rsidRPr="005E5A91">
        <w:rPr>
          <w:rFonts w:asciiTheme="majorHAnsi" w:hAnsiTheme="majorHAnsi" w:cstheme="majorHAnsi"/>
          <w:szCs w:val="24"/>
        </w:rPr>
        <w:t xml:space="preserve"> työparin vastuulla on</w:t>
      </w:r>
      <w:r w:rsidR="00DD3AC5" w:rsidRPr="005E5A91">
        <w:rPr>
          <w:rFonts w:asciiTheme="majorHAnsi" w:hAnsiTheme="majorHAnsi" w:cstheme="majorHAnsi"/>
          <w:szCs w:val="24"/>
        </w:rPr>
        <w:t xml:space="preserve"> asiakkaiden</w:t>
      </w:r>
      <w:r w:rsidR="00ED5414" w:rsidRPr="005E5A91">
        <w:rPr>
          <w:rFonts w:asciiTheme="majorHAnsi" w:hAnsiTheme="majorHAnsi" w:cstheme="majorHAnsi"/>
          <w:szCs w:val="24"/>
        </w:rPr>
        <w:t xml:space="preserve"> </w:t>
      </w:r>
      <w:r w:rsidR="00DD3AC5" w:rsidRPr="005E5A91">
        <w:rPr>
          <w:rFonts w:asciiTheme="majorHAnsi" w:hAnsiTheme="majorHAnsi" w:cstheme="majorHAnsi"/>
          <w:szCs w:val="24"/>
        </w:rPr>
        <w:t>juoksevien asioiden hoito</w:t>
      </w:r>
      <w:r w:rsidR="002B3611" w:rsidRPr="005E5A91">
        <w:rPr>
          <w:rFonts w:asciiTheme="majorHAnsi" w:hAnsiTheme="majorHAnsi" w:cstheme="majorHAnsi"/>
          <w:szCs w:val="24"/>
        </w:rPr>
        <w:t xml:space="preserve">. </w:t>
      </w:r>
      <w:r w:rsidRPr="005E5A91">
        <w:rPr>
          <w:rFonts w:asciiTheme="majorHAnsi" w:hAnsiTheme="majorHAnsi" w:cstheme="majorHAnsi"/>
          <w:szCs w:val="24"/>
        </w:rPr>
        <w:t>Henkilöstömitoitusta seurataan asukkaiden läsnäoloilla sekä paikalla olleen henkilöstön mukaan. Myös herkästi tilanteen mukaan henkilöstöä voidaan nopeallakin aikataululla lisätä esimerkiksi saattohoitotilanteessa tai as</w:t>
      </w:r>
      <w:r w:rsidR="00A31EEC" w:rsidRPr="005E5A91">
        <w:rPr>
          <w:rFonts w:asciiTheme="majorHAnsi" w:hAnsiTheme="majorHAnsi" w:cstheme="majorHAnsi"/>
          <w:szCs w:val="24"/>
        </w:rPr>
        <w:t>iakkaan</w:t>
      </w:r>
      <w:r w:rsidRPr="005E5A91">
        <w:rPr>
          <w:rFonts w:asciiTheme="majorHAnsi" w:hAnsiTheme="majorHAnsi" w:cstheme="majorHAnsi"/>
          <w:szCs w:val="24"/>
        </w:rPr>
        <w:t xml:space="preserve"> hoidon niin vaatiessa</w:t>
      </w:r>
      <w:r w:rsidR="00A31EEC" w:rsidRPr="005E5A91">
        <w:rPr>
          <w:rFonts w:asciiTheme="majorHAnsi" w:hAnsiTheme="majorHAnsi" w:cstheme="majorHAnsi"/>
          <w:szCs w:val="24"/>
        </w:rPr>
        <w:t>.</w:t>
      </w:r>
    </w:p>
    <w:p w14:paraId="1A4BCAF6" w14:textId="223594B6" w:rsidR="009214BD" w:rsidRPr="005E5A91" w:rsidRDefault="00BC1652" w:rsidP="00B04808">
      <w:pPr>
        <w:pStyle w:val="Otsikko2"/>
        <w:rPr>
          <w:rFonts w:asciiTheme="majorHAnsi" w:hAnsiTheme="majorHAnsi" w:cstheme="majorHAnsi"/>
        </w:rPr>
      </w:pPr>
      <w:bookmarkStart w:id="118" w:name="_Toc241606640"/>
      <w:r w:rsidRPr="005E5A91">
        <w:rPr>
          <w:rFonts w:asciiTheme="majorHAnsi" w:hAnsiTheme="majorHAnsi" w:cstheme="majorHAnsi"/>
        </w:rPr>
        <w:t>9.</w:t>
      </w:r>
      <w:bookmarkStart w:id="119" w:name="_Toc45556465"/>
      <w:r w:rsidR="00BC0631" w:rsidRPr="005E5A91">
        <w:rPr>
          <w:rFonts w:asciiTheme="majorHAnsi" w:hAnsiTheme="majorHAnsi" w:cstheme="majorHAnsi"/>
        </w:rPr>
        <w:t>9</w:t>
      </w:r>
      <w:r w:rsidR="000B2B7B" w:rsidRPr="005E5A91">
        <w:rPr>
          <w:rFonts w:asciiTheme="majorHAnsi" w:hAnsiTheme="majorHAnsi" w:cstheme="majorHAnsi"/>
        </w:rPr>
        <w:t xml:space="preserve"> </w:t>
      </w:r>
      <w:r w:rsidR="009214BD" w:rsidRPr="005E5A91">
        <w:rPr>
          <w:rFonts w:asciiTheme="majorHAnsi" w:hAnsiTheme="majorHAnsi" w:cstheme="majorHAnsi"/>
        </w:rPr>
        <w:t>Henkilöstön rekrytoinnin periaatteet</w:t>
      </w:r>
      <w:bookmarkEnd w:id="118"/>
      <w:bookmarkEnd w:id="119"/>
    </w:p>
    <w:p w14:paraId="5E89BA33" w14:textId="42F443AD" w:rsidR="0089748C" w:rsidRPr="005E5A91" w:rsidRDefault="006B22E5" w:rsidP="009F2A49">
      <w:pPr>
        <w:spacing w:after="0" w:line="360" w:lineRule="auto"/>
        <w:rPr>
          <w:rFonts w:asciiTheme="majorHAnsi" w:hAnsiTheme="majorHAnsi" w:cstheme="majorHAnsi"/>
        </w:rPr>
      </w:pPr>
      <w:r w:rsidRPr="005E5A91">
        <w:rPr>
          <w:rFonts w:asciiTheme="majorHAnsi" w:hAnsiTheme="majorHAnsi" w:cstheme="majorHAnsi"/>
          <w:szCs w:val="24"/>
        </w:rPr>
        <w:t xml:space="preserve">Palkattaessa työntekijöitä otetaan huomioon erityisesti henkilöiden soveltuvuus ja luotettavuus. Rekrytointitilanteessa työnantajan tarkistaa sosiaali- ja terveydenhuollon ammattihenkilöiden ammattioikeuksia koskevat rekisteritiedot sosiaalihuollon ja terveydenhuollon ammattihenkilöiden keskusrekisteristä (Terhikki/Suosikki). Tämän lisäksi </w:t>
      </w:r>
      <w:r w:rsidR="00912CBB" w:rsidRPr="005E5A91">
        <w:rPr>
          <w:rFonts w:asciiTheme="majorHAnsi" w:hAnsiTheme="majorHAnsi" w:cstheme="majorHAnsi"/>
          <w:szCs w:val="24"/>
        </w:rPr>
        <w:t>hoivakodilla vaaditaan työ</w:t>
      </w:r>
      <w:r w:rsidR="00932E36" w:rsidRPr="005E5A91">
        <w:rPr>
          <w:rFonts w:asciiTheme="majorHAnsi" w:hAnsiTheme="majorHAnsi" w:cstheme="majorHAnsi"/>
          <w:szCs w:val="24"/>
        </w:rPr>
        <w:t xml:space="preserve">kokemusta hoiva alalta sekä mielenterveydenhoitoon liittyvää koulutusta. </w:t>
      </w:r>
      <w:r w:rsidR="003E76B2" w:rsidRPr="005E5A91">
        <w:rPr>
          <w:rFonts w:asciiTheme="majorHAnsi" w:hAnsiTheme="majorHAnsi" w:cstheme="majorHAnsi"/>
          <w:szCs w:val="24"/>
        </w:rPr>
        <w:t xml:space="preserve">Henkilöstön rekrytointia ohjaavat työlainsäädäntö ja työehtosopimukset, joissa määritellään sekä työntekijöiden että työnantajien oikeudet ja velvollisuudet. Avoimet työpaikat tiedotetaan talon sisällä sekä Työmarkkinatori.fi (TE-palvelut) sivustolla. Työhaastattelussa varmistetaan työntekijän soveltuvuus. Työnhakija tulee näkyä sosiaalihuollon ammattihenkilöiden keskusrekisterissä, mikäli hän hakeutuu ohjaajaksi. Työnhakijalla tulee olla myös tartuntalain määrittelemä rokotesuoja. Hygieniapassi sekä voimassa oleva lääkelupa ja EA-taidot voi päivittää työsuhteen alussa. Rikosrekisteriote työntekijältä tarkistetaan </w:t>
      </w:r>
      <w:r w:rsidR="001C6B32" w:rsidRPr="005E5A91">
        <w:rPr>
          <w:rFonts w:asciiTheme="majorHAnsi" w:hAnsiTheme="majorHAnsi" w:cstheme="majorHAnsi"/>
          <w:szCs w:val="24"/>
        </w:rPr>
        <w:t xml:space="preserve">aina työsuhteen alussa. </w:t>
      </w:r>
      <w:r w:rsidR="5C128489" w:rsidRPr="005E5A91">
        <w:rPr>
          <w:rFonts w:asciiTheme="majorHAnsi" w:hAnsiTheme="majorHAnsi" w:cstheme="majorHAnsi"/>
          <w:szCs w:val="24"/>
        </w:rPr>
        <w:t>Sosiaali- ja terveydenhuollon</w:t>
      </w:r>
      <w:r w:rsidR="008226D2" w:rsidRPr="005E5A91">
        <w:rPr>
          <w:rFonts w:asciiTheme="majorHAnsi" w:hAnsiTheme="majorHAnsi" w:cstheme="majorHAnsi"/>
          <w:szCs w:val="24"/>
        </w:rPr>
        <w:t xml:space="preserve"> ammattihenkilöillä</w:t>
      </w:r>
      <w:r w:rsidR="5C128489" w:rsidRPr="005E5A91">
        <w:rPr>
          <w:rFonts w:asciiTheme="majorHAnsi" w:hAnsiTheme="majorHAnsi" w:cstheme="majorHAnsi"/>
          <w:szCs w:val="24"/>
        </w:rPr>
        <w:t xml:space="preserve"> </w:t>
      </w:r>
      <w:r w:rsidR="00CC7DA3" w:rsidRPr="005E5A91">
        <w:rPr>
          <w:rFonts w:asciiTheme="majorHAnsi" w:hAnsiTheme="majorHAnsi" w:cstheme="majorHAnsi"/>
          <w:szCs w:val="24"/>
        </w:rPr>
        <w:t>p</w:t>
      </w:r>
      <w:r w:rsidR="5C128489" w:rsidRPr="005E5A91">
        <w:rPr>
          <w:rFonts w:asciiTheme="majorHAnsi" w:hAnsiTheme="majorHAnsi" w:cstheme="majorHAnsi"/>
          <w:szCs w:val="24"/>
        </w:rPr>
        <w:t xml:space="preserve">itää olla hoitamiensa tehtävien edellyttämä riittävä </w:t>
      </w:r>
      <w:r w:rsidR="00D91045" w:rsidRPr="005E5A91">
        <w:rPr>
          <w:rFonts w:asciiTheme="majorHAnsi" w:hAnsiTheme="majorHAnsi" w:cstheme="majorHAnsi"/>
          <w:szCs w:val="24"/>
        </w:rPr>
        <w:t xml:space="preserve">suomen kielen </w:t>
      </w:r>
      <w:r w:rsidR="5C128489" w:rsidRPr="005E5A91">
        <w:rPr>
          <w:rFonts w:asciiTheme="majorHAnsi" w:hAnsiTheme="majorHAnsi" w:cstheme="majorHAnsi"/>
          <w:szCs w:val="24"/>
        </w:rPr>
        <w:t>suullinen ja kirjallinen kielitaito</w:t>
      </w:r>
      <w:r w:rsidR="00D91045" w:rsidRPr="005E5A91">
        <w:rPr>
          <w:rFonts w:asciiTheme="majorHAnsi" w:hAnsiTheme="majorHAnsi" w:cstheme="majorHAnsi"/>
          <w:szCs w:val="24"/>
        </w:rPr>
        <w:t xml:space="preserve">. </w:t>
      </w:r>
      <w:hyperlink r:id="rId79" w:history="1">
        <w:r w:rsidR="00FD205A" w:rsidRPr="005E5A91">
          <w:rPr>
            <w:rStyle w:val="Hyperlinkki"/>
            <w:rFonts w:asciiTheme="majorHAnsi" w:hAnsiTheme="majorHAnsi" w:cstheme="majorHAnsi"/>
            <w:szCs w:val="24"/>
          </w:rPr>
          <w:t>Lue lisää riittävän kielitaidon osoittamisesta Valviran verkkosivuilta.</w:t>
        </w:r>
      </w:hyperlink>
    </w:p>
    <w:p w14:paraId="195C175A" w14:textId="77777777" w:rsidR="00821DC8" w:rsidRPr="005E5A91" w:rsidRDefault="00821DC8" w:rsidP="009F2A49">
      <w:pPr>
        <w:spacing w:after="0" w:line="360" w:lineRule="auto"/>
        <w:rPr>
          <w:rFonts w:asciiTheme="majorHAnsi" w:hAnsiTheme="majorHAnsi" w:cstheme="majorHAnsi"/>
          <w:szCs w:val="24"/>
        </w:rPr>
      </w:pPr>
    </w:p>
    <w:p w14:paraId="1E4E1525" w14:textId="2430AF71" w:rsidR="009214BD" w:rsidRPr="005E5A91" w:rsidRDefault="00BC0631" w:rsidP="00B04808">
      <w:pPr>
        <w:pStyle w:val="Otsikko2"/>
        <w:rPr>
          <w:rFonts w:asciiTheme="majorHAnsi" w:hAnsiTheme="majorHAnsi" w:cstheme="majorHAnsi"/>
        </w:rPr>
      </w:pPr>
      <w:bookmarkStart w:id="120" w:name="_Toc45556466"/>
      <w:bookmarkStart w:id="121" w:name="_Toc241606641"/>
      <w:r w:rsidRPr="005E5A91">
        <w:rPr>
          <w:rFonts w:asciiTheme="majorHAnsi" w:hAnsiTheme="majorHAnsi" w:cstheme="majorHAnsi"/>
        </w:rPr>
        <w:lastRenderedPageBreak/>
        <w:t xml:space="preserve">9.10 </w:t>
      </w:r>
      <w:r w:rsidR="005F34EF" w:rsidRPr="005E5A91">
        <w:rPr>
          <w:rFonts w:asciiTheme="majorHAnsi" w:hAnsiTheme="majorHAnsi" w:cstheme="majorHAnsi"/>
        </w:rPr>
        <w:t>Kuva</w:t>
      </w:r>
      <w:r w:rsidR="009214BD" w:rsidRPr="005E5A91">
        <w:rPr>
          <w:rFonts w:asciiTheme="majorHAnsi" w:hAnsiTheme="majorHAnsi" w:cstheme="majorHAnsi"/>
        </w:rPr>
        <w:t>us henkilöstön perehdyttämisestä ja täydennyskoulutuksesta</w:t>
      </w:r>
      <w:bookmarkEnd w:id="120"/>
      <w:bookmarkEnd w:id="121"/>
    </w:p>
    <w:p w14:paraId="5C2416E6" w14:textId="77777777" w:rsidR="005C2BFE" w:rsidRDefault="00FC74DF"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Toimintayksikön hoito- ja hoivahenkilöstö perehdytetään asiakastyöhön, asiakastietojen käsittelyyn ja tietosuojaan sekä omavalvonnan toteuttamiseen. Sama koskee myös yksikössä työskenteleviä opiskelijoita ja pitkään töistä poissaolleita. Johtamisen ja koulutuksen merkitys korostuu, kun työyhteisö omaksuu uudenlaista toimintakulttuuria ja suhtautumista asiakkaisiin ja työhön mm. itsemääräämisoikeuden tukemisessa tai omavalvonnassa. Sosiaalihuollon ammattihenkilölaissa säädetään työntekijöiden velvollisuudesta ylläpitää ammatillista osaamistaan ja työnantajien velvollisuudesta mahdollistaa työntekijöiden täydennyskouluttautuminen. Erityisen tärkeä täydennyskoulutuksen osa-alue on henkilökunnan lääkehoito-osaamisen varmistaminen. Työntekijät ja alan opiskelijat perehdytetään tehtäviinsä. </w:t>
      </w:r>
    </w:p>
    <w:p w14:paraId="04520CE9" w14:textId="77777777" w:rsidR="0073635E" w:rsidRPr="005E5A91" w:rsidRDefault="0073635E" w:rsidP="009F2A49">
      <w:pPr>
        <w:spacing w:after="0" w:line="360" w:lineRule="auto"/>
        <w:rPr>
          <w:rFonts w:asciiTheme="majorHAnsi" w:hAnsiTheme="majorHAnsi" w:cstheme="majorHAnsi"/>
          <w:szCs w:val="24"/>
        </w:rPr>
      </w:pPr>
    </w:p>
    <w:p w14:paraId="6BA89C09" w14:textId="70A70538" w:rsidR="005C2BFE" w:rsidRDefault="00FC74DF"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Perehtymisen apuvälineenä </w:t>
      </w:r>
      <w:r w:rsidR="002A67E0" w:rsidRPr="005E5A91">
        <w:rPr>
          <w:rFonts w:asciiTheme="majorHAnsi" w:hAnsiTheme="majorHAnsi" w:cstheme="majorHAnsi"/>
          <w:szCs w:val="24"/>
        </w:rPr>
        <w:t xml:space="preserve">hoivakodissa </w:t>
      </w:r>
      <w:r w:rsidRPr="005E5A91">
        <w:rPr>
          <w:rFonts w:asciiTheme="majorHAnsi" w:hAnsiTheme="majorHAnsi" w:cstheme="majorHAnsi"/>
          <w:szCs w:val="24"/>
        </w:rPr>
        <w:t xml:space="preserve">on käytössä; </w:t>
      </w:r>
      <w:r w:rsidR="000075B5" w:rsidRPr="005E5A91">
        <w:rPr>
          <w:rFonts w:asciiTheme="majorHAnsi" w:hAnsiTheme="majorHAnsi" w:cstheme="majorHAnsi"/>
          <w:szCs w:val="24"/>
        </w:rPr>
        <w:t>työvuorokuvaukset, kattava perehdytyksen suunnittelulomake, turvallisuus perehdytyslomake, lääkehuollon perehdytyslomake, lääkehuollon näyttölomake</w:t>
      </w:r>
      <w:r w:rsidR="00EF6202" w:rsidRPr="005E5A91">
        <w:rPr>
          <w:rFonts w:asciiTheme="majorHAnsi" w:hAnsiTheme="majorHAnsi" w:cstheme="majorHAnsi"/>
          <w:szCs w:val="24"/>
        </w:rPr>
        <w:t>,</w:t>
      </w:r>
      <w:r w:rsidRPr="005E5A91">
        <w:rPr>
          <w:rFonts w:asciiTheme="majorHAnsi" w:hAnsiTheme="majorHAnsi" w:cstheme="majorHAnsi"/>
          <w:szCs w:val="24"/>
        </w:rPr>
        <w:t xml:space="preserve"> </w:t>
      </w:r>
      <w:r w:rsidR="008C312A" w:rsidRPr="005E5A91">
        <w:rPr>
          <w:rFonts w:asciiTheme="majorHAnsi" w:hAnsiTheme="majorHAnsi" w:cstheme="majorHAnsi"/>
          <w:szCs w:val="24"/>
        </w:rPr>
        <w:t>opiskelijoille suunnattu oma perehdytyslomake</w:t>
      </w:r>
      <w:r w:rsidR="00351909" w:rsidRPr="005E5A91">
        <w:rPr>
          <w:rFonts w:asciiTheme="majorHAnsi" w:hAnsiTheme="majorHAnsi" w:cstheme="majorHAnsi"/>
          <w:szCs w:val="24"/>
        </w:rPr>
        <w:t xml:space="preserve">, </w:t>
      </w:r>
      <w:r w:rsidRPr="005E5A91">
        <w:rPr>
          <w:rFonts w:asciiTheme="majorHAnsi" w:hAnsiTheme="majorHAnsi" w:cstheme="majorHAnsi"/>
          <w:szCs w:val="24"/>
        </w:rPr>
        <w:t>omavalvontasuunnitelma ja siivouksen- keittiön</w:t>
      </w:r>
      <w:r w:rsidR="00EF6202" w:rsidRPr="005E5A91">
        <w:rPr>
          <w:rFonts w:asciiTheme="majorHAnsi" w:hAnsiTheme="majorHAnsi" w:cstheme="majorHAnsi"/>
          <w:szCs w:val="24"/>
        </w:rPr>
        <w:t xml:space="preserve">- ympäristöterveyden </w:t>
      </w:r>
      <w:r w:rsidRPr="005E5A91">
        <w:rPr>
          <w:rFonts w:asciiTheme="majorHAnsi" w:hAnsiTheme="majorHAnsi" w:cstheme="majorHAnsi"/>
          <w:szCs w:val="24"/>
        </w:rPr>
        <w:t xml:space="preserve">omavalvonta, joita pidetään ajan tasalla. </w:t>
      </w:r>
      <w:r w:rsidR="00C701E5" w:rsidRPr="005E5A91">
        <w:rPr>
          <w:rFonts w:asciiTheme="majorHAnsi" w:hAnsiTheme="majorHAnsi" w:cstheme="majorHAnsi"/>
          <w:szCs w:val="24"/>
        </w:rPr>
        <w:t>P</w:t>
      </w:r>
      <w:r w:rsidRPr="005E5A91">
        <w:rPr>
          <w:rFonts w:asciiTheme="majorHAnsi" w:hAnsiTheme="majorHAnsi" w:cstheme="majorHAnsi"/>
          <w:szCs w:val="24"/>
        </w:rPr>
        <w:t>erehtymislomake</w:t>
      </w:r>
      <w:r w:rsidR="00C701E5" w:rsidRPr="005E5A91">
        <w:rPr>
          <w:rFonts w:asciiTheme="majorHAnsi" w:hAnsiTheme="majorHAnsi" w:cstheme="majorHAnsi"/>
          <w:szCs w:val="24"/>
        </w:rPr>
        <w:t xml:space="preserve"> </w:t>
      </w:r>
      <w:r w:rsidRPr="005E5A91">
        <w:rPr>
          <w:rFonts w:asciiTheme="majorHAnsi" w:hAnsiTheme="majorHAnsi" w:cstheme="majorHAnsi"/>
          <w:szCs w:val="24"/>
        </w:rPr>
        <w:t xml:space="preserve">tarkistetaan perehtymiskeskustelun yhteydessä, viimeistään </w:t>
      </w:r>
      <w:r w:rsidR="00454BF4" w:rsidRPr="005E5A91">
        <w:rPr>
          <w:rFonts w:asciiTheme="majorHAnsi" w:hAnsiTheme="majorHAnsi" w:cstheme="majorHAnsi"/>
          <w:szCs w:val="24"/>
        </w:rPr>
        <w:t>6</w:t>
      </w:r>
      <w:r w:rsidRPr="005E5A91">
        <w:rPr>
          <w:rFonts w:asciiTheme="majorHAnsi" w:hAnsiTheme="majorHAnsi" w:cstheme="majorHAnsi"/>
          <w:szCs w:val="24"/>
        </w:rPr>
        <w:t xml:space="preserve">kk kuluttua työsuhteen alkamisesta. Perehtymislomakkeen avulla huolehditaan, että työntekijä saa perehdytyksen kaikkiin työn osa-alueisiin ja omavalvonnan toteuttamiseen ja työntekijä kuittaa saamansa perehdytyksen. </w:t>
      </w:r>
    </w:p>
    <w:p w14:paraId="7991D7FD" w14:textId="77777777" w:rsidR="0073635E" w:rsidRPr="005E5A91" w:rsidRDefault="0073635E" w:rsidP="009F2A49">
      <w:pPr>
        <w:spacing w:after="0" w:line="360" w:lineRule="auto"/>
        <w:rPr>
          <w:rFonts w:asciiTheme="majorHAnsi" w:hAnsiTheme="majorHAnsi" w:cstheme="majorHAnsi"/>
          <w:szCs w:val="24"/>
        </w:rPr>
      </w:pPr>
    </w:p>
    <w:p w14:paraId="521B4512" w14:textId="19B5033A" w:rsidR="005B0D06" w:rsidRDefault="00FC74DF"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Ensimmäiselle </w:t>
      </w:r>
      <w:proofErr w:type="gramStart"/>
      <w:r w:rsidR="008E2A78" w:rsidRPr="005E5A91">
        <w:rPr>
          <w:rFonts w:asciiTheme="majorHAnsi" w:hAnsiTheme="majorHAnsi" w:cstheme="majorHAnsi"/>
          <w:szCs w:val="24"/>
        </w:rPr>
        <w:t>1-</w:t>
      </w:r>
      <w:r w:rsidRPr="005E5A91">
        <w:rPr>
          <w:rFonts w:asciiTheme="majorHAnsi" w:hAnsiTheme="majorHAnsi" w:cstheme="majorHAnsi"/>
          <w:szCs w:val="24"/>
        </w:rPr>
        <w:t>2</w:t>
      </w:r>
      <w:proofErr w:type="gramEnd"/>
      <w:r w:rsidRPr="005E5A91">
        <w:rPr>
          <w:rFonts w:asciiTheme="majorHAnsi" w:hAnsiTheme="majorHAnsi" w:cstheme="majorHAnsi"/>
          <w:szCs w:val="24"/>
        </w:rPr>
        <w:t xml:space="preserve"> työviikolle uudelle työntekijälle määrätään perehdyttäjä, joka ohjaa ja opastaa työntekijää työhönsä. Lisäksi uuden työntekijän kanssa pidetään turvallisuuskävely, jonka aikana perehdytään ensiapuun</w:t>
      </w:r>
      <w:r w:rsidR="006039D0" w:rsidRPr="005E5A91">
        <w:rPr>
          <w:rFonts w:asciiTheme="majorHAnsi" w:hAnsiTheme="majorHAnsi" w:cstheme="majorHAnsi"/>
          <w:szCs w:val="24"/>
        </w:rPr>
        <w:t>sairaskohtauksiin</w:t>
      </w:r>
      <w:r w:rsidRPr="005E5A91">
        <w:rPr>
          <w:rFonts w:asciiTheme="majorHAnsi" w:hAnsiTheme="majorHAnsi" w:cstheme="majorHAnsi"/>
          <w:szCs w:val="24"/>
        </w:rPr>
        <w:t xml:space="preserve"> ja kiinteistön paloturvallisuuteen liittyviin asioihin. Opiskelijoilla on käytössä palautelomake, jossa kysytään, kuinka heitä on perehdytetty ja heidät on otettu vastaan työyhteisössä. Opiskelijat saavat myös harjoittelun alussa perehtymislomakkeen. Perehdyttäminen kuuluu kaikille työntekijöille. </w:t>
      </w:r>
    </w:p>
    <w:p w14:paraId="130D60C5" w14:textId="77777777" w:rsidR="0073635E" w:rsidRPr="005E5A91" w:rsidRDefault="0073635E" w:rsidP="009F2A49">
      <w:pPr>
        <w:spacing w:after="0" w:line="360" w:lineRule="auto"/>
        <w:rPr>
          <w:rFonts w:asciiTheme="majorHAnsi" w:hAnsiTheme="majorHAnsi" w:cstheme="majorHAnsi"/>
          <w:szCs w:val="24"/>
        </w:rPr>
      </w:pPr>
    </w:p>
    <w:p w14:paraId="564D3C98" w14:textId="77CDDC2E" w:rsidR="005B0D06" w:rsidRDefault="00891E4A"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Henkilöstön osaaminen on varmistettava tavoitteellisella, osaamistarpeiden arviointiin perustuvalla täydennyskoulutuksella. Sosiaali- ja terveysministeriön asetus sosiaali- ja terveydenhuollon henkilöstön täydennyskoulutuksesta määrittää täydennyskoulutuksen laadun edellytykset, täydennyskoulutuksen määrää sekä täydennyskoulutuksen arviointia ja seurantaa. Sosiaali- ja </w:t>
      </w:r>
      <w:r w:rsidRPr="005E5A91">
        <w:rPr>
          <w:rFonts w:asciiTheme="majorHAnsi" w:hAnsiTheme="majorHAnsi" w:cstheme="majorHAnsi"/>
          <w:szCs w:val="24"/>
        </w:rPr>
        <w:lastRenderedPageBreak/>
        <w:t>terveydenhuollon henkilöstön tulee voida osallistua riittävästi ammattitaitoa ja osaamista ylläpitävään ja kehittävään oman alan täydennyskoulutukseen henkilöstön osaamistarpeiden, täydennyskoulutukselle asetettujen tavoitteiden sekä täydennyskoulutuksen laadun edellytysten varmistamiseksi. Täydennyskoulutuksen tarve voi vaihdella vuosittain mm. työyhteisön toimintojen kehittämisvaiheesta sekä henkilön ammatillisesta koulutuksesta ja tehtävistä riippuen huomattavastikin puoleen tai toiseen. Täydennyskoulutustarve voi syntyä myös as</w:t>
      </w:r>
      <w:r w:rsidR="00B6661C" w:rsidRPr="005E5A91">
        <w:rPr>
          <w:rFonts w:asciiTheme="majorHAnsi" w:hAnsiTheme="majorHAnsi" w:cstheme="majorHAnsi"/>
          <w:szCs w:val="24"/>
        </w:rPr>
        <w:t>ia</w:t>
      </w:r>
      <w:r w:rsidRPr="005E5A91">
        <w:rPr>
          <w:rFonts w:asciiTheme="majorHAnsi" w:hAnsiTheme="majorHAnsi" w:cstheme="majorHAnsi"/>
          <w:szCs w:val="24"/>
        </w:rPr>
        <w:t>kkaan tarpeista esim. terveyden- ja sairaudenhoidon, saattohoidon</w:t>
      </w:r>
      <w:r w:rsidR="00906290" w:rsidRPr="005E5A91">
        <w:rPr>
          <w:rFonts w:asciiTheme="majorHAnsi" w:hAnsiTheme="majorHAnsi" w:cstheme="majorHAnsi"/>
          <w:szCs w:val="24"/>
        </w:rPr>
        <w:t>,</w:t>
      </w:r>
      <w:r w:rsidRPr="005E5A91">
        <w:rPr>
          <w:rFonts w:asciiTheme="majorHAnsi" w:hAnsiTheme="majorHAnsi" w:cstheme="majorHAnsi"/>
          <w:szCs w:val="24"/>
        </w:rPr>
        <w:t xml:space="preserve"> kommunikoinnin suhteen</w:t>
      </w:r>
      <w:r w:rsidR="00B6661C" w:rsidRPr="005E5A91">
        <w:rPr>
          <w:rFonts w:asciiTheme="majorHAnsi" w:hAnsiTheme="majorHAnsi" w:cstheme="majorHAnsi"/>
          <w:szCs w:val="24"/>
        </w:rPr>
        <w:t>, jolloin</w:t>
      </w:r>
      <w:r w:rsidRPr="005E5A91">
        <w:rPr>
          <w:rFonts w:asciiTheme="majorHAnsi" w:hAnsiTheme="majorHAnsi" w:cstheme="majorHAnsi"/>
          <w:szCs w:val="24"/>
        </w:rPr>
        <w:t xml:space="preserve"> henkilökunta voi tarvita lisäkoulutusta. Työntekijältä vastuulla on myös omaehtoinen kouluttautuminen.</w:t>
      </w:r>
    </w:p>
    <w:p w14:paraId="36BC6452" w14:textId="77777777" w:rsidR="0073635E" w:rsidRPr="005E5A91" w:rsidRDefault="0073635E" w:rsidP="009F2A49">
      <w:pPr>
        <w:spacing w:after="0" w:line="360" w:lineRule="auto"/>
        <w:rPr>
          <w:rFonts w:asciiTheme="majorHAnsi" w:hAnsiTheme="majorHAnsi" w:cstheme="majorHAnsi"/>
          <w:szCs w:val="24"/>
        </w:rPr>
      </w:pPr>
    </w:p>
    <w:p w14:paraId="2D4DD8FF" w14:textId="6E5B082D" w:rsidR="00B85542" w:rsidRPr="005E5A91" w:rsidRDefault="00B85542"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Henkilökunta on saanut säännöllisesti koulutusta lääkehuoltoon, haastavan käyttäytymisen haasteisiin (Mapa) ja </w:t>
      </w:r>
      <w:r w:rsidR="000F4036" w:rsidRPr="005E5A91">
        <w:rPr>
          <w:rFonts w:asciiTheme="majorHAnsi" w:hAnsiTheme="majorHAnsi" w:cstheme="majorHAnsi"/>
          <w:szCs w:val="24"/>
        </w:rPr>
        <w:t xml:space="preserve">ensiapu- turvallisuus- kirjaamis- ja tietoturva osaamiseen. </w:t>
      </w:r>
      <w:r w:rsidR="0045301F" w:rsidRPr="005E5A91">
        <w:rPr>
          <w:rFonts w:asciiTheme="majorHAnsi" w:hAnsiTheme="majorHAnsi" w:cstheme="majorHAnsi"/>
          <w:szCs w:val="24"/>
        </w:rPr>
        <w:t>A</w:t>
      </w:r>
      <w:r w:rsidR="000F4036" w:rsidRPr="005E5A91">
        <w:rPr>
          <w:rFonts w:asciiTheme="majorHAnsi" w:hAnsiTheme="majorHAnsi" w:cstheme="majorHAnsi"/>
          <w:szCs w:val="24"/>
        </w:rPr>
        <w:t xml:space="preserve">siakkaan </w:t>
      </w:r>
      <w:r w:rsidRPr="005E5A91">
        <w:rPr>
          <w:rFonts w:asciiTheme="majorHAnsi" w:hAnsiTheme="majorHAnsi" w:cstheme="majorHAnsi"/>
          <w:szCs w:val="24"/>
        </w:rPr>
        <w:t>toimintakyvyn arviointiin (RAI-arviointi), itsemääräämisoikeuden lisäämiseen,</w:t>
      </w:r>
      <w:r w:rsidR="0045301F" w:rsidRPr="005E5A91">
        <w:rPr>
          <w:rFonts w:asciiTheme="majorHAnsi" w:hAnsiTheme="majorHAnsi" w:cstheme="majorHAnsi"/>
          <w:szCs w:val="24"/>
        </w:rPr>
        <w:t xml:space="preserve"> vuorovaikutustaitoihin, miel</w:t>
      </w:r>
      <w:r w:rsidR="00757845" w:rsidRPr="005E5A91">
        <w:rPr>
          <w:rFonts w:asciiTheme="majorHAnsi" w:hAnsiTheme="majorHAnsi" w:cstheme="majorHAnsi"/>
          <w:szCs w:val="24"/>
        </w:rPr>
        <w:t>e</w:t>
      </w:r>
      <w:r w:rsidR="0045301F" w:rsidRPr="005E5A91">
        <w:rPr>
          <w:rFonts w:asciiTheme="majorHAnsi" w:hAnsiTheme="majorHAnsi" w:cstheme="majorHAnsi"/>
          <w:szCs w:val="24"/>
        </w:rPr>
        <w:t>nterveyden</w:t>
      </w:r>
      <w:r w:rsidR="00AF4F94" w:rsidRPr="005E5A91">
        <w:rPr>
          <w:rFonts w:asciiTheme="majorHAnsi" w:hAnsiTheme="majorHAnsi" w:cstheme="majorHAnsi"/>
          <w:szCs w:val="24"/>
        </w:rPr>
        <w:t xml:space="preserve">keskusliiton </w:t>
      </w:r>
      <w:r w:rsidR="008C08D1" w:rsidRPr="005E5A91">
        <w:rPr>
          <w:rFonts w:asciiTheme="majorHAnsi" w:hAnsiTheme="majorHAnsi" w:cstheme="majorHAnsi"/>
          <w:szCs w:val="24"/>
        </w:rPr>
        <w:t>järjestämiä verkkoluentoja asiakkaiden auttamiseen luovin keinoin ja luontolähtöisesti,</w:t>
      </w:r>
      <w:r w:rsidR="000117C5" w:rsidRPr="005E5A91">
        <w:rPr>
          <w:rFonts w:asciiTheme="majorHAnsi" w:hAnsiTheme="majorHAnsi" w:cstheme="majorHAnsi"/>
          <w:szCs w:val="24"/>
        </w:rPr>
        <w:t xml:space="preserve"> </w:t>
      </w:r>
      <w:r w:rsidRPr="005E5A91">
        <w:rPr>
          <w:rFonts w:asciiTheme="majorHAnsi" w:hAnsiTheme="majorHAnsi" w:cstheme="majorHAnsi"/>
          <w:szCs w:val="24"/>
        </w:rPr>
        <w:t xml:space="preserve">palo- ja pelastuskoulutusta. Täydennyskoulutusvelvoite koskee ensisijaisesti julkisen sosiaalihuollon henkilöstöä, mutta välillisesti se vaikuttaa myös yksityisten palveluntuottajien toimintaan, sillä hyvinvointialue ostaa palvelut yksityisiltä asumispalvelujen </w:t>
      </w:r>
      <w:r w:rsidR="0045301F" w:rsidRPr="005E5A91">
        <w:rPr>
          <w:rFonts w:asciiTheme="majorHAnsi" w:hAnsiTheme="majorHAnsi" w:cstheme="majorHAnsi"/>
          <w:szCs w:val="24"/>
        </w:rPr>
        <w:t>tuottajilta,</w:t>
      </w:r>
      <w:r w:rsidRPr="005E5A91">
        <w:rPr>
          <w:rFonts w:asciiTheme="majorHAnsi" w:hAnsiTheme="majorHAnsi" w:cstheme="majorHAnsi"/>
          <w:szCs w:val="24"/>
        </w:rPr>
        <w:t xml:space="preserve"> ja he asettavat asumispalveluiden kilpailutuksillaan ostopalveluille laatuvaatimuksia, joihin sisältyy myös henkilöstön osaamista ja täydennyskoulutusta koskevia odotuksia. Henkilökunnan koulutuksista tehdään henkilökohtaiset koulutuskortit, jossa käydyistä koulutuksista pidetään kirjaa ja asiakkaiden tarpeiden ja jo saadun täydennyskoulutuksen ja henkilökunnan kiinnostuksen pohjalta suunnitellaan tulevia koulutuksia. Koulutussuunnitelma julkaistaan vuoden alussa ja täydennetään tarvittaessa</w:t>
      </w:r>
      <w:r w:rsidR="009D72C6" w:rsidRPr="005E5A91">
        <w:rPr>
          <w:rFonts w:asciiTheme="majorHAnsi" w:hAnsiTheme="majorHAnsi" w:cstheme="majorHAnsi"/>
          <w:szCs w:val="24"/>
        </w:rPr>
        <w:t>.</w:t>
      </w:r>
    </w:p>
    <w:p w14:paraId="038B52F6" w14:textId="69C11045" w:rsidR="009E40C9" w:rsidRPr="005E5A91" w:rsidRDefault="009E40C9" w:rsidP="00B04808">
      <w:pPr>
        <w:pStyle w:val="Otsikko2"/>
        <w:rPr>
          <w:rFonts w:asciiTheme="majorHAnsi" w:hAnsiTheme="majorHAnsi" w:cstheme="majorHAnsi"/>
        </w:rPr>
      </w:pPr>
      <w:bookmarkStart w:id="122" w:name="_Toc241606642"/>
      <w:r w:rsidRPr="005E5A91">
        <w:rPr>
          <w:rFonts w:asciiTheme="majorHAnsi" w:hAnsiTheme="majorHAnsi" w:cstheme="majorHAnsi"/>
        </w:rPr>
        <w:t>9.11 Toimitilat</w:t>
      </w:r>
      <w:bookmarkEnd w:id="122"/>
      <w:r w:rsidRPr="005E5A91">
        <w:rPr>
          <w:rFonts w:asciiTheme="majorHAnsi" w:hAnsiTheme="majorHAnsi" w:cstheme="majorHAnsi"/>
        </w:rPr>
        <w:t xml:space="preserve"> </w:t>
      </w:r>
    </w:p>
    <w:p w14:paraId="42184496" w14:textId="38F0DA5B" w:rsidR="00E823CA" w:rsidRPr="005E5A91" w:rsidRDefault="009E40C9"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Kaskimaan Hoivakoti Oy toimii vuokrakiinteistössä </w:t>
      </w:r>
      <w:proofErr w:type="spellStart"/>
      <w:r w:rsidRPr="005E5A91">
        <w:rPr>
          <w:rFonts w:asciiTheme="majorHAnsi" w:hAnsiTheme="majorHAnsi" w:cstheme="majorHAnsi"/>
          <w:szCs w:val="24"/>
        </w:rPr>
        <w:t>Svedjan</w:t>
      </w:r>
      <w:proofErr w:type="spellEnd"/>
      <w:r w:rsidRPr="005E5A91">
        <w:rPr>
          <w:rFonts w:asciiTheme="majorHAnsi" w:hAnsiTheme="majorHAnsi" w:cstheme="majorHAnsi"/>
          <w:szCs w:val="24"/>
        </w:rPr>
        <w:t xml:space="preserve"> tilalla Karjaalla. </w:t>
      </w:r>
      <w:r w:rsidR="006A538A" w:rsidRPr="005E5A91">
        <w:rPr>
          <w:rFonts w:asciiTheme="majorHAnsi" w:hAnsiTheme="majorHAnsi" w:cstheme="majorHAnsi"/>
          <w:szCs w:val="24"/>
        </w:rPr>
        <w:t xml:space="preserve">Tilan pinta -ala on noin 3,5 </w:t>
      </w:r>
      <w:r w:rsidR="001E41BC" w:rsidRPr="005E5A91">
        <w:rPr>
          <w:rFonts w:asciiTheme="majorHAnsi" w:hAnsiTheme="majorHAnsi" w:cstheme="majorHAnsi"/>
          <w:szCs w:val="24"/>
        </w:rPr>
        <w:t>hehtaaria</w:t>
      </w:r>
      <w:r w:rsidR="006A538A" w:rsidRPr="005E5A91">
        <w:rPr>
          <w:rFonts w:asciiTheme="majorHAnsi" w:hAnsiTheme="majorHAnsi" w:cstheme="majorHAnsi"/>
          <w:szCs w:val="24"/>
        </w:rPr>
        <w:t xml:space="preserve">. </w:t>
      </w:r>
      <w:r w:rsidR="001C37C3" w:rsidRPr="005E5A91">
        <w:rPr>
          <w:rFonts w:asciiTheme="majorHAnsi" w:hAnsiTheme="majorHAnsi" w:cstheme="majorHAnsi"/>
          <w:szCs w:val="24"/>
        </w:rPr>
        <w:t xml:space="preserve">Hoivakodin asiakas tilat sijaitsevat tilan päärakennuksessa. </w:t>
      </w:r>
      <w:r w:rsidRPr="005E5A91">
        <w:rPr>
          <w:rFonts w:asciiTheme="majorHAnsi" w:hAnsiTheme="majorHAnsi" w:cstheme="majorHAnsi"/>
          <w:szCs w:val="24"/>
        </w:rPr>
        <w:t xml:space="preserve">Alakerran tilat koostuvat </w:t>
      </w:r>
      <w:r w:rsidR="001C37C3" w:rsidRPr="005E5A91">
        <w:rPr>
          <w:rFonts w:asciiTheme="majorHAnsi" w:hAnsiTheme="majorHAnsi" w:cstheme="majorHAnsi"/>
          <w:szCs w:val="24"/>
        </w:rPr>
        <w:t>erikokoisista yhden hengen huoneista</w:t>
      </w:r>
      <w:r w:rsidRPr="005E5A91">
        <w:rPr>
          <w:rFonts w:asciiTheme="majorHAnsi" w:hAnsiTheme="majorHAnsi" w:cstheme="majorHAnsi"/>
          <w:szCs w:val="24"/>
        </w:rPr>
        <w:t xml:space="preserve"> ja as</w:t>
      </w:r>
      <w:r w:rsidR="00014CAD" w:rsidRPr="005E5A91">
        <w:rPr>
          <w:rFonts w:asciiTheme="majorHAnsi" w:hAnsiTheme="majorHAnsi" w:cstheme="majorHAnsi"/>
          <w:szCs w:val="24"/>
        </w:rPr>
        <w:t>ia</w:t>
      </w:r>
      <w:r w:rsidRPr="005E5A91">
        <w:rPr>
          <w:rFonts w:asciiTheme="majorHAnsi" w:hAnsiTheme="majorHAnsi" w:cstheme="majorHAnsi"/>
          <w:szCs w:val="24"/>
        </w:rPr>
        <w:t xml:space="preserve">kkaiden yhteisistä tiloista </w:t>
      </w:r>
      <w:r w:rsidR="003E4154" w:rsidRPr="005E5A91">
        <w:rPr>
          <w:rFonts w:asciiTheme="majorHAnsi" w:hAnsiTheme="majorHAnsi" w:cstheme="majorHAnsi"/>
          <w:szCs w:val="24"/>
        </w:rPr>
        <w:t xml:space="preserve">kuten </w:t>
      </w:r>
      <w:r w:rsidRPr="005E5A91">
        <w:rPr>
          <w:rFonts w:asciiTheme="majorHAnsi" w:hAnsiTheme="majorHAnsi" w:cstheme="majorHAnsi"/>
          <w:szCs w:val="24"/>
        </w:rPr>
        <w:t xml:space="preserve">käytävät, </w:t>
      </w:r>
      <w:r w:rsidR="00014CAD" w:rsidRPr="005E5A91">
        <w:rPr>
          <w:rFonts w:asciiTheme="majorHAnsi" w:hAnsiTheme="majorHAnsi" w:cstheme="majorHAnsi"/>
          <w:szCs w:val="24"/>
        </w:rPr>
        <w:t>oleskelutila,</w:t>
      </w:r>
      <w:r w:rsidRPr="005E5A91">
        <w:rPr>
          <w:rFonts w:asciiTheme="majorHAnsi" w:hAnsiTheme="majorHAnsi" w:cstheme="majorHAnsi"/>
          <w:szCs w:val="24"/>
        </w:rPr>
        <w:t xml:space="preserve"> ruokailutila, </w:t>
      </w:r>
      <w:r w:rsidR="00BB6D22" w:rsidRPr="005E5A91">
        <w:rPr>
          <w:rFonts w:asciiTheme="majorHAnsi" w:hAnsiTheme="majorHAnsi" w:cstheme="majorHAnsi"/>
          <w:szCs w:val="24"/>
        </w:rPr>
        <w:t>vaatehuoltohuone, keittiö, lää</w:t>
      </w:r>
      <w:r w:rsidR="0082055B" w:rsidRPr="005E5A91">
        <w:rPr>
          <w:rFonts w:asciiTheme="majorHAnsi" w:hAnsiTheme="majorHAnsi" w:cstheme="majorHAnsi"/>
          <w:szCs w:val="24"/>
        </w:rPr>
        <w:t>ke</w:t>
      </w:r>
      <w:r w:rsidR="00125432" w:rsidRPr="005E5A91">
        <w:rPr>
          <w:rFonts w:asciiTheme="majorHAnsi" w:hAnsiTheme="majorHAnsi" w:cstheme="majorHAnsi"/>
          <w:szCs w:val="24"/>
        </w:rPr>
        <w:t xml:space="preserve">huoltohuone. </w:t>
      </w:r>
      <w:r w:rsidR="003E4154" w:rsidRPr="005E5A91">
        <w:rPr>
          <w:rFonts w:asciiTheme="majorHAnsi" w:hAnsiTheme="majorHAnsi" w:cstheme="majorHAnsi"/>
          <w:szCs w:val="24"/>
        </w:rPr>
        <w:t xml:space="preserve">Wc ja suihkutilat sijaitsevat käytävillä. </w:t>
      </w:r>
    </w:p>
    <w:p w14:paraId="62E65E63" w14:textId="77777777" w:rsidR="0073635E" w:rsidRDefault="00125432" w:rsidP="0073635E">
      <w:pPr>
        <w:spacing w:after="0" w:line="360" w:lineRule="auto"/>
        <w:rPr>
          <w:rFonts w:asciiTheme="majorHAnsi" w:hAnsiTheme="majorHAnsi" w:cstheme="majorHAnsi"/>
          <w:szCs w:val="24"/>
        </w:rPr>
      </w:pPr>
      <w:r w:rsidRPr="005E5A91">
        <w:rPr>
          <w:rFonts w:asciiTheme="majorHAnsi" w:hAnsiTheme="majorHAnsi" w:cstheme="majorHAnsi"/>
          <w:szCs w:val="24"/>
        </w:rPr>
        <w:t xml:space="preserve">Tilan molemmissa päissä on yläkerran huoneistot. Toisessa </w:t>
      </w:r>
      <w:r w:rsidR="00673423" w:rsidRPr="005E5A91">
        <w:rPr>
          <w:rFonts w:asciiTheme="majorHAnsi" w:hAnsiTheme="majorHAnsi" w:cstheme="majorHAnsi"/>
          <w:szCs w:val="24"/>
        </w:rPr>
        <w:t>huon</w:t>
      </w:r>
      <w:r w:rsidR="00890796" w:rsidRPr="005E5A91">
        <w:rPr>
          <w:rFonts w:asciiTheme="majorHAnsi" w:hAnsiTheme="majorHAnsi" w:cstheme="majorHAnsi"/>
          <w:szCs w:val="24"/>
        </w:rPr>
        <w:t>eis</w:t>
      </w:r>
      <w:r w:rsidR="00673423" w:rsidRPr="005E5A91">
        <w:rPr>
          <w:rFonts w:asciiTheme="majorHAnsi" w:hAnsiTheme="majorHAnsi" w:cstheme="majorHAnsi"/>
          <w:szCs w:val="24"/>
        </w:rPr>
        <w:t>tossa on 4 asuintilaa</w:t>
      </w:r>
      <w:r w:rsidR="00E823CA" w:rsidRPr="005E5A91">
        <w:rPr>
          <w:rFonts w:asciiTheme="majorHAnsi" w:hAnsiTheme="majorHAnsi" w:cstheme="majorHAnsi"/>
          <w:szCs w:val="24"/>
        </w:rPr>
        <w:t>, 1 asuintilassa on oma wc ja keittiövaraus,</w:t>
      </w:r>
      <w:r w:rsidR="00673423" w:rsidRPr="005E5A91">
        <w:rPr>
          <w:rFonts w:asciiTheme="majorHAnsi" w:hAnsiTheme="majorHAnsi" w:cstheme="majorHAnsi"/>
          <w:szCs w:val="24"/>
        </w:rPr>
        <w:t xml:space="preserve"> </w:t>
      </w:r>
      <w:r w:rsidR="002F50FD" w:rsidRPr="005E5A91">
        <w:rPr>
          <w:rFonts w:asciiTheme="majorHAnsi" w:hAnsiTheme="majorHAnsi" w:cstheme="majorHAnsi"/>
          <w:szCs w:val="24"/>
        </w:rPr>
        <w:t xml:space="preserve">eteinen, </w:t>
      </w:r>
      <w:r w:rsidR="00673423" w:rsidRPr="005E5A91">
        <w:rPr>
          <w:rFonts w:asciiTheme="majorHAnsi" w:hAnsiTheme="majorHAnsi" w:cstheme="majorHAnsi"/>
          <w:szCs w:val="24"/>
        </w:rPr>
        <w:t>yhteinen ole</w:t>
      </w:r>
      <w:r w:rsidR="002F50FD" w:rsidRPr="005E5A91">
        <w:rPr>
          <w:rFonts w:asciiTheme="majorHAnsi" w:hAnsiTheme="majorHAnsi" w:cstheme="majorHAnsi"/>
          <w:szCs w:val="24"/>
        </w:rPr>
        <w:t>s</w:t>
      </w:r>
      <w:r w:rsidR="00673423" w:rsidRPr="005E5A91">
        <w:rPr>
          <w:rFonts w:asciiTheme="majorHAnsi" w:hAnsiTheme="majorHAnsi" w:cstheme="majorHAnsi"/>
          <w:szCs w:val="24"/>
        </w:rPr>
        <w:t>kelutila</w:t>
      </w:r>
      <w:r w:rsidR="002F50FD" w:rsidRPr="005E5A91">
        <w:rPr>
          <w:rFonts w:asciiTheme="majorHAnsi" w:hAnsiTheme="majorHAnsi" w:cstheme="majorHAnsi"/>
          <w:szCs w:val="24"/>
        </w:rPr>
        <w:t>,</w:t>
      </w:r>
      <w:r w:rsidR="00673423" w:rsidRPr="005E5A91">
        <w:rPr>
          <w:rFonts w:asciiTheme="majorHAnsi" w:hAnsiTheme="majorHAnsi" w:cstheme="majorHAnsi"/>
          <w:szCs w:val="24"/>
        </w:rPr>
        <w:t xml:space="preserve"> pieni keittiö</w:t>
      </w:r>
      <w:r w:rsidR="002F50FD" w:rsidRPr="005E5A91">
        <w:rPr>
          <w:rFonts w:asciiTheme="majorHAnsi" w:hAnsiTheme="majorHAnsi" w:cstheme="majorHAnsi"/>
          <w:szCs w:val="24"/>
        </w:rPr>
        <w:t>,</w:t>
      </w:r>
      <w:r w:rsidR="00673423" w:rsidRPr="005E5A91">
        <w:rPr>
          <w:rFonts w:asciiTheme="majorHAnsi" w:hAnsiTheme="majorHAnsi" w:cstheme="majorHAnsi"/>
          <w:szCs w:val="24"/>
        </w:rPr>
        <w:t xml:space="preserve"> </w:t>
      </w:r>
      <w:r w:rsidR="002F50FD" w:rsidRPr="005E5A91">
        <w:rPr>
          <w:rFonts w:asciiTheme="majorHAnsi" w:hAnsiTheme="majorHAnsi" w:cstheme="majorHAnsi"/>
          <w:szCs w:val="24"/>
        </w:rPr>
        <w:t xml:space="preserve">wc ja suihku. </w:t>
      </w:r>
      <w:r w:rsidR="00890796" w:rsidRPr="005E5A91">
        <w:rPr>
          <w:rFonts w:asciiTheme="majorHAnsi" w:hAnsiTheme="majorHAnsi" w:cstheme="majorHAnsi"/>
          <w:szCs w:val="24"/>
        </w:rPr>
        <w:t xml:space="preserve">Toisessa huoneistossa on eteinen, </w:t>
      </w:r>
      <w:r w:rsidR="00C06672" w:rsidRPr="005E5A91">
        <w:rPr>
          <w:rFonts w:asciiTheme="majorHAnsi" w:hAnsiTheme="majorHAnsi" w:cstheme="majorHAnsi"/>
          <w:szCs w:val="24"/>
        </w:rPr>
        <w:t>ole</w:t>
      </w:r>
      <w:r w:rsidR="007D460D" w:rsidRPr="005E5A91">
        <w:rPr>
          <w:rFonts w:asciiTheme="majorHAnsi" w:hAnsiTheme="majorHAnsi" w:cstheme="majorHAnsi"/>
          <w:szCs w:val="24"/>
        </w:rPr>
        <w:t>s</w:t>
      </w:r>
      <w:r w:rsidR="00C06672" w:rsidRPr="005E5A91">
        <w:rPr>
          <w:rFonts w:asciiTheme="majorHAnsi" w:hAnsiTheme="majorHAnsi" w:cstheme="majorHAnsi"/>
          <w:szCs w:val="24"/>
        </w:rPr>
        <w:t xml:space="preserve">kelutila, wc kaksi asuintilaa ja taide tila. Tällä sijaitsee myös henkilökunnan </w:t>
      </w:r>
      <w:r w:rsidR="0082055B" w:rsidRPr="005E5A91">
        <w:rPr>
          <w:rFonts w:asciiTheme="majorHAnsi" w:hAnsiTheme="majorHAnsi" w:cstheme="majorHAnsi"/>
          <w:szCs w:val="24"/>
        </w:rPr>
        <w:t>sosiaalitila,</w:t>
      </w:r>
      <w:r w:rsidR="00C06672" w:rsidRPr="005E5A91">
        <w:rPr>
          <w:rFonts w:asciiTheme="majorHAnsi" w:hAnsiTheme="majorHAnsi" w:cstheme="majorHAnsi"/>
          <w:szCs w:val="24"/>
        </w:rPr>
        <w:t xml:space="preserve"> jossa on oma suihku. </w:t>
      </w:r>
      <w:r w:rsidR="00882B74" w:rsidRPr="005E5A91">
        <w:rPr>
          <w:rFonts w:asciiTheme="majorHAnsi" w:hAnsiTheme="majorHAnsi" w:cstheme="majorHAnsi"/>
          <w:szCs w:val="24"/>
        </w:rPr>
        <w:t xml:space="preserve">Yläkerran asuin huoneistot yhdistyvät toisiinsa </w:t>
      </w:r>
      <w:r w:rsidR="00CC173D" w:rsidRPr="005E5A91">
        <w:rPr>
          <w:rFonts w:asciiTheme="majorHAnsi" w:hAnsiTheme="majorHAnsi" w:cstheme="majorHAnsi"/>
          <w:szCs w:val="24"/>
        </w:rPr>
        <w:lastRenderedPageBreak/>
        <w:t>kylmävarastolla,</w:t>
      </w:r>
      <w:r w:rsidR="00882B74" w:rsidRPr="005E5A91">
        <w:rPr>
          <w:rFonts w:asciiTheme="majorHAnsi" w:hAnsiTheme="majorHAnsi" w:cstheme="majorHAnsi"/>
          <w:szCs w:val="24"/>
        </w:rPr>
        <w:t xml:space="preserve"> joka sijaitsee yläkerrassa talon keskiosassa. </w:t>
      </w:r>
      <w:r w:rsidR="0073635E" w:rsidRPr="005E5A91">
        <w:rPr>
          <w:rFonts w:asciiTheme="majorHAnsi" w:hAnsiTheme="majorHAnsi" w:cstheme="majorHAnsi"/>
          <w:szCs w:val="24"/>
        </w:rPr>
        <w:t>Hoivakodin päärakennuksen alimmassa kerroksessa sijaitsee keittiön puoleisessa päädyssä pannuhuone ja talon toisessa päädyssä kiinteistönhuoltotila, toimistotilat ja kehohuone.</w:t>
      </w:r>
    </w:p>
    <w:p w14:paraId="572F2714" w14:textId="77777777" w:rsidR="0073635E" w:rsidRPr="005E5A91" w:rsidRDefault="0073635E" w:rsidP="009F2A49">
      <w:pPr>
        <w:spacing w:after="0" w:line="360" w:lineRule="auto"/>
        <w:rPr>
          <w:rFonts w:asciiTheme="majorHAnsi" w:hAnsiTheme="majorHAnsi" w:cstheme="majorHAnsi"/>
          <w:szCs w:val="24"/>
        </w:rPr>
      </w:pPr>
    </w:p>
    <w:p w14:paraId="05E62BDF" w14:textId="603FA55D" w:rsidR="00084B6A" w:rsidRDefault="007D460D"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Hoivakodin piha alueella on ulkosauna </w:t>
      </w:r>
      <w:r w:rsidR="00CC173D" w:rsidRPr="005E5A91">
        <w:rPr>
          <w:rFonts w:asciiTheme="majorHAnsi" w:hAnsiTheme="majorHAnsi" w:cstheme="majorHAnsi"/>
          <w:szCs w:val="24"/>
        </w:rPr>
        <w:t>rakennus,</w:t>
      </w:r>
      <w:r w:rsidRPr="005E5A91">
        <w:rPr>
          <w:rFonts w:asciiTheme="majorHAnsi" w:hAnsiTheme="majorHAnsi" w:cstheme="majorHAnsi"/>
          <w:szCs w:val="24"/>
        </w:rPr>
        <w:t xml:space="preserve"> josta löytyy takkahuone, pukuhuone, wc su</w:t>
      </w:r>
      <w:r w:rsidR="00CC173D" w:rsidRPr="005E5A91">
        <w:rPr>
          <w:rFonts w:asciiTheme="majorHAnsi" w:hAnsiTheme="majorHAnsi" w:cstheme="majorHAnsi"/>
          <w:szCs w:val="24"/>
        </w:rPr>
        <w:t>i</w:t>
      </w:r>
      <w:r w:rsidRPr="005E5A91">
        <w:rPr>
          <w:rFonts w:asciiTheme="majorHAnsi" w:hAnsiTheme="majorHAnsi" w:cstheme="majorHAnsi"/>
          <w:szCs w:val="24"/>
        </w:rPr>
        <w:t>hkutilat</w:t>
      </w:r>
      <w:r w:rsidR="00CC173D" w:rsidRPr="005E5A91">
        <w:rPr>
          <w:rFonts w:asciiTheme="majorHAnsi" w:hAnsiTheme="majorHAnsi" w:cstheme="majorHAnsi"/>
          <w:szCs w:val="24"/>
        </w:rPr>
        <w:t xml:space="preserve">. infrapuna sauna ja tavallinen </w:t>
      </w:r>
      <w:r w:rsidRPr="005E5A91">
        <w:rPr>
          <w:rFonts w:asciiTheme="majorHAnsi" w:hAnsiTheme="majorHAnsi" w:cstheme="majorHAnsi"/>
          <w:szCs w:val="24"/>
        </w:rPr>
        <w:t>sauna</w:t>
      </w:r>
      <w:r w:rsidR="00CC173D" w:rsidRPr="005E5A91">
        <w:rPr>
          <w:rFonts w:asciiTheme="majorHAnsi" w:hAnsiTheme="majorHAnsi" w:cstheme="majorHAnsi"/>
          <w:szCs w:val="24"/>
        </w:rPr>
        <w:t xml:space="preserve">. Piha alueella on myös ulkovarastotilaa jonka toisessa päädyssä on ns. tanssi </w:t>
      </w:r>
      <w:r w:rsidR="00396E2F" w:rsidRPr="005E5A91">
        <w:rPr>
          <w:rFonts w:asciiTheme="majorHAnsi" w:hAnsiTheme="majorHAnsi" w:cstheme="majorHAnsi"/>
          <w:szCs w:val="24"/>
        </w:rPr>
        <w:t>paikka,</w:t>
      </w:r>
      <w:r w:rsidR="00CC173D" w:rsidRPr="005E5A91">
        <w:rPr>
          <w:rFonts w:asciiTheme="majorHAnsi" w:hAnsiTheme="majorHAnsi" w:cstheme="majorHAnsi"/>
          <w:szCs w:val="24"/>
        </w:rPr>
        <w:t xml:space="preserve"> joka toimii </w:t>
      </w:r>
      <w:r w:rsidR="00D42493" w:rsidRPr="005E5A91">
        <w:rPr>
          <w:rFonts w:asciiTheme="majorHAnsi" w:hAnsiTheme="majorHAnsi" w:cstheme="majorHAnsi"/>
          <w:szCs w:val="24"/>
        </w:rPr>
        <w:t>asiakkaiden kesänviettopaikkana.</w:t>
      </w:r>
      <w:r w:rsidR="00396E2F" w:rsidRPr="005E5A91">
        <w:rPr>
          <w:rFonts w:asciiTheme="majorHAnsi" w:hAnsiTheme="majorHAnsi" w:cstheme="majorHAnsi"/>
          <w:szCs w:val="24"/>
        </w:rPr>
        <w:t xml:space="preserve"> </w:t>
      </w:r>
      <w:r w:rsidR="006A538A" w:rsidRPr="005E5A91">
        <w:rPr>
          <w:rFonts w:asciiTheme="majorHAnsi" w:hAnsiTheme="majorHAnsi" w:cstheme="majorHAnsi"/>
          <w:szCs w:val="24"/>
        </w:rPr>
        <w:t xml:space="preserve">Piha alueella on oma tupakkapaikka ja 50 metrin päässä päärakennuksesta talli huoltotiloineen ja ylisineen. </w:t>
      </w:r>
      <w:r w:rsidR="00084B6A" w:rsidRPr="005E5A91">
        <w:rPr>
          <w:rFonts w:asciiTheme="majorHAnsi" w:hAnsiTheme="majorHAnsi" w:cstheme="majorHAnsi"/>
          <w:szCs w:val="24"/>
        </w:rPr>
        <w:t>Piha alueella on vanhoja vaahteroita, erilaisia kukkivia puita, marja pensaita, istutusalueita</w:t>
      </w:r>
      <w:r w:rsidR="00695D60" w:rsidRPr="005E5A91">
        <w:rPr>
          <w:rFonts w:asciiTheme="majorHAnsi" w:hAnsiTheme="majorHAnsi" w:cstheme="majorHAnsi"/>
          <w:szCs w:val="24"/>
        </w:rPr>
        <w:t xml:space="preserve"> ja </w:t>
      </w:r>
      <w:r w:rsidR="00720856" w:rsidRPr="005E5A91">
        <w:rPr>
          <w:rFonts w:asciiTheme="majorHAnsi" w:hAnsiTheme="majorHAnsi" w:cstheme="majorHAnsi"/>
          <w:szCs w:val="24"/>
        </w:rPr>
        <w:t>perennoja</w:t>
      </w:r>
      <w:r w:rsidR="00695D60" w:rsidRPr="005E5A91">
        <w:rPr>
          <w:rFonts w:asciiTheme="majorHAnsi" w:hAnsiTheme="majorHAnsi" w:cstheme="majorHAnsi"/>
          <w:szCs w:val="24"/>
        </w:rPr>
        <w:t xml:space="preserve">. Piha alueelta löytyy keinu, ulkokalusteet ja kolme grillipaikkaa. </w:t>
      </w:r>
      <w:r w:rsidR="00720856" w:rsidRPr="005E5A91">
        <w:rPr>
          <w:rFonts w:asciiTheme="majorHAnsi" w:hAnsiTheme="majorHAnsi" w:cstheme="majorHAnsi"/>
          <w:szCs w:val="24"/>
        </w:rPr>
        <w:t>Pihan alalaidassa on pieni ratsastuskenttä ja tallin sivulla piha aitaukset eläimille ja tallin takana luonnon laidun eläimille puustoineen.</w:t>
      </w:r>
    </w:p>
    <w:p w14:paraId="04ADF882" w14:textId="77777777" w:rsidR="0073635E" w:rsidRDefault="0073635E" w:rsidP="009F2A49">
      <w:pPr>
        <w:spacing w:after="0" w:line="360" w:lineRule="auto"/>
        <w:rPr>
          <w:rFonts w:asciiTheme="majorHAnsi" w:hAnsiTheme="majorHAnsi" w:cstheme="majorHAnsi"/>
          <w:szCs w:val="24"/>
        </w:rPr>
      </w:pPr>
    </w:p>
    <w:p w14:paraId="4EC513E0" w14:textId="19C0634B" w:rsidR="005B0D06" w:rsidRPr="005E5A91" w:rsidRDefault="007D460D"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Asiakkaa</w:t>
      </w:r>
      <w:r w:rsidR="009E40C9" w:rsidRPr="005E5A91">
        <w:rPr>
          <w:rFonts w:asciiTheme="majorHAnsi" w:hAnsiTheme="majorHAnsi" w:cstheme="majorHAnsi"/>
          <w:szCs w:val="24"/>
        </w:rPr>
        <w:t xml:space="preserve">t </w:t>
      </w:r>
      <w:r w:rsidR="00D42493" w:rsidRPr="005E5A91">
        <w:rPr>
          <w:rFonts w:asciiTheme="majorHAnsi" w:hAnsiTheme="majorHAnsi" w:cstheme="majorHAnsi"/>
          <w:szCs w:val="24"/>
        </w:rPr>
        <w:t xml:space="preserve">saavat </w:t>
      </w:r>
      <w:r w:rsidR="009E40C9" w:rsidRPr="005E5A91">
        <w:rPr>
          <w:rFonts w:asciiTheme="majorHAnsi" w:hAnsiTheme="majorHAnsi" w:cstheme="majorHAnsi"/>
          <w:szCs w:val="24"/>
        </w:rPr>
        <w:t xml:space="preserve">itse kalustaa huoneensa mieltymystensä mukaan. </w:t>
      </w:r>
      <w:r w:rsidR="00D42493" w:rsidRPr="005E5A91">
        <w:rPr>
          <w:rFonts w:asciiTheme="majorHAnsi" w:hAnsiTheme="majorHAnsi" w:cstheme="majorHAnsi"/>
          <w:szCs w:val="24"/>
        </w:rPr>
        <w:t xml:space="preserve">Hoivakodilta saa myös tarvittaessa huonekaluja </w:t>
      </w:r>
      <w:r w:rsidR="00AB42C7" w:rsidRPr="005E5A91">
        <w:rPr>
          <w:rFonts w:asciiTheme="majorHAnsi" w:hAnsiTheme="majorHAnsi" w:cstheme="majorHAnsi"/>
          <w:szCs w:val="24"/>
        </w:rPr>
        <w:t xml:space="preserve">ja tekstiilejä </w:t>
      </w:r>
      <w:r w:rsidR="00D42493" w:rsidRPr="005E5A91">
        <w:rPr>
          <w:rFonts w:asciiTheme="majorHAnsi" w:hAnsiTheme="majorHAnsi" w:cstheme="majorHAnsi"/>
          <w:szCs w:val="24"/>
        </w:rPr>
        <w:t>käyttöönsä.</w:t>
      </w:r>
      <w:r w:rsidR="007A3217" w:rsidRPr="005E5A91">
        <w:rPr>
          <w:rFonts w:asciiTheme="majorHAnsi" w:hAnsiTheme="majorHAnsi" w:cstheme="majorHAnsi"/>
          <w:szCs w:val="24"/>
        </w:rPr>
        <w:t xml:space="preserve"> Asiakkailla on lukittavat ovet ja avaimet huoneidensa oviin</w:t>
      </w:r>
      <w:r w:rsidR="0008243B" w:rsidRPr="005E5A91">
        <w:rPr>
          <w:rFonts w:asciiTheme="majorHAnsi" w:hAnsiTheme="majorHAnsi" w:cstheme="majorHAnsi"/>
          <w:szCs w:val="24"/>
        </w:rPr>
        <w:t>,</w:t>
      </w:r>
      <w:r w:rsidR="007A3217" w:rsidRPr="005E5A91">
        <w:rPr>
          <w:rFonts w:asciiTheme="majorHAnsi" w:hAnsiTheme="majorHAnsi" w:cstheme="majorHAnsi"/>
          <w:szCs w:val="24"/>
        </w:rPr>
        <w:t xml:space="preserve"> joka lisää yksityisyyttä. </w:t>
      </w:r>
      <w:r w:rsidR="0082055B" w:rsidRPr="005E5A91">
        <w:rPr>
          <w:rFonts w:asciiTheme="majorHAnsi" w:hAnsiTheme="majorHAnsi" w:cstheme="majorHAnsi"/>
          <w:szCs w:val="24"/>
        </w:rPr>
        <w:t>Ohjaajat huolehtivat myös siitä, että yhteisissä WC-/suihkutiloissa on mahdollisuus yksityisyyteen</w:t>
      </w:r>
      <w:r w:rsidR="00CC526D" w:rsidRPr="005E5A91">
        <w:rPr>
          <w:rFonts w:asciiTheme="majorHAnsi" w:hAnsiTheme="majorHAnsi" w:cstheme="majorHAnsi"/>
          <w:szCs w:val="24"/>
        </w:rPr>
        <w:t xml:space="preserve">. </w:t>
      </w:r>
      <w:r w:rsidR="0082055B" w:rsidRPr="005E5A91">
        <w:rPr>
          <w:rFonts w:asciiTheme="majorHAnsi" w:hAnsiTheme="majorHAnsi" w:cstheme="majorHAnsi"/>
          <w:szCs w:val="24"/>
        </w:rPr>
        <w:t>As</w:t>
      </w:r>
      <w:r w:rsidR="00CC526D" w:rsidRPr="005E5A91">
        <w:rPr>
          <w:rFonts w:asciiTheme="majorHAnsi" w:hAnsiTheme="majorHAnsi" w:cstheme="majorHAnsi"/>
          <w:szCs w:val="24"/>
        </w:rPr>
        <w:t>ia</w:t>
      </w:r>
      <w:r w:rsidR="0082055B" w:rsidRPr="005E5A91">
        <w:rPr>
          <w:rFonts w:asciiTheme="majorHAnsi" w:hAnsiTheme="majorHAnsi" w:cstheme="majorHAnsi"/>
          <w:szCs w:val="24"/>
        </w:rPr>
        <w:t>kashuoneissa ei ole omia keittiöitä. As</w:t>
      </w:r>
      <w:r w:rsidR="00CC526D" w:rsidRPr="005E5A91">
        <w:rPr>
          <w:rFonts w:asciiTheme="majorHAnsi" w:hAnsiTheme="majorHAnsi" w:cstheme="majorHAnsi"/>
          <w:szCs w:val="24"/>
        </w:rPr>
        <w:t>ia</w:t>
      </w:r>
      <w:r w:rsidR="0082055B" w:rsidRPr="005E5A91">
        <w:rPr>
          <w:rFonts w:asciiTheme="majorHAnsi" w:hAnsiTheme="majorHAnsi" w:cstheme="majorHAnsi"/>
          <w:szCs w:val="24"/>
        </w:rPr>
        <w:t xml:space="preserve">kkailla on mahdollisuus harjoitella keittiötaitoja ja valmistaa ruokaa </w:t>
      </w:r>
      <w:r w:rsidR="00142752" w:rsidRPr="005E5A91">
        <w:rPr>
          <w:rFonts w:asciiTheme="majorHAnsi" w:hAnsiTheme="majorHAnsi" w:cstheme="majorHAnsi"/>
          <w:szCs w:val="24"/>
        </w:rPr>
        <w:t xml:space="preserve">hoivakodin keittiö </w:t>
      </w:r>
      <w:r w:rsidR="00A057D7" w:rsidRPr="005E5A91">
        <w:rPr>
          <w:rFonts w:asciiTheme="majorHAnsi" w:hAnsiTheme="majorHAnsi" w:cstheme="majorHAnsi"/>
          <w:szCs w:val="24"/>
        </w:rPr>
        <w:t>työntekijän ohjauksessa. Asiakkailla on käytössä ruokasalissa kahvinkeiti</w:t>
      </w:r>
      <w:r w:rsidR="00CC526D" w:rsidRPr="005E5A91">
        <w:rPr>
          <w:rFonts w:asciiTheme="majorHAnsi" w:hAnsiTheme="majorHAnsi" w:cstheme="majorHAnsi"/>
          <w:szCs w:val="24"/>
        </w:rPr>
        <w:t>n</w:t>
      </w:r>
      <w:r w:rsidR="00A057D7" w:rsidRPr="005E5A91">
        <w:rPr>
          <w:rFonts w:asciiTheme="majorHAnsi" w:hAnsiTheme="majorHAnsi" w:cstheme="majorHAnsi"/>
          <w:szCs w:val="24"/>
        </w:rPr>
        <w:t>, leivänpaah</w:t>
      </w:r>
      <w:r w:rsidR="00CC526D" w:rsidRPr="005E5A91">
        <w:rPr>
          <w:rFonts w:asciiTheme="majorHAnsi" w:hAnsiTheme="majorHAnsi" w:cstheme="majorHAnsi"/>
          <w:szCs w:val="24"/>
        </w:rPr>
        <w:t>d</w:t>
      </w:r>
      <w:r w:rsidR="00A057D7" w:rsidRPr="005E5A91">
        <w:rPr>
          <w:rFonts w:asciiTheme="majorHAnsi" w:hAnsiTheme="majorHAnsi" w:cstheme="majorHAnsi"/>
          <w:szCs w:val="24"/>
        </w:rPr>
        <w:t xml:space="preserve">in </w:t>
      </w:r>
      <w:proofErr w:type="spellStart"/>
      <w:r w:rsidR="00A057D7" w:rsidRPr="005E5A91">
        <w:rPr>
          <w:rFonts w:asciiTheme="majorHAnsi" w:hAnsiTheme="majorHAnsi" w:cstheme="majorHAnsi"/>
          <w:szCs w:val="24"/>
        </w:rPr>
        <w:t>capu</w:t>
      </w:r>
      <w:r w:rsidR="00CC526D" w:rsidRPr="005E5A91">
        <w:rPr>
          <w:rFonts w:asciiTheme="majorHAnsi" w:hAnsiTheme="majorHAnsi" w:cstheme="majorHAnsi"/>
          <w:szCs w:val="24"/>
        </w:rPr>
        <w:t>su</w:t>
      </w:r>
      <w:r w:rsidR="00A057D7" w:rsidRPr="005E5A91">
        <w:rPr>
          <w:rFonts w:asciiTheme="majorHAnsi" w:hAnsiTheme="majorHAnsi" w:cstheme="majorHAnsi"/>
          <w:szCs w:val="24"/>
        </w:rPr>
        <w:t>lokeitin</w:t>
      </w:r>
      <w:proofErr w:type="spellEnd"/>
      <w:r w:rsidR="00CC526D" w:rsidRPr="005E5A91">
        <w:rPr>
          <w:rFonts w:asciiTheme="majorHAnsi" w:hAnsiTheme="majorHAnsi" w:cstheme="majorHAnsi"/>
          <w:szCs w:val="24"/>
        </w:rPr>
        <w:t>,</w:t>
      </w:r>
      <w:r w:rsidR="00A057D7" w:rsidRPr="005E5A91">
        <w:rPr>
          <w:rFonts w:asciiTheme="majorHAnsi" w:hAnsiTheme="majorHAnsi" w:cstheme="majorHAnsi"/>
          <w:szCs w:val="24"/>
        </w:rPr>
        <w:t xml:space="preserve"> vedenkeitin</w:t>
      </w:r>
      <w:r w:rsidR="00CC526D" w:rsidRPr="005E5A91">
        <w:rPr>
          <w:rFonts w:asciiTheme="majorHAnsi" w:hAnsiTheme="majorHAnsi" w:cstheme="majorHAnsi"/>
          <w:szCs w:val="24"/>
        </w:rPr>
        <w:t>, mikro</w:t>
      </w:r>
      <w:r w:rsidR="00A057D7" w:rsidRPr="005E5A91">
        <w:rPr>
          <w:rFonts w:asciiTheme="majorHAnsi" w:hAnsiTheme="majorHAnsi" w:cstheme="majorHAnsi"/>
          <w:szCs w:val="24"/>
        </w:rPr>
        <w:t xml:space="preserve"> ja jääkaappi. Joillakin asiakkailla on omassa huoneessaan </w:t>
      </w:r>
      <w:r w:rsidR="00CC526D" w:rsidRPr="005E5A91">
        <w:rPr>
          <w:rFonts w:asciiTheme="majorHAnsi" w:hAnsiTheme="majorHAnsi" w:cstheme="majorHAnsi"/>
          <w:szCs w:val="24"/>
        </w:rPr>
        <w:t>jääkaappi</w:t>
      </w:r>
      <w:r w:rsidR="00A057D7" w:rsidRPr="005E5A91">
        <w:rPr>
          <w:rFonts w:asciiTheme="majorHAnsi" w:hAnsiTheme="majorHAnsi" w:cstheme="majorHAnsi"/>
          <w:szCs w:val="24"/>
        </w:rPr>
        <w:t xml:space="preserve">. </w:t>
      </w:r>
      <w:r w:rsidR="005462B1" w:rsidRPr="005E5A91">
        <w:rPr>
          <w:rFonts w:asciiTheme="majorHAnsi" w:hAnsiTheme="majorHAnsi" w:cstheme="majorHAnsi"/>
          <w:szCs w:val="24"/>
        </w:rPr>
        <w:t xml:space="preserve">Yläkerran pienkeittiössä asiakkaat saavat valmistaa itsenäisesti ruokaa. </w:t>
      </w:r>
      <w:r w:rsidR="00CC526D" w:rsidRPr="005E5A91">
        <w:rPr>
          <w:rFonts w:asciiTheme="majorHAnsi" w:hAnsiTheme="majorHAnsi" w:cstheme="majorHAnsi"/>
          <w:szCs w:val="24"/>
        </w:rPr>
        <w:t>Keittiön</w:t>
      </w:r>
      <w:r w:rsidR="0008243B" w:rsidRPr="005E5A91">
        <w:rPr>
          <w:rFonts w:asciiTheme="majorHAnsi" w:hAnsiTheme="majorHAnsi" w:cstheme="majorHAnsi"/>
          <w:szCs w:val="24"/>
        </w:rPr>
        <w:t xml:space="preserve"> varustukseen kuuluu aikakytkimellä varustettu hella ja uuni, jääkaappi pakastin, kahvinkeitin, mikro, vedenkeitin. </w:t>
      </w:r>
    </w:p>
    <w:p w14:paraId="7B977D79" w14:textId="485F62D2" w:rsidR="00720856" w:rsidRPr="005E5A91" w:rsidRDefault="00420107" w:rsidP="00B04808">
      <w:pPr>
        <w:pStyle w:val="Otsikko2"/>
        <w:rPr>
          <w:rFonts w:asciiTheme="majorHAnsi" w:hAnsiTheme="majorHAnsi" w:cstheme="majorHAnsi"/>
        </w:rPr>
      </w:pPr>
      <w:bookmarkStart w:id="123" w:name="_Toc241606643"/>
      <w:r w:rsidRPr="005E5A91">
        <w:rPr>
          <w:rFonts w:asciiTheme="majorHAnsi" w:hAnsiTheme="majorHAnsi" w:cstheme="majorHAnsi"/>
        </w:rPr>
        <w:t xml:space="preserve">9.12 </w:t>
      </w:r>
      <w:r w:rsidR="0036496C" w:rsidRPr="005E5A91">
        <w:rPr>
          <w:rFonts w:asciiTheme="majorHAnsi" w:hAnsiTheme="majorHAnsi" w:cstheme="majorHAnsi"/>
        </w:rPr>
        <w:t>Terveydenhuollon laitteet ja tarvikkeet</w:t>
      </w:r>
      <w:bookmarkEnd w:id="123"/>
      <w:r w:rsidR="0036496C" w:rsidRPr="005E5A91">
        <w:rPr>
          <w:rFonts w:asciiTheme="majorHAnsi" w:hAnsiTheme="majorHAnsi" w:cstheme="majorHAnsi"/>
        </w:rPr>
        <w:t xml:space="preserve"> </w:t>
      </w:r>
    </w:p>
    <w:p w14:paraId="668DB782" w14:textId="28D25C87" w:rsidR="005B0D06" w:rsidRPr="005E5A91" w:rsidRDefault="0036496C"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Terveydenhuollon laitteiden ja tarvikkeita koskeva ohjaus ja valvonta siirtyi Valviralta vuoden 2020 alussa Fimealle. Terveydenhuollon laitteiden käyttöön, huoltoon ja käytön ohjaukseen sosiaalihuollon yksiköissä voi liittyä merkittäviä turvallisuusriskejä, joiden ennaltaehkäiseminen on omavalvonnassa huomioon otettava asia. Yksiköissä käytetään paljon erilaisia terveydenhuollon laitteiksi ja tarvikkeiksi luokiteltuja välineitä ja hoitotarvikkeita, joihin liittyvistä käytännöistä säädetään terveydenhuollon laitteista ja tarvikkeista annetussa laissa (629/2010). Terveydenhuollon laitteella tarkoitetaan instrumenttia, laitteistoa, välinettä, ohjelmistoa, materiaalia tai muuta yksinään tai yhdistelmänä käytettävää laitetta tai tarviketta, jonka valmistaja on tarkoittanut muun muassa sairauden tai </w:t>
      </w:r>
      <w:r w:rsidRPr="005E5A91">
        <w:rPr>
          <w:rFonts w:asciiTheme="majorHAnsi" w:hAnsiTheme="majorHAnsi" w:cstheme="majorHAnsi"/>
          <w:szCs w:val="24"/>
        </w:rPr>
        <w:lastRenderedPageBreak/>
        <w:t xml:space="preserve">vamman diagnosointiin, ehkäisyyn, tarkkailuun, hoitoon, lievitykseen tai anatomian tai fysiologisen toiminnon tutkimukseen tai korvaamiseen. Hoitoon käytettäviä laitteita ovat mm. pyörätuolit, rollaattorit, sairaalasängyt, nostolaitteet, verensokeri-, kuume- ja verenpainemittarit, kuulolaitteet, haavasidokset ym. vastaavat. Terveydenhuollon ammattimaista käyttäjää koskevat velvoitteet on määritelty laissa (24–26 §). Organisaation on nimettävä vastuuhenkilö, joka vastaa siitä, että yksikössä noudatetaan terveydenhuollon laitteista ja tarvikkeista annettua lakia ja sen nojalla annettuja säädöksiä. </w:t>
      </w:r>
      <w:r w:rsidR="00A57640" w:rsidRPr="005E5A91">
        <w:rPr>
          <w:rFonts w:asciiTheme="majorHAnsi" w:hAnsiTheme="majorHAnsi" w:cstheme="majorHAnsi"/>
          <w:szCs w:val="24"/>
        </w:rPr>
        <w:t>Hoivakodilla</w:t>
      </w:r>
      <w:r w:rsidRPr="005E5A91">
        <w:rPr>
          <w:rFonts w:asciiTheme="majorHAnsi" w:hAnsiTheme="majorHAnsi" w:cstheme="majorHAnsi"/>
          <w:szCs w:val="24"/>
        </w:rPr>
        <w:t xml:space="preserve"> terveydenhuollon laitteista, niiden käyttökoulutuksesta, hankinnasta ja käytöstä vastaa sairaanhoit</w:t>
      </w:r>
      <w:r w:rsidR="00A57640" w:rsidRPr="005E5A91">
        <w:rPr>
          <w:rFonts w:asciiTheme="majorHAnsi" w:hAnsiTheme="majorHAnsi" w:cstheme="majorHAnsi"/>
          <w:szCs w:val="24"/>
        </w:rPr>
        <w:t>aja</w:t>
      </w:r>
      <w:r w:rsidR="00ED3330" w:rsidRPr="005E5A91">
        <w:rPr>
          <w:rFonts w:asciiTheme="majorHAnsi" w:hAnsiTheme="majorHAnsi" w:cstheme="majorHAnsi"/>
          <w:szCs w:val="24"/>
        </w:rPr>
        <w:t xml:space="preserve"> </w:t>
      </w:r>
      <w:proofErr w:type="spellStart"/>
      <w:r w:rsidR="004A2C3C" w:rsidRPr="005E5A91">
        <w:rPr>
          <w:rFonts w:asciiTheme="majorHAnsi" w:hAnsiTheme="majorHAnsi" w:cstheme="majorHAnsi"/>
          <w:szCs w:val="24"/>
        </w:rPr>
        <w:t>Mudalige</w:t>
      </w:r>
      <w:proofErr w:type="spellEnd"/>
      <w:r w:rsidR="004A2C3C" w:rsidRPr="005E5A91">
        <w:rPr>
          <w:rFonts w:asciiTheme="majorHAnsi" w:hAnsiTheme="majorHAnsi" w:cstheme="majorHAnsi"/>
          <w:szCs w:val="24"/>
        </w:rPr>
        <w:t xml:space="preserve"> </w:t>
      </w:r>
      <w:proofErr w:type="spellStart"/>
      <w:r w:rsidR="004A2C3C" w:rsidRPr="005E5A91">
        <w:rPr>
          <w:rFonts w:asciiTheme="majorHAnsi" w:hAnsiTheme="majorHAnsi" w:cstheme="majorHAnsi"/>
          <w:szCs w:val="24"/>
        </w:rPr>
        <w:t>Avchini</w:t>
      </w:r>
      <w:proofErr w:type="spellEnd"/>
      <w:r w:rsidR="004A2C3C" w:rsidRPr="005E5A91">
        <w:rPr>
          <w:rFonts w:asciiTheme="majorHAnsi" w:hAnsiTheme="majorHAnsi" w:cstheme="majorHAnsi"/>
          <w:szCs w:val="24"/>
        </w:rPr>
        <w:t xml:space="preserve"> </w:t>
      </w:r>
      <w:r w:rsidR="00ED3330" w:rsidRPr="005E5A91">
        <w:rPr>
          <w:rFonts w:asciiTheme="majorHAnsi" w:hAnsiTheme="majorHAnsi" w:cstheme="majorHAnsi"/>
          <w:szCs w:val="24"/>
        </w:rPr>
        <w:t xml:space="preserve">yhdessä esihenkilöiden kanssa. </w:t>
      </w:r>
      <w:r w:rsidR="00067026" w:rsidRPr="005E5A91">
        <w:rPr>
          <w:rFonts w:asciiTheme="majorHAnsi" w:hAnsiTheme="majorHAnsi" w:cstheme="majorHAnsi"/>
          <w:szCs w:val="24"/>
        </w:rPr>
        <w:t>Kalibroinnit ja huollot dokumentoidaan.</w:t>
      </w:r>
    </w:p>
    <w:p w14:paraId="0EE362BF" w14:textId="2F7942A9" w:rsidR="005B5EB6" w:rsidRPr="005E5A91" w:rsidRDefault="005B5EB6" w:rsidP="00A6498E">
      <w:pPr>
        <w:pStyle w:val="Luettelokappale"/>
        <w:numPr>
          <w:ilvl w:val="0"/>
          <w:numId w:val="9"/>
        </w:numPr>
        <w:spacing w:after="0" w:line="360" w:lineRule="auto"/>
        <w:rPr>
          <w:rFonts w:asciiTheme="majorHAnsi" w:hAnsiTheme="majorHAnsi" w:cstheme="majorHAnsi"/>
          <w:szCs w:val="24"/>
        </w:rPr>
      </w:pPr>
      <w:hyperlink r:id="rId80" w:history="1">
        <w:r w:rsidRPr="005E5A91">
          <w:rPr>
            <w:rStyle w:val="Hyperlinkki"/>
            <w:rFonts w:asciiTheme="majorHAnsi" w:hAnsiTheme="majorHAnsi" w:cstheme="majorHAnsi"/>
            <w:szCs w:val="24"/>
          </w:rPr>
          <w:t>Lääkinnällisten laitteiden turvallinen käyttö – opas laiteosaamisen varmistamiseen</w:t>
        </w:r>
      </w:hyperlink>
    </w:p>
    <w:p w14:paraId="0BFA0BF6" w14:textId="0A394C83" w:rsidR="005B5EB6" w:rsidRPr="005E5A91" w:rsidRDefault="00914089" w:rsidP="00A6498E">
      <w:pPr>
        <w:pStyle w:val="Luettelokappale"/>
        <w:numPr>
          <w:ilvl w:val="0"/>
          <w:numId w:val="9"/>
        </w:numPr>
        <w:spacing w:after="0" w:line="360" w:lineRule="auto"/>
        <w:rPr>
          <w:rFonts w:asciiTheme="majorHAnsi" w:hAnsiTheme="majorHAnsi" w:cstheme="majorHAnsi"/>
          <w:szCs w:val="24"/>
        </w:rPr>
      </w:pPr>
      <w:hyperlink r:id="rId81" w:history="1">
        <w:r w:rsidRPr="005E5A91">
          <w:rPr>
            <w:rStyle w:val="Hyperlinkki"/>
            <w:rFonts w:asciiTheme="majorHAnsi" w:hAnsiTheme="majorHAnsi" w:cstheme="majorHAnsi"/>
            <w:szCs w:val="24"/>
          </w:rPr>
          <w:t>Laki lääkinnällisistä laitteista | 719/2021 | Suomen säädöskokoelma | Finlex</w:t>
        </w:r>
      </w:hyperlink>
    </w:p>
    <w:p w14:paraId="043FFC53" w14:textId="1C277A94" w:rsidR="00735234" w:rsidRPr="005E5A91" w:rsidRDefault="00735234" w:rsidP="00A6498E">
      <w:pPr>
        <w:pStyle w:val="Luettelokappale"/>
        <w:numPr>
          <w:ilvl w:val="0"/>
          <w:numId w:val="9"/>
        </w:numPr>
        <w:spacing w:after="0" w:line="360" w:lineRule="auto"/>
        <w:rPr>
          <w:rFonts w:asciiTheme="majorHAnsi" w:hAnsiTheme="majorHAnsi" w:cstheme="majorHAnsi"/>
          <w:szCs w:val="24"/>
        </w:rPr>
      </w:pPr>
      <w:hyperlink r:id="rId82" w:history="1">
        <w:r w:rsidRPr="005E5A91">
          <w:rPr>
            <w:rStyle w:val="Hyperlinkki"/>
            <w:rFonts w:asciiTheme="majorHAnsi" w:hAnsiTheme="majorHAnsi" w:cstheme="majorHAnsi"/>
            <w:szCs w:val="24"/>
          </w:rPr>
          <w:t>Lainsäädäntöä lääkehuollosta ja terveydenhuollon laitteista ja tarvikkeista - Sosiaali- ja terveysministeriö</w:t>
        </w:r>
      </w:hyperlink>
    </w:p>
    <w:p w14:paraId="2F694BFA" w14:textId="0F04C45B" w:rsidR="00735234" w:rsidRPr="005E5A91" w:rsidRDefault="00735234" w:rsidP="00A6498E">
      <w:pPr>
        <w:pStyle w:val="Luettelokappale"/>
        <w:numPr>
          <w:ilvl w:val="0"/>
          <w:numId w:val="9"/>
        </w:numPr>
        <w:spacing w:after="0" w:line="360" w:lineRule="auto"/>
        <w:rPr>
          <w:rFonts w:asciiTheme="majorHAnsi" w:hAnsiTheme="majorHAnsi" w:cstheme="majorHAnsi"/>
          <w:szCs w:val="24"/>
        </w:rPr>
      </w:pPr>
      <w:hyperlink r:id="rId83" w:history="1">
        <w:r w:rsidRPr="005E5A91">
          <w:rPr>
            <w:rStyle w:val="Hyperlinkki"/>
            <w:rFonts w:asciiTheme="majorHAnsi" w:hAnsiTheme="majorHAnsi" w:cstheme="majorHAnsi"/>
            <w:szCs w:val="24"/>
          </w:rPr>
          <w:t>Lääkinnälliset laitteet - Fimea.fi - Fimea</w:t>
        </w:r>
      </w:hyperlink>
    </w:p>
    <w:p w14:paraId="22C4F077" w14:textId="52C4FF0B" w:rsidR="00E61127" w:rsidRDefault="0047565E" w:rsidP="009F2A49">
      <w:pPr>
        <w:spacing w:after="0" w:line="360" w:lineRule="auto"/>
        <w:rPr>
          <w:rFonts w:asciiTheme="majorHAnsi" w:hAnsiTheme="majorHAnsi" w:cstheme="majorHAnsi"/>
          <w:szCs w:val="24"/>
        </w:rPr>
      </w:pPr>
      <w:r w:rsidRPr="005E5A91">
        <w:rPr>
          <w:rFonts w:asciiTheme="majorHAnsi" w:hAnsiTheme="majorHAnsi" w:cstheme="majorHAnsi"/>
          <w:szCs w:val="24"/>
        </w:rPr>
        <w:t>Hoivakodilla on käytössä seuraavia lääkinnällisiä laitteita: verenpainemittarit, kuumemittari, CRP-mittari, korvalamppu, henkilövaaka,</w:t>
      </w:r>
      <w:r w:rsidR="00A854C7" w:rsidRPr="005E5A91">
        <w:rPr>
          <w:rFonts w:asciiTheme="majorHAnsi" w:hAnsiTheme="majorHAnsi" w:cstheme="majorHAnsi"/>
          <w:szCs w:val="24"/>
        </w:rPr>
        <w:t xml:space="preserve"> promillepuhallin, ja </w:t>
      </w:r>
      <w:r w:rsidRPr="005E5A91">
        <w:rPr>
          <w:rFonts w:asciiTheme="majorHAnsi" w:hAnsiTheme="majorHAnsi" w:cstheme="majorHAnsi"/>
          <w:szCs w:val="24"/>
        </w:rPr>
        <w:t>happisaturaatio mittari</w:t>
      </w:r>
      <w:r w:rsidR="00A854C7" w:rsidRPr="005E5A91">
        <w:rPr>
          <w:rFonts w:asciiTheme="majorHAnsi" w:hAnsiTheme="majorHAnsi" w:cstheme="majorHAnsi"/>
          <w:szCs w:val="24"/>
        </w:rPr>
        <w:t xml:space="preserve">. </w:t>
      </w:r>
      <w:r w:rsidRPr="005E5A91">
        <w:rPr>
          <w:rFonts w:asciiTheme="majorHAnsi" w:hAnsiTheme="majorHAnsi" w:cstheme="majorHAnsi"/>
          <w:szCs w:val="24"/>
        </w:rPr>
        <w:t xml:space="preserve">Laitteiden huolto ja kalibrointi tehdään säännöllisesti. Henkilökunta koulutetaan laitteiden käyttöön ja puhdistukseen sekä tarvittaviin huoltotoimenpiteisiin. </w:t>
      </w:r>
      <w:r w:rsidR="00DA02C3" w:rsidRPr="005E5A91">
        <w:rPr>
          <w:rFonts w:asciiTheme="majorHAnsi" w:hAnsiTheme="majorHAnsi" w:cstheme="majorHAnsi"/>
          <w:szCs w:val="24"/>
        </w:rPr>
        <w:t>Lääkinnällisistä laitteista pidetään kirjaa tästä vastaa hoivakotiin palkattu sairaanhoita</w:t>
      </w:r>
      <w:r w:rsidR="00B16416" w:rsidRPr="005E5A91">
        <w:rPr>
          <w:rFonts w:asciiTheme="majorHAnsi" w:hAnsiTheme="majorHAnsi" w:cstheme="majorHAnsi"/>
          <w:szCs w:val="24"/>
        </w:rPr>
        <w:t>ja</w:t>
      </w:r>
      <w:r w:rsidR="00DA02C3" w:rsidRPr="005E5A91">
        <w:rPr>
          <w:rFonts w:asciiTheme="majorHAnsi" w:hAnsiTheme="majorHAnsi" w:cstheme="majorHAnsi"/>
          <w:szCs w:val="24"/>
        </w:rPr>
        <w:t>. Laitteet ovat CE merkittyjä.</w:t>
      </w:r>
    </w:p>
    <w:p w14:paraId="3AE11777" w14:textId="77777777" w:rsidR="0073635E" w:rsidRPr="005E5A91" w:rsidRDefault="0073635E" w:rsidP="009F2A49">
      <w:pPr>
        <w:spacing w:after="0" w:line="360" w:lineRule="auto"/>
        <w:rPr>
          <w:rFonts w:asciiTheme="majorHAnsi" w:hAnsiTheme="majorHAnsi" w:cstheme="majorHAnsi"/>
          <w:szCs w:val="24"/>
        </w:rPr>
      </w:pPr>
    </w:p>
    <w:p w14:paraId="3EB0ED53" w14:textId="1210A52F" w:rsidR="00DD6DE3" w:rsidRPr="005E5A91" w:rsidRDefault="0047565E" w:rsidP="009F2A49">
      <w:pPr>
        <w:spacing w:after="0" w:line="360" w:lineRule="auto"/>
        <w:rPr>
          <w:rFonts w:asciiTheme="majorHAnsi" w:hAnsiTheme="majorHAnsi" w:cstheme="majorHAnsi"/>
          <w:szCs w:val="24"/>
        </w:rPr>
      </w:pPr>
      <w:r w:rsidRPr="005E5A91">
        <w:rPr>
          <w:rFonts w:asciiTheme="majorHAnsi" w:hAnsiTheme="majorHAnsi" w:cstheme="majorHAnsi"/>
          <w:szCs w:val="24"/>
        </w:rPr>
        <w:t>As</w:t>
      </w:r>
      <w:r w:rsidR="00A854C7" w:rsidRPr="005E5A91">
        <w:rPr>
          <w:rFonts w:asciiTheme="majorHAnsi" w:hAnsiTheme="majorHAnsi" w:cstheme="majorHAnsi"/>
          <w:szCs w:val="24"/>
        </w:rPr>
        <w:t>iakkaille</w:t>
      </w:r>
      <w:r w:rsidRPr="005E5A91">
        <w:rPr>
          <w:rFonts w:asciiTheme="majorHAnsi" w:hAnsiTheme="majorHAnsi" w:cstheme="majorHAnsi"/>
          <w:szCs w:val="24"/>
        </w:rPr>
        <w:t xml:space="preserve"> hankitaan tarvittavat apuvälineet</w:t>
      </w:r>
      <w:r w:rsidR="00776F6B" w:rsidRPr="005E5A91">
        <w:rPr>
          <w:rFonts w:asciiTheme="majorHAnsi" w:hAnsiTheme="majorHAnsi" w:cstheme="majorHAnsi"/>
          <w:szCs w:val="24"/>
        </w:rPr>
        <w:t xml:space="preserve"> apuvälinekeskuksesta</w:t>
      </w:r>
      <w:r w:rsidR="00AD750A" w:rsidRPr="005E5A91">
        <w:rPr>
          <w:rFonts w:asciiTheme="majorHAnsi" w:hAnsiTheme="majorHAnsi" w:cstheme="majorHAnsi"/>
          <w:szCs w:val="24"/>
        </w:rPr>
        <w:t>,</w:t>
      </w:r>
      <w:r w:rsidRPr="005E5A91">
        <w:rPr>
          <w:rFonts w:asciiTheme="majorHAnsi" w:hAnsiTheme="majorHAnsi" w:cstheme="majorHAnsi"/>
          <w:szCs w:val="24"/>
        </w:rPr>
        <w:t xml:space="preserve"> mikäli hän yleistilan parantuessa tai heiketessä niitä tarvitsee. Tällä pyritään turvaamaan asukkaan ja henkilökunnan hyvinvointia ja minimoimaan riskejä. As</w:t>
      </w:r>
      <w:r w:rsidR="00E61127" w:rsidRPr="005E5A91">
        <w:rPr>
          <w:rFonts w:asciiTheme="majorHAnsi" w:hAnsiTheme="majorHAnsi" w:cstheme="majorHAnsi"/>
          <w:szCs w:val="24"/>
        </w:rPr>
        <w:t>ia</w:t>
      </w:r>
      <w:r w:rsidRPr="005E5A91">
        <w:rPr>
          <w:rFonts w:asciiTheme="majorHAnsi" w:hAnsiTheme="majorHAnsi" w:cstheme="majorHAnsi"/>
          <w:szCs w:val="24"/>
        </w:rPr>
        <w:t>kkaille kerrotaan turvallisuuteen liittyvistä asioista säännöllisesti ja opastetaan välttämään riskejä. Työntekijöiden vastuulla on apuvälineiden käyttö ja hankkiminen ja uusien ja jo käytössä olevien apuvälineiden turvallisuudesta ja huollosta huolehtiminen</w:t>
      </w:r>
      <w:r w:rsidR="00AD750A" w:rsidRPr="005E5A91">
        <w:rPr>
          <w:rFonts w:asciiTheme="majorHAnsi" w:hAnsiTheme="majorHAnsi" w:cstheme="majorHAnsi"/>
          <w:szCs w:val="24"/>
        </w:rPr>
        <w:t xml:space="preserve"> päivittäisessä työssä. </w:t>
      </w:r>
      <w:r w:rsidRPr="005E5A91">
        <w:rPr>
          <w:rFonts w:asciiTheme="majorHAnsi" w:hAnsiTheme="majorHAnsi" w:cstheme="majorHAnsi"/>
          <w:szCs w:val="24"/>
        </w:rPr>
        <w:t xml:space="preserve">Apuvälinettä käyttävillä henkilöillä on oltava laitteen käyttöön riittävä koulutus tai kokemus. (Laki terveydenhuollon laitteista ja tarvikkeista 629/2010). </w:t>
      </w:r>
      <w:r w:rsidR="00326679" w:rsidRPr="005E5A91">
        <w:rPr>
          <w:rFonts w:asciiTheme="majorHAnsi" w:hAnsiTheme="majorHAnsi" w:cstheme="majorHAnsi"/>
          <w:szCs w:val="24"/>
        </w:rPr>
        <w:t xml:space="preserve">Hoivakodilla </w:t>
      </w:r>
      <w:r w:rsidRPr="005E5A91">
        <w:rPr>
          <w:rFonts w:asciiTheme="majorHAnsi" w:hAnsiTheme="majorHAnsi" w:cstheme="majorHAnsi"/>
          <w:szCs w:val="24"/>
        </w:rPr>
        <w:t>apuvälineiden käyttöön muun henkilökunnan ohjeistaa apuvälineen toimittava yritys. Apuvälineet toimitetaan tarvittaes</w:t>
      </w:r>
      <w:r w:rsidR="00DD6DE3" w:rsidRPr="005E5A91">
        <w:rPr>
          <w:rFonts w:asciiTheme="majorHAnsi" w:hAnsiTheme="majorHAnsi" w:cstheme="majorHAnsi"/>
          <w:szCs w:val="24"/>
        </w:rPr>
        <w:t xml:space="preserve">sa huoltoon. </w:t>
      </w:r>
    </w:p>
    <w:p w14:paraId="5E77A351" w14:textId="0E7BF01C" w:rsidR="00DD6DE3" w:rsidRPr="005E5A91" w:rsidRDefault="004549BD" w:rsidP="009F2A49">
      <w:pPr>
        <w:spacing w:after="0" w:line="360" w:lineRule="auto"/>
        <w:rPr>
          <w:rFonts w:asciiTheme="majorHAnsi" w:hAnsiTheme="majorHAnsi" w:cstheme="majorHAnsi"/>
          <w:szCs w:val="24"/>
        </w:rPr>
      </w:pPr>
      <w:r w:rsidRPr="005E5A91">
        <w:rPr>
          <w:rFonts w:asciiTheme="majorHAnsi" w:hAnsiTheme="majorHAnsi" w:cstheme="majorHAnsi"/>
          <w:szCs w:val="24"/>
        </w:rPr>
        <w:lastRenderedPageBreak/>
        <w:t xml:space="preserve">Tarvittaessa </w:t>
      </w:r>
      <w:r w:rsidR="00DD6DE3" w:rsidRPr="005E5A91">
        <w:rPr>
          <w:rFonts w:asciiTheme="majorHAnsi" w:hAnsiTheme="majorHAnsi" w:cstheme="majorHAnsi"/>
          <w:szCs w:val="24"/>
        </w:rPr>
        <w:t xml:space="preserve">käydään läpi apuvälineiden </w:t>
      </w:r>
      <w:r w:rsidR="0083653B" w:rsidRPr="005E5A91">
        <w:rPr>
          <w:rFonts w:asciiTheme="majorHAnsi" w:hAnsiTheme="majorHAnsi" w:cstheme="majorHAnsi"/>
          <w:szCs w:val="24"/>
        </w:rPr>
        <w:t>käyttöä,</w:t>
      </w:r>
      <w:r w:rsidR="00DD6DE3" w:rsidRPr="005E5A91">
        <w:rPr>
          <w:rFonts w:asciiTheme="majorHAnsi" w:hAnsiTheme="majorHAnsi" w:cstheme="majorHAnsi"/>
          <w:szCs w:val="24"/>
        </w:rPr>
        <w:t xml:space="preserve"> jos niitä hoivakodin asiakkailla on.</w:t>
      </w:r>
      <w:r w:rsidR="00BE2748" w:rsidRPr="005E5A91">
        <w:rPr>
          <w:rFonts w:asciiTheme="majorHAnsi" w:hAnsiTheme="majorHAnsi" w:cstheme="majorHAnsi"/>
          <w:szCs w:val="24"/>
        </w:rPr>
        <w:t xml:space="preserve"> </w:t>
      </w:r>
      <w:r w:rsidR="00DD6DE3" w:rsidRPr="005E5A91">
        <w:rPr>
          <w:rFonts w:asciiTheme="majorHAnsi" w:hAnsiTheme="majorHAnsi" w:cstheme="majorHAnsi"/>
          <w:szCs w:val="24"/>
        </w:rPr>
        <w:t>Laitteet ja tarvikkeet hankkii</w:t>
      </w:r>
      <w:r w:rsidR="00BE2748" w:rsidRPr="005E5A91">
        <w:rPr>
          <w:rFonts w:asciiTheme="majorHAnsi" w:hAnsiTheme="majorHAnsi" w:cstheme="majorHAnsi"/>
          <w:szCs w:val="24"/>
        </w:rPr>
        <w:t xml:space="preserve"> </w:t>
      </w:r>
      <w:r w:rsidR="00491723" w:rsidRPr="005E5A91">
        <w:rPr>
          <w:rFonts w:asciiTheme="majorHAnsi" w:hAnsiTheme="majorHAnsi" w:cstheme="majorHAnsi"/>
          <w:szCs w:val="24"/>
        </w:rPr>
        <w:t xml:space="preserve">esihenkilön työpari tai asiakkaan oma ohjaaja. </w:t>
      </w:r>
      <w:r w:rsidR="00BB3A57" w:rsidRPr="005E5A91">
        <w:rPr>
          <w:rFonts w:asciiTheme="majorHAnsi" w:hAnsiTheme="majorHAnsi" w:cstheme="majorHAnsi"/>
          <w:szCs w:val="24"/>
        </w:rPr>
        <w:t>A</w:t>
      </w:r>
      <w:r w:rsidR="00491723" w:rsidRPr="005E5A91">
        <w:rPr>
          <w:rFonts w:asciiTheme="majorHAnsi" w:hAnsiTheme="majorHAnsi" w:cstheme="majorHAnsi"/>
          <w:szCs w:val="24"/>
        </w:rPr>
        <w:t xml:space="preserve">siakkaan </w:t>
      </w:r>
      <w:r w:rsidR="00DD6DE3" w:rsidRPr="005E5A91">
        <w:rPr>
          <w:rFonts w:asciiTheme="majorHAnsi" w:hAnsiTheme="majorHAnsi" w:cstheme="majorHAnsi"/>
          <w:szCs w:val="24"/>
        </w:rPr>
        <w:t>laitteiden</w:t>
      </w:r>
      <w:r w:rsidR="00245C7C" w:rsidRPr="005E5A91">
        <w:rPr>
          <w:rFonts w:asciiTheme="majorHAnsi" w:hAnsiTheme="majorHAnsi" w:cstheme="majorHAnsi"/>
          <w:szCs w:val="24"/>
        </w:rPr>
        <w:t>, sidosten</w:t>
      </w:r>
      <w:r w:rsidR="00DD6DE3" w:rsidRPr="005E5A91">
        <w:rPr>
          <w:rFonts w:asciiTheme="majorHAnsi" w:hAnsiTheme="majorHAnsi" w:cstheme="majorHAnsi"/>
          <w:szCs w:val="24"/>
        </w:rPr>
        <w:t xml:space="preserve"> ja tarvikkeiden turvallisuudesta, huoltojen varaamisesta ja vaaratilanteita koskevista ilmoituksista</w:t>
      </w:r>
      <w:r w:rsidR="00F6255D" w:rsidRPr="005E5A91">
        <w:rPr>
          <w:rFonts w:asciiTheme="majorHAnsi" w:hAnsiTheme="majorHAnsi" w:cstheme="majorHAnsi"/>
          <w:szCs w:val="24"/>
        </w:rPr>
        <w:t xml:space="preserve"> vastaa laitevastaava sairaanhoitaja ja esihenkilöt yhdessä</w:t>
      </w:r>
      <w:r w:rsidR="00DD6DE3" w:rsidRPr="005E5A91">
        <w:rPr>
          <w:rFonts w:asciiTheme="majorHAnsi" w:hAnsiTheme="majorHAnsi" w:cstheme="majorHAnsi"/>
          <w:szCs w:val="24"/>
        </w:rPr>
        <w:t xml:space="preserve">. </w:t>
      </w:r>
      <w:r w:rsidR="00245C7C" w:rsidRPr="005E5A91">
        <w:rPr>
          <w:rFonts w:asciiTheme="majorHAnsi" w:hAnsiTheme="majorHAnsi" w:cstheme="majorHAnsi"/>
          <w:szCs w:val="24"/>
        </w:rPr>
        <w:t>Omaohjaaja hankkii tai tekee myös kirjalliset ja kuvalliset ohjeet tarvikkeiden käytöstä.</w:t>
      </w:r>
      <w:r w:rsidR="00750BC1" w:rsidRPr="005E5A91">
        <w:rPr>
          <w:rFonts w:asciiTheme="majorHAnsi" w:hAnsiTheme="majorHAnsi" w:cstheme="majorHAnsi"/>
          <w:szCs w:val="24"/>
        </w:rPr>
        <w:t xml:space="preserve"> </w:t>
      </w:r>
      <w:r w:rsidR="00C731A7" w:rsidRPr="005E5A91">
        <w:rPr>
          <w:rFonts w:asciiTheme="majorHAnsi" w:hAnsiTheme="majorHAnsi" w:cstheme="majorHAnsi"/>
          <w:szCs w:val="24"/>
        </w:rPr>
        <w:t>Perehdytyksen laitteiden käyttöön antaa kokeneempi hoitaja</w:t>
      </w:r>
      <w:r w:rsidR="002146E5" w:rsidRPr="005E5A91">
        <w:rPr>
          <w:rFonts w:asciiTheme="majorHAnsi" w:hAnsiTheme="majorHAnsi" w:cstheme="majorHAnsi"/>
          <w:szCs w:val="24"/>
        </w:rPr>
        <w:t xml:space="preserve">. </w:t>
      </w:r>
      <w:r w:rsidR="00750BC1" w:rsidRPr="005E5A91">
        <w:rPr>
          <w:rFonts w:asciiTheme="majorHAnsi" w:hAnsiTheme="majorHAnsi" w:cstheme="majorHAnsi"/>
          <w:szCs w:val="24"/>
        </w:rPr>
        <w:t>Laitteet ja tarvikkeet k</w:t>
      </w:r>
      <w:r w:rsidR="007C43F5" w:rsidRPr="005E5A91">
        <w:rPr>
          <w:rFonts w:asciiTheme="majorHAnsi" w:hAnsiTheme="majorHAnsi" w:cstheme="majorHAnsi"/>
          <w:szCs w:val="24"/>
        </w:rPr>
        <w:t>irjataan asiakastietojärjestelmään asiakkaan omaisuusluettel</w:t>
      </w:r>
      <w:r w:rsidR="00D45999" w:rsidRPr="005E5A91">
        <w:rPr>
          <w:rFonts w:asciiTheme="majorHAnsi" w:hAnsiTheme="majorHAnsi" w:cstheme="majorHAnsi"/>
          <w:szCs w:val="24"/>
        </w:rPr>
        <w:t>oo</w:t>
      </w:r>
      <w:r w:rsidR="007C43F5" w:rsidRPr="005E5A91">
        <w:rPr>
          <w:rFonts w:asciiTheme="majorHAnsi" w:hAnsiTheme="majorHAnsi" w:cstheme="majorHAnsi"/>
          <w:szCs w:val="24"/>
        </w:rPr>
        <w:t>n</w:t>
      </w:r>
      <w:r w:rsidR="00D45999" w:rsidRPr="005E5A91">
        <w:rPr>
          <w:rFonts w:asciiTheme="majorHAnsi" w:hAnsiTheme="majorHAnsi" w:cstheme="majorHAnsi"/>
          <w:szCs w:val="24"/>
        </w:rPr>
        <w:t xml:space="preserve"> laina aikoineen ja tunnistetietoineen</w:t>
      </w:r>
      <w:r w:rsidR="000027F5" w:rsidRPr="005E5A91">
        <w:rPr>
          <w:rFonts w:asciiTheme="majorHAnsi" w:hAnsiTheme="majorHAnsi" w:cstheme="majorHAnsi"/>
          <w:szCs w:val="24"/>
        </w:rPr>
        <w:t>. Jokainen työntekij</w:t>
      </w:r>
      <w:r w:rsidR="00E84B8C" w:rsidRPr="005E5A91">
        <w:rPr>
          <w:rFonts w:asciiTheme="majorHAnsi" w:hAnsiTheme="majorHAnsi" w:cstheme="majorHAnsi"/>
          <w:szCs w:val="24"/>
        </w:rPr>
        <w:t>ä</w:t>
      </w:r>
      <w:r w:rsidR="000027F5" w:rsidRPr="005E5A91">
        <w:rPr>
          <w:rFonts w:asciiTheme="majorHAnsi" w:hAnsiTheme="majorHAnsi" w:cstheme="majorHAnsi"/>
          <w:szCs w:val="24"/>
        </w:rPr>
        <w:t xml:space="preserve"> suorittaa koulutuksen CE merkityt lääkinnälliset laitteet ja </w:t>
      </w:r>
      <w:r w:rsidR="00E84B8C" w:rsidRPr="005E5A91">
        <w:rPr>
          <w:rFonts w:asciiTheme="majorHAnsi" w:hAnsiTheme="majorHAnsi" w:cstheme="majorHAnsi"/>
          <w:szCs w:val="24"/>
        </w:rPr>
        <w:t>allekirjoittaa</w:t>
      </w:r>
      <w:r w:rsidR="000027F5" w:rsidRPr="005E5A91">
        <w:rPr>
          <w:rFonts w:asciiTheme="majorHAnsi" w:hAnsiTheme="majorHAnsi" w:cstheme="majorHAnsi"/>
          <w:szCs w:val="24"/>
        </w:rPr>
        <w:t xml:space="preserve"> perehdytyslomakkeelle saatuaan per</w:t>
      </w:r>
      <w:r w:rsidR="00E84B8C" w:rsidRPr="005E5A91">
        <w:rPr>
          <w:rFonts w:asciiTheme="majorHAnsi" w:hAnsiTheme="majorHAnsi" w:cstheme="majorHAnsi"/>
          <w:szCs w:val="24"/>
        </w:rPr>
        <w:t>ehdytyksen.</w:t>
      </w:r>
      <w:r w:rsidR="0073635E">
        <w:rPr>
          <w:rFonts w:asciiTheme="majorHAnsi" w:hAnsiTheme="majorHAnsi" w:cstheme="majorHAnsi"/>
          <w:szCs w:val="24"/>
        </w:rPr>
        <w:t xml:space="preserve"> </w:t>
      </w:r>
      <w:r w:rsidR="00DD6DE3" w:rsidRPr="005E5A91">
        <w:rPr>
          <w:rFonts w:asciiTheme="majorHAnsi" w:hAnsiTheme="majorHAnsi" w:cstheme="majorHAnsi"/>
          <w:szCs w:val="24"/>
        </w:rPr>
        <w:t>Terveydenhuollon laitteen tai tarvikkeen aiheuttamasta vaaratilanteesta on jokaisella velvollisuus ilmoittaa tapahtumasta viipymättä Fimeaan sekä laitteen/tarvikkeen valmistajalle/edustajalle.</w:t>
      </w:r>
    </w:p>
    <w:p w14:paraId="058C934A" w14:textId="0B876C25" w:rsidR="00A04EFF" w:rsidRPr="005E5A91" w:rsidRDefault="00804A94" w:rsidP="003D1E72">
      <w:pPr>
        <w:pStyle w:val="Otsikko2"/>
        <w:rPr>
          <w:rFonts w:asciiTheme="majorHAnsi" w:hAnsiTheme="majorHAnsi" w:cstheme="majorHAnsi"/>
        </w:rPr>
      </w:pPr>
      <w:bookmarkStart w:id="124" w:name="_Toc45556470"/>
      <w:bookmarkStart w:id="125" w:name="_Toc121822189"/>
      <w:bookmarkStart w:id="126" w:name="_Toc241606644"/>
      <w:r w:rsidRPr="005E5A91">
        <w:rPr>
          <w:rFonts w:asciiTheme="majorHAnsi" w:hAnsiTheme="majorHAnsi" w:cstheme="majorHAnsi"/>
        </w:rPr>
        <w:t xml:space="preserve">9.13 </w:t>
      </w:r>
      <w:r w:rsidR="00377A9F" w:rsidRPr="005E5A91">
        <w:rPr>
          <w:rFonts w:asciiTheme="majorHAnsi" w:hAnsiTheme="majorHAnsi" w:cstheme="majorHAnsi"/>
        </w:rPr>
        <w:t>A</w:t>
      </w:r>
      <w:r w:rsidR="003D1E72" w:rsidRPr="005E5A91">
        <w:rPr>
          <w:rFonts w:asciiTheme="majorHAnsi" w:hAnsiTheme="majorHAnsi" w:cstheme="majorHAnsi"/>
        </w:rPr>
        <w:t>siakas ja potilastietojen käsittely ja kirjaaminen</w:t>
      </w:r>
      <w:bookmarkEnd w:id="124"/>
      <w:bookmarkEnd w:id="125"/>
      <w:bookmarkEnd w:id="126"/>
    </w:p>
    <w:p w14:paraId="498DBFA0" w14:textId="7AC58955" w:rsidR="00F93255" w:rsidRDefault="00CB627C" w:rsidP="009F2A49">
      <w:pPr>
        <w:spacing w:after="0" w:line="360" w:lineRule="auto"/>
        <w:rPr>
          <w:rFonts w:asciiTheme="majorHAnsi" w:hAnsiTheme="majorHAnsi" w:cstheme="majorHAnsi"/>
          <w:szCs w:val="24"/>
        </w:rPr>
      </w:pPr>
      <w:r w:rsidRPr="005E5A91">
        <w:rPr>
          <w:rFonts w:asciiTheme="majorHAnsi" w:hAnsiTheme="majorHAnsi" w:cstheme="majorHAnsi"/>
          <w:szCs w:val="24"/>
        </w:rPr>
        <w:t>Henkilötiedolla tarkoitetaan kaikkia tunnistettuun tai tunnistettavissa olevaan luonnolliseen henkilöön liittyviä tietoja. Sosiaalihuollossa asiakas- ja potilastiedot ovat arkaluonteisia, salassa pidettäviä henkilötietoja.</w:t>
      </w:r>
      <w:r w:rsidR="0073635E">
        <w:rPr>
          <w:rFonts w:asciiTheme="majorHAnsi" w:hAnsiTheme="majorHAnsi" w:cstheme="majorHAnsi"/>
          <w:szCs w:val="24"/>
        </w:rPr>
        <w:t xml:space="preserve"> </w:t>
      </w:r>
      <w:r w:rsidRPr="005E5A91">
        <w:rPr>
          <w:rFonts w:asciiTheme="majorHAnsi" w:hAnsiTheme="majorHAnsi" w:cstheme="majorHAnsi"/>
          <w:szCs w:val="24"/>
        </w:rPr>
        <w:t xml:space="preserve">Terveyttä koskevat tiedot kuuluvat erityisiin henkilötietoryhmiin ja niiden käsittely on mahdollista vain tietyin edellytyksin. Hyvältä tietojen käsittelyltä edellytetään, että se on suunniteltua koko käsittelyn ajalta asiakastyön kirjaamisesta alkaen arkistointiin ja tietojen hävittämiseen saakka. </w:t>
      </w:r>
    </w:p>
    <w:p w14:paraId="379B529E" w14:textId="77777777" w:rsidR="0073635E" w:rsidRPr="005E5A91" w:rsidRDefault="0073635E" w:rsidP="009F2A49">
      <w:pPr>
        <w:spacing w:after="0" w:line="360" w:lineRule="auto"/>
        <w:rPr>
          <w:rFonts w:asciiTheme="majorHAnsi" w:hAnsiTheme="majorHAnsi" w:cstheme="majorHAnsi"/>
          <w:szCs w:val="24"/>
        </w:rPr>
      </w:pPr>
    </w:p>
    <w:p w14:paraId="7A793C9D" w14:textId="77777777" w:rsidR="00383CA1" w:rsidRDefault="00CB627C" w:rsidP="009F2A49">
      <w:pPr>
        <w:spacing w:after="0" w:line="360" w:lineRule="auto"/>
        <w:rPr>
          <w:rFonts w:asciiTheme="majorHAnsi" w:hAnsiTheme="majorHAnsi" w:cstheme="majorHAnsi"/>
          <w:szCs w:val="24"/>
        </w:rPr>
      </w:pPr>
      <w:r w:rsidRPr="005E5A91">
        <w:rPr>
          <w:rFonts w:asciiTheme="majorHAnsi" w:hAnsiTheme="majorHAnsi" w:cstheme="majorHAnsi"/>
          <w:szCs w:val="24"/>
        </w:rPr>
        <w:t>Käytännössä sosiaalihuollon toiminnassa asiakasta koskevien henkilötietojen käsittelyssä muodostuu lainsäädännössä tarkoitettu henkilörekisteri. Henkilötietojen käsittelyyn sovelletaan EU:n yleistä tietosuoja-asetusta (EU) 2016/679. Tämän lisäksi on käytössä kansallinen tietosuojalaki (1050/2018), joka täydentää ja täsmentää tietosuoja-asetusta. Henkilötietojen käsittelyyn vaikuttaa myös toimialakohtainen lainsäädäntö. Rekisterinpitäjällä tarkoitetaan sitä tahoa, joka yksin tai yhdessä toisten kanssa määrittelee henkilötietojen käsittelyn tarkoitukset ja keinot. Henkilötietojen käsittelijällä tarkoitetaan esimerkiksi yksikköä/palvelua, joka käsittelee henkilötietoja rekisterinpitäjän lukuun. Rekisterinpitäjän tulee ohjeistaa mm. alaisuudessaan toimivat henkilöt, joilla on pääsy tietoihin (tietosuoja-asetus 29 artikla).</w:t>
      </w:r>
    </w:p>
    <w:p w14:paraId="61F72FF7" w14:textId="77777777" w:rsidR="0073635E" w:rsidRPr="005E5A91" w:rsidRDefault="0073635E" w:rsidP="009F2A49">
      <w:pPr>
        <w:spacing w:after="0" w:line="360" w:lineRule="auto"/>
        <w:rPr>
          <w:rFonts w:asciiTheme="majorHAnsi" w:hAnsiTheme="majorHAnsi" w:cstheme="majorHAnsi"/>
          <w:szCs w:val="24"/>
        </w:rPr>
      </w:pPr>
    </w:p>
    <w:p w14:paraId="540F3E0C" w14:textId="333E423B" w:rsidR="00611E32" w:rsidRDefault="00CB627C" w:rsidP="009F2A49">
      <w:pPr>
        <w:spacing w:after="0" w:line="360" w:lineRule="auto"/>
        <w:rPr>
          <w:rFonts w:asciiTheme="majorHAnsi" w:hAnsiTheme="majorHAnsi" w:cstheme="majorHAnsi"/>
        </w:rPr>
      </w:pPr>
      <w:r w:rsidRPr="005E5A91">
        <w:rPr>
          <w:rFonts w:asciiTheme="majorHAnsi" w:hAnsiTheme="majorHAnsi" w:cstheme="majorHAnsi"/>
          <w:szCs w:val="24"/>
        </w:rPr>
        <w:t>Tietosuoja-asetuksessa säädetään myös henkilötietojen käsittelyn keskeisistä periaatteista.</w:t>
      </w:r>
      <w:r w:rsidR="00383CA1" w:rsidRPr="005E5A91">
        <w:rPr>
          <w:rFonts w:asciiTheme="majorHAnsi" w:hAnsiTheme="majorHAnsi" w:cstheme="majorHAnsi"/>
          <w:szCs w:val="24"/>
        </w:rPr>
        <w:t xml:space="preserve"> </w:t>
      </w:r>
      <w:r w:rsidRPr="005E5A91">
        <w:rPr>
          <w:rFonts w:asciiTheme="majorHAnsi" w:hAnsiTheme="majorHAnsi" w:cstheme="majorHAnsi"/>
          <w:szCs w:val="24"/>
        </w:rPr>
        <w:t xml:space="preserve">Rekisterinpitäjän tulee ilmoittaa henkilötietojen tietoturvaloukkauksista valvontaviranomaiselle ja </w:t>
      </w:r>
      <w:r w:rsidRPr="005E5A91">
        <w:rPr>
          <w:rFonts w:asciiTheme="majorHAnsi" w:hAnsiTheme="majorHAnsi" w:cstheme="majorHAnsi"/>
          <w:szCs w:val="24"/>
        </w:rPr>
        <w:lastRenderedPageBreak/>
        <w:t>rekisteröidyille. Rekisteröidyn oikeuksista säädetään asetuksen 3 luvussa, joka sisältää myö</w:t>
      </w:r>
      <w:r w:rsidR="00541EC2" w:rsidRPr="005E5A91">
        <w:rPr>
          <w:rFonts w:asciiTheme="majorHAnsi" w:hAnsiTheme="majorHAnsi" w:cstheme="majorHAnsi"/>
          <w:szCs w:val="24"/>
        </w:rPr>
        <w:t xml:space="preserve">s rekisteröidyn </w:t>
      </w:r>
      <w:r w:rsidR="001242D0" w:rsidRPr="005E5A91">
        <w:rPr>
          <w:rFonts w:asciiTheme="majorHAnsi" w:hAnsiTheme="majorHAnsi" w:cstheme="majorHAnsi"/>
          <w:szCs w:val="24"/>
        </w:rPr>
        <w:t>informointia koskevat säännöt.</w:t>
      </w:r>
      <w:r w:rsidR="004D5995" w:rsidRPr="005E5A91">
        <w:rPr>
          <w:rFonts w:asciiTheme="majorHAnsi" w:hAnsiTheme="majorHAnsi" w:cstheme="majorHAnsi"/>
          <w:szCs w:val="24"/>
        </w:rPr>
        <w:t xml:space="preserve"> </w:t>
      </w:r>
      <w:r w:rsidR="001242D0" w:rsidRPr="005E5A91">
        <w:rPr>
          <w:rFonts w:asciiTheme="majorHAnsi" w:hAnsiTheme="majorHAnsi" w:cstheme="majorHAnsi"/>
          <w:szCs w:val="24"/>
        </w:rPr>
        <w:t xml:space="preserve">Tietosuojavaltuutetun toimiston verkkosivuilta löytyy kattavasti </w:t>
      </w:r>
      <w:hyperlink r:id="rId84" w:history="1">
        <w:r w:rsidR="001242D0" w:rsidRPr="005E5A91">
          <w:rPr>
            <w:rStyle w:val="Hyperlinkki"/>
            <w:rFonts w:asciiTheme="majorHAnsi" w:hAnsiTheme="majorHAnsi" w:cstheme="majorHAnsi"/>
            <w:color w:val="auto"/>
            <w:szCs w:val="24"/>
          </w:rPr>
          <w:t>ohjeita henkilötietojen asianmukaisesta käsittelystä</w:t>
        </w:r>
      </w:hyperlink>
      <w:r w:rsidR="00463167" w:rsidRPr="005E5A91">
        <w:rPr>
          <w:rFonts w:asciiTheme="majorHAnsi" w:hAnsiTheme="majorHAnsi" w:cstheme="majorHAnsi"/>
        </w:rPr>
        <w:t>.</w:t>
      </w:r>
    </w:p>
    <w:p w14:paraId="5F952306" w14:textId="77777777" w:rsidR="0073635E" w:rsidRPr="005E5A91" w:rsidRDefault="0073635E" w:rsidP="009F2A49">
      <w:pPr>
        <w:spacing w:after="0" w:line="360" w:lineRule="auto"/>
        <w:rPr>
          <w:rFonts w:asciiTheme="majorHAnsi" w:hAnsiTheme="majorHAnsi" w:cstheme="majorHAnsi"/>
          <w:szCs w:val="24"/>
        </w:rPr>
      </w:pPr>
    </w:p>
    <w:p w14:paraId="52B50D71" w14:textId="413B1CEA" w:rsidR="00AA2539" w:rsidRDefault="001242D0" w:rsidP="009F2A49">
      <w:pPr>
        <w:spacing w:after="0" w:line="360" w:lineRule="auto"/>
        <w:rPr>
          <w:rFonts w:asciiTheme="majorHAnsi" w:hAnsiTheme="majorHAnsi" w:cstheme="majorHAnsi"/>
          <w:szCs w:val="24"/>
        </w:rPr>
      </w:pPr>
      <w:r w:rsidRPr="005E5A91">
        <w:rPr>
          <w:rFonts w:asciiTheme="majorHAnsi" w:hAnsiTheme="majorHAnsi" w:cstheme="majorHAnsi"/>
          <w:szCs w:val="24"/>
        </w:rPr>
        <w:t>Terveyden ja hyvinvoinnin laitos (THL) on antanut sosiaali- ja terveydenhuollon yksiköille määräyksen (</w:t>
      </w:r>
      <w:r w:rsidR="005D70DB" w:rsidRPr="005E5A91">
        <w:rPr>
          <w:rFonts w:asciiTheme="majorHAnsi" w:hAnsiTheme="majorHAnsi" w:cstheme="majorHAnsi"/>
          <w:szCs w:val="24"/>
        </w:rPr>
        <w:t>3/2021</w:t>
      </w:r>
      <w:r w:rsidRPr="005E5A91">
        <w:rPr>
          <w:rFonts w:asciiTheme="majorHAnsi" w:hAnsiTheme="majorHAnsi" w:cstheme="majorHAnsi"/>
          <w:szCs w:val="24"/>
        </w:rPr>
        <w:t xml:space="preserve">) sosiaali- ja terveydenhuollon asiakastietojen sähköisestä käsittelystä annetun lain </w:t>
      </w:r>
      <w:r w:rsidR="005D70DB" w:rsidRPr="005E5A91">
        <w:rPr>
          <w:rFonts w:asciiTheme="majorHAnsi" w:hAnsiTheme="majorHAnsi" w:cstheme="majorHAnsi"/>
          <w:szCs w:val="24"/>
        </w:rPr>
        <w:t>27</w:t>
      </w:r>
      <w:r w:rsidRPr="005E5A91">
        <w:rPr>
          <w:rFonts w:asciiTheme="majorHAnsi" w:hAnsiTheme="majorHAnsi" w:cstheme="majorHAnsi"/>
          <w:szCs w:val="24"/>
        </w:rPr>
        <w:t xml:space="preserve"> §:ssä säädetystä tieto</w:t>
      </w:r>
      <w:r w:rsidR="005D70DB" w:rsidRPr="005E5A91">
        <w:rPr>
          <w:rFonts w:asciiTheme="majorHAnsi" w:hAnsiTheme="majorHAnsi" w:cstheme="majorHAnsi"/>
          <w:szCs w:val="24"/>
        </w:rPr>
        <w:t>turvallisuuden ja tietosuojan omavalvonnasta</w:t>
      </w:r>
      <w:r w:rsidRPr="005E5A91">
        <w:rPr>
          <w:rFonts w:asciiTheme="majorHAnsi" w:hAnsiTheme="majorHAnsi" w:cstheme="majorHAnsi"/>
          <w:szCs w:val="24"/>
        </w:rPr>
        <w:t xml:space="preserve">. </w:t>
      </w:r>
      <w:hyperlink r:id="rId85" w:history="1">
        <w:r w:rsidR="00DD1E10" w:rsidRPr="005E5A91">
          <w:rPr>
            <w:rStyle w:val="Hyperlinkki"/>
            <w:rFonts w:asciiTheme="majorHAnsi" w:hAnsiTheme="majorHAnsi" w:cstheme="majorHAnsi"/>
            <w:szCs w:val="24"/>
          </w:rPr>
          <w:t xml:space="preserve">Katso THL:n verkkosivuilta </w:t>
        </w:r>
        <w:r w:rsidR="00337F3D" w:rsidRPr="005E5A91">
          <w:rPr>
            <w:rStyle w:val="Hyperlinkki"/>
            <w:rFonts w:asciiTheme="majorHAnsi" w:hAnsiTheme="majorHAnsi" w:cstheme="majorHAnsi"/>
            <w:szCs w:val="24"/>
          </w:rPr>
          <w:t xml:space="preserve">Tiedonhallinta </w:t>
        </w:r>
        <w:proofErr w:type="spellStart"/>
        <w:r w:rsidR="00337F3D" w:rsidRPr="005E5A91">
          <w:rPr>
            <w:rStyle w:val="Hyperlinkki"/>
            <w:rFonts w:asciiTheme="majorHAnsi" w:hAnsiTheme="majorHAnsi" w:cstheme="majorHAnsi"/>
            <w:szCs w:val="24"/>
          </w:rPr>
          <w:t>sosiaali-ja</w:t>
        </w:r>
        <w:proofErr w:type="spellEnd"/>
        <w:r w:rsidR="00337F3D" w:rsidRPr="005E5A91">
          <w:rPr>
            <w:rStyle w:val="Hyperlinkki"/>
            <w:rFonts w:asciiTheme="majorHAnsi" w:hAnsiTheme="majorHAnsi" w:cstheme="majorHAnsi"/>
            <w:szCs w:val="24"/>
          </w:rPr>
          <w:t xml:space="preserve"> terveysalalla, määräykset ja määrittelyt</w:t>
        </w:r>
        <w:r w:rsidR="00DD1E10" w:rsidRPr="005E5A91">
          <w:rPr>
            <w:rStyle w:val="Hyperlinkki"/>
            <w:rFonts w:asciiTheme="majorHAnsi" w:hAnsiTheme="majorHAnsi" w:cstheme="majorHAnsi"/>
            <w:szCs w:val="24"/>
          </w:rPr>
          <w:t>.</w:t>
        </w:r>
      </w:hyperlink>
      <w:r w:rsidR="00AC3136" w:rsidRPr="005E5A91">
        <w:rPr>
          <w:rFonts w:asciiTheme="majorHAnsi" w:hAnsiTheme="majorHAnsi" w:cstheme="majorHAnsi"/>
          <w:szCs w:val="24"/>
        </w:rPr>
        <w:t xml:space="preserve"> </w:t>
      </w:r>
    </w:p>
    <w:p w14:paraId="07584A0D" w14:textId="77777777" w:rsidR="00C32504" w:rsidRPr="005E5A91" w:rsidRDefault="00C32504" w:rsidP="009F2A49">
      <w:pPr>
        <w:spacing w:after="0" w:line="360" w:lineRule="auto"/>
        <w:rPr>
          <w:rFonts w:asciiTheme="majorHAnsi" w:hAnsiTheme="majorHAnsi" w:cstheme="majorHAnsi"/>
          <w:szCs w:val="24"/>
        </w:rPr>
      </w:pPr>
    </w:p>
    <w:p w14:paraId="7AA46EB6" w14:textId="622CA1EC" w:rsidR="001242D0" w:rsidRPr="005E5A91" w:rsidRDefault="001242D0" w:rsidP="009F2A49">
      <w:pPr>
        <w:spacing w:after="0" w:line="360" w:lineRule="auto"/>
        <w:rPr>
          <w:rFonts w:asciiTheme="majorHAnsi" w:hAnsiTheme="majorHAnsi" w:cstheme="majorHAnsi"/>
          <w:szCs w:val="24"/>
        </w:rPr>
      </w:pPr>
      <w:r w:rsidRPr="005E5A91">
        <w:rPr>
          <w:rFonts w:asciiTheme="majorHAnsi" w:hAnsiTheme="majorHAnsi" w:cstheme="majorHAnsi"/>
          <w:szCs w:val="24"/>
        </w:rPr>
        <w:t>Tieto</w:t>
      </w:r>
      <w:r w:rsidR="005D70DB" w:rsidRPr="005E5A91">
        <w:rPr>
          <w:rFonts w:asciiTheme="majorHAnsi" w:hAnsiTheme="majorHAnsi" w:cstheme="majorHAnsi"/>
          <w:szCs w:val="24"/>
        </w:rPr>
        <w:t>turvasuunnitelma</w:t>
      </w:r>
      <w:r w:rsidRPr="005E5A91">
        <w:rPr>
          <w:rFonts w:asciiTheme="majorHAnsi" w:hAnsiTheme="majorHAnsi" w:cstheme="majorHAnsi"/>
          <w:szCs w:val="24"/>
        </w:rPr>
        <w:t xml:space="preserve"> on erillinen asiakirja, jota ei ole säädetty julkisesti nähtävänä pidettäväksi, mutta on osa yksikön omavalvonnan kokonaisuutta. </w:t>
      </w:r>
      <w:r w:rsidR="00B271E0" w:rsidRPr="005E5A91">
        <w:rPr>
          <w:rFonts w:asciiTheme="majorHAnsi" w:hAnsiTheme="majorHAnsi" w:cstheme="majorHAnsi"/>
          <w:szCs w:val="24"/>
        </w:rPr>
        <w:t>THL on laatinut mallipohjan tietoturvasuunnitelman laatimisen helpottamiseksi. Mallipohja</w:t>
      </w:r>
      <w:r w:rsidR="00AA2539" w:rsidRPr="005E5A91">
        <w:rPr>
          <w:rFonts w:asciiTheme="majorHAnsi" w:hAnsiTheme="majorHAnsi" w:cstheme="majorHAnsi"/>
          <w:szCs w:val="24"/>
        </w:rPr>
        <w:t xml:space="preserve">, joka löytyy edellä olevasta linkistä, </w:t>
      </w:r>
      <w:r w:rsidR="00586C21" w:rsidRPr="005E5A91">
        <w:rPr>
          <w:rFonts w:asciiTheme="majorHAnsi" w:hAnsiTheme="majorHAnsi" w:cstheme="majorHAnsi"/>
          <w:szCs w:val="24"/>
        </w:rPr>
        <w:t xml:space="preserve">on tarkoitettu otettavaksi käyttöön soveltuvin osin </w:t>
      </w:r>
      <w:r w:rsidR="186F8576" w:rsidRPr="005E5A91">
        <w:rPr>
          <w:rFonts w:asciiTheme="majorHAnsi" w:hAnsiTheme="majorHAnsi" w:cstheme="majorHAnsi"/>
          <w:szCs w:val="24"/>
        </w:rPr>
        <w:t>eri palveluissa</w:t>
      </w:r>
      <w:r w:rsidR="00586C21" w:rsidRPr="005E5A91">
        <w:rPr>
          <w:rFonts w:asciiTheme="majorHAnsi" w:hAnsiTheme="majorHAnsi" w:cstheme="majorHAnsi"/>
          <w:szCs w:val="24"/>
        </w:rPr>
        <w:t>.</w:t>
      </w:r>
      <w:r w:rsidR="00AA2539" w:rsidRPr="005E5A91">
        <w:rPr>
          <w:rFonts w:asciiTheme="majorHAnsi" w:hAnsiTheme="majorHAnsi" w:cstheme="majorHAnsi"/>
          <w:szCs w:val="24"/>
        </w:rPr>
        <w:t xml:space="preserve"> </w:t>
      </w:r>
      <w:r w:rsidR="005F7224" w:rsidRPr="005E5A91">
        <w:rPr>
          <w:rFonts w:asciiTheme="majorHAnsi" w:hAnsiTheme="majorHAnsi" w:cstheme="majorHAnsi"/>
          <w:szCs w:val="24"/>
        </w:rPr>
        <w:t>Tietosuojavastaavana yrityksessä toimii Kalle Astala</w:t>
      </w:r>
      <w:r w:rsidR="00D53AE4" w:rsidRPr="005E5A91">
        <w:rPr>
          <w:rFonts w:asciiTheme="majorHAnsi" w:hAnsiTheme="majorHAnsi" w:cstheme="majorHAnsi"/>
          <w:szCs w:val="24"/>
        </w:rPr>
        <w:t xml:space="preserve">. </w:t>
      </w:r>
      <w:r w:rsidR="0010387A" w:rsidRPr="005E5A91">
        <w:rPr>
          <w:rFonts w:asciiTheme="majorHAnsi" w:hAnsiTheme="majorHAnsi" w:cstheme="majorHAnsi"/>
          <w:szCs w:val="24"/>
        </w:rPr>
        <w:t>kalle.</w:t>
      </w:r>
      <w:hyperlink r:id="rId86" w:history="1">
        <w:r w:rsidR="00CE2A46" w:rsidRPr="005E5A91">
          <w:rPr>
            <w:rStyle w:val="Hyperlinkki"/>
            <w:rFonts w:asciiTheme="majorHAnsi" w:hAnsiTheme="majorHAnsi" w:cstheme="majorHAnsi"/>
            <w:szCs w:val="24"/>
          </w:rPr>
          <w:t>astala@vantaankerttuli.fi</w:t>
        </w:r>
      </w:hyperlink>
      <w:r w:rsidR="00D53AE4" w:rsidRPr="005E5A91">
        <w:rPr>
          <w:rFonts w:asciiTheme="majorHAnsi" w:hAnsiTheme="majorHAnsi" w:cstheme="majorHAnsi"/>
          <w:szCs w:val="24"/>
        </w:rPr>
        <w:t xml:space="preserve"> p. 045</w:t>
      </w:r>
      <w:r w:rsidR="00B60CC9" w:rsidRPr="005E5A91">
        <w:rPr>
          <w:rFonts w:asciiTheme="majorHAnsi" w:hAnsiTheme="majorHAnsi" w:cstheme="majorHAnsi"/>
          <w:szCs w:val="24"/>
        </w:rPr>
        <w:t>1314482. Osoite Laurintie 28, 01</w:t>
      </w:r>
      <w:r w:rsidR="00804A94" w:rsidRPr="005E5A91">
        <w:rPr>
          <w:rFonts w:asciiTheme="majorHAnsi" w:hAnsiTheme="majorHAnsi" w:cstheme="majorHAnsi"/>
          <w:szCs w:val="24"/>
        </w:rPr>
        <w:t xml:space="preserve">420 Vantaa. </w:t>
      </w:r>
    </w:p>
    <w:p w14:paraId="5AA57E24" w14:textId="77777777" w:rsidR="00A913F7" w:rsidRPr="005E5A91" w:rsidRDefault="00A913F7" w:rsidP="009F2A49">
      <w:pPr>
        <w:spacing w:after="0" w:line="360" w:lineRule="auto"/>
        <w:rPr>
          <w:rFonts w:asciiTheme="majorHAnsi" w:hAnsiTheme="majorHAnsi" w:cstheme="majorHAnsi"/>
          <w:szCs w:val="24"/>
        </w:rPr>
      </w:pPr>
    </w:p>
    <w:p w14:paraId="32B2583E" w14:textId="28A6759D" w:rsidR="00804A94" w:rsidRPr="005E5A91" w:rsidRDefault="00804A94" w:rsidP="003D1E72">
      <w:pPr>
        <w:pStyle w:val="Otsikko2"/>
        <w:rPr>
          <w:rFonts w:asciiTheme="majorHAnsi" w:hAnsiTheme="majorHAnsi" w:cstheme="majorHAnsi"/>
        </w:rPr>
      </w:pPr>
      <w:bookmarkStart w:id="127" w:name="_Toc241606645"/>
      <w:r w:rsidRPr="005E5A91">
        <w:rPr>
          <w:rFonts w:asciiTheme="majorHAnsi" w:hAnsiTheme="majorHAnsi" w:cstheme="majorHAnsi"/>
        </w:rPr>
        <w:t xml:space="preserve">9.14 </w:t>
      </w:r>
      <w:r w:rsidR="00D53AE4" w:rsidRPr="005E5A91">
        <w:rPr>
          <w:rFonts w:asciiTheme="majorHAnsi" w:hAnsiTheme="majorHAnsi" w:cstheme="majorHAnsi"/>
        </w:rPr>
        <w:t>Tietojen luovuttaminen</w:t>
      </w:r>
      <w:bookmarkEnd w:id="127"/>
      <w:r w:rsidR="00D53AE4" w:rsidRPr="005E5A91">
        <w:rPr>
          <w:rFonts w:asciiTheme="majorHAnsi" w:hAnsiTheme="majorHAnsi" w:cstheme="majorHAnsi"/>
        </w:rPr>
        <w:t xml:space="preserve"> </w:t>
      </w:r>
    </w:p>
    <w:p w14:paraId="07CE9CF2" w14:textId="45FBEF9C" w:rsidR="009704C9" w:rsidRPr="005E5A91" w:rsidRDefault="003651F3" w:rsidP="009F2A49">
      <w:pPr>
        <w:spacing w:after="0" w:line="360" w:lineRule="auto"/>
        <w:rPr>
          <w:rFonts w:asciiTheme="majorHAnsi" w:hAnsiTheme="majorHAnsi" w:cstheme="majorHAnsi"/>
          <w:szCs w:val="24"/>
        </w:rPr>
      </w:pPr>
      <w:bookmarkStart w:id="128" w:name="_Toc45556471"/>
      <w:r w:rsidRPr="005E5A91">
        <w:rPr>
          <w:rFonts w:asciiTheme="majorHAnsi" w:hAnsiTheme="majorHAnsi" w:cstheme="majorHAnsi"/>
          <w:szCs w:val="24"/>
        </w:rPr>
        <w:t>Kaskimaan Hoivakoti Oy:n asiakkaaksi muuttaessaan asiakas määrittelee itse lupalomakkeella sen kennel hän antaa luvan luovuttaa tietojaan ja terveydentilaa koskevia asioita esim. sairaalaan joutumistilanteessa. Luvat dokumentoidaan ja tallennetaan asiakkaan asiak</w:t>
      </w:r>
      <w:r w:rsidR="00373904" w:rsidRPr="005E5A91">
        <w:rPr>
          <w:rFonts w:asciiTheme="majorHAnsi" w:hAnsiTheme="majorHAnsi" w:cstheme="majorHAnsi"/>
          <w:szCs w:val="24"/>
        </w:rPr>
        <w:t>a</w:t>
      </w:r>
      <w:r w:rsidRPr="005E5A91">
        <w:rPr>
          <w:rFonts w:asciiTheme="majorHAnsi" w:hAnsiTheme="majorHAnsi" w:cstheme="majorHAnsi"/>
          <w:szCs w:val="24"/>
        </w:rPr>
        <w:t xml:space="preserve">stietojärjestelmään liitetiedosto. </w:t>
      </w:r>
      <w:r w:rsidR="00252E39" w:rsidRPr="005E5A91">
        <w:rPr>
          <w:rFonts w:asciiTheme="majorHAnsi" w:hAnsiTheme="majorHAnsi" w:cstheme="majorHAnsi"/>
          <w:szCs w:val="24"/>
        </w:rPr>
        <w:t>Kirjaus luvasta löytyy myös asiakastietojärjestelmän asiakkaan henkilökohtaisesta keltaisesta laatikosta etusivulta. Siitä ohjaajan on aina helppo tarkistaa mitä lupia asiakas on antanut.</w:t>
      </w:r>
      <w:r w:rsidR="00627F23" w:rsidRPr="005E5A91">
        <w:rPr>
          <w:rFonts w:asciiTheme="majorHAnsi" w:hAnsiTheme="majorHAnsi" w:cstheme="majorHAnsi"/>
          <w:szCs w:val="24"/>
        </w:rPr>
        <w:t xml:space="preserve"> </w:t>
      </w:r>
      <w:r w:rsidR="009704C9" w:rsidRPr="005E5A91">
        <w:rPr>
          <w:rFonts w:asciiTheme="majorHAnsi" w:hAnsiTheme="majorHAnsi" w:cstheme="majorHAnsi"/>
          <w:szCs w:val="24"/>
        </w:rPr>
        <w:t xml:space="preserve">Henkilötietolain </w:t>
      </w:r>
      <w:proofErr w:type="gramStart"/>
      <w:r w:rsidR="009704C9" w:rsidRPr="005E5A91">
        <w:rPr>
          <w:rFonts w:asciiTheme="majorHAnsi" w:hAnsiTheme="majorHAnsi" w:cstheme="majorHAnsi"/>
          <w:szCs w:val="24"/>
        </w:rPr>
        <w:t>26 – 28</w:t>
      </w:r>
      <w:proofErr w:type="gramEnd"/>
      <w:r w:rsidR="009704C9" w:rsidRPr="005E5A91">
        <w:rPr>
          <w:rFonts w:asciiTheme="majorHAnsi" w:hAnsiTheme="majorHAnsi" w:cstheme="majorHAnsi"/>
          <w:szCs w:val="24"/>
        </w:rPr>
        <w:t xml:space="preserve"> §:ien mukainen omien tietojen tarkastusoikeus on tietosuojavaltuutetun kannanoton mukaan henkilökohtainen oikeus, jota voi käyttää vain henkilö itse tai hänen laillinen edustajansa, mutta ei henkilön muu läheinen edes valtakirjalla.</w:t>
      </w:r>
    </w:p>
    <w:p w14:paraId="29980A11" w14:textId="4EB7FE00" w:rsidR="00377A9F" w:rsidRPr="005E5A91" w:rsidRDefault="00787545" w:rsidP="003D1E72">
      <w:pPr>
        <w:pStyle w:val="Otsikko2"/>
        <w:rPr>
          <w:rFonts w:asciiTheme="majorHAnsi" w:hAnsiTheme="majorHAnsi" w:cstheme="majorHAnsi"/>
        </w:rPr>
      </w:pPr>
      <w:bookmarkStart w:id="129" w:name="_Toc241606646"/>
      <w:r w:rsidRPr="005E5A91">
        <w:rPr>
          <w:rFonts w:asciiTheme="majorHAnsi" w:hAnsiTheme="majorHAnsi" w:cstheme="majorHAnsi"/>
        </w:rPr>
        <w:t xml:space="preserve">9.15 </w:t>
      </w:r>
      <w:r w:rsidR="00377A9F" w:rsidRPr="005E5A91">
        <w:rPr>
          <w:rFonts w:asciiTheme="majorHAnsi" w:hAnsiTheme="majorHAnsi" w:cstheme="majorHAnsi"/>
        </w:rPr>
        <w:t>Asiakastyön kirjaaminen</w:t>
      </w:r>
      <w:bookmarkEnd w:id="128"/>
      <w:bookmarkEnd w:id="129"/>
    </w:p>
    <w:p w14:paraId="4EB220AF" w14:textId="14C494BE" w:rsidR="00643F58" w:rsidRPr="005E5A91" w:rsidRDefault="007C0FFE"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Asiakastyön kirjaaminen on jokaisen ammattilaisen vastuulla. Kirjaamisvelvoite alkaa, kun sosiaalihuollon viranomainen on saanut tiedon henkilön mahdollisesta sosiaalihuollon tarpeesta tai kun yksityinen palveluntuottaja alkaa toteuttaa sosiaalipalvelua sopimuksen perusteella. Kirjaamisvelvoitteesta on säädetty laissa sosiaalihuollon asiakasasiakirjoista (254/2015) 4 §:</w:t>
      </w:r>
      <w:proofErr w:type="spellStart"/>
      <w:r w:rsidRPr="005E5A91">
        <w:rPr>
          <w:rFonts w:asciiTheme="majorHAnsi" w:hAnsiTheme="majorHAnsi" w:cstheme="majorHAnsi"/>
          <w:szCs w:val="24"/>
        </w:rPr>
        <w:t>ssä</w:t>
      </w:r>
      <w:proofErr w:type="spellEnd"/>
      <w:r w:rsidRPr="005E5A91">
        <w:rPr>
          <w:rFonts w:asciiTheme="majorHAnsi" w:hAnsiTheme="majorHAnsi" w:cstheme="majorHAnsi"/>
          <w:szCs w:val="24"/>
        </w:rPr>
        <w:t xml:space="preserve">. Yksittäisen </w:t>
      </w:r>
      <w:r w:rsidRPr="005E5A91">
        <w:rPr>
          <w:rFonts w:asciiTheme="majorHAnsi" w:hAnsiTheme="majorHAnsi" w:cstheme="majorHAnsi"/>
          <w:szCs w:val="24"/>
        </w:rPr>
        <w:lastRenderedPageBreak/>
        <w:t xml:space="preserve">asiakkaan asiakastietojen kirjaaminen on jokaisen ammattihenkilön vastuulla ja edellyttää ammatillista harkintaa siitä, mitkä tiedot kussakin tapauksessa ovat olennaisia ja riittäviä. Jatkossa kirjaamista ohjataan yhä vahvemmin asiakirjarakenteiden avulla, joista THL on antanut asiaa koskevan määräyksen vuonna 2020. Lain 3 luvussa säädetään asiakasasiakirjoihin kirjattavista perustiedoista. Työntekijän perehdytykseen kuuluu kirjaamisen käytäntöjen läpikäyminen ja kirjaamisen periaatteet. Kirjaamiskäytännöt voivat vaihdella myös asukaskohtaisesti riippuen mikä asukkaan elämäntilanteessa on oleellista ja minkälaisia tavoitteita tai seurattavia asioita kullakin asukkaalla on. Kirjaaminen tapahtuu työvuoron aikana, mahdollisesti asukkaan kanssa yhdessä mobiililaitteella. Tietosuojaan ja henkilötietojen käsittelyyn liittyvä lainsäädäntö, ohjeistus ja viranomaismääräykset käydään läpi heti perehdytyksessä ja työntekijä allekirjoittaa vaitiolovelvollisuus kaavakkeen. </w:t>
      </w:r>
    </w:p>
    <w:p w14:paraId="4BE70311" w14:textId="6B231C8E" w:rsidR="007C0FFE" w:rsidRDefault="007C0FFE"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Henkilöstön ja harjoittelijoiden henkilötietojen käsittelyyn ja tietoturvaan liittyvästä perehdytyksestä ja täydennyskoulutuksesta vastaa </w:t>
      </w:r>
      <w:r w:rsidR="00643F58" w:rsidRPr="005E5A91">
        <w:rPr>
          <w:rFonts w:asciiTheme="majorHAnsi" w:hAnsiTheme="majorHAnsi" w:cstheme="majorHAnsi"/>
          <w:szCs w:val="24"/>
        </w:rPr>
        <w:t>yksikön vastaava esihenkilö. Hoivakodissa</w:t>
      </w:r>
      <w:r w:rsidRPr="005E5A91">
        <w:rPr>
          <w:rFonts w:asciiTheme="majorHAnsi" w:hAnsiTheme="majorHAnsi" w:cstheme="majorHAnsi"/>
          <w:szCs w:val="24"/>
        </w:rPr>
        <w:t xml:space="preserve"> on laadittu ohjeistus koskien salassa pidettäviä henkilötietoja, asiakirjojen säilytyskäytännöistä sekä salassa pidettävien asiakirjojen hävittämisestä.</w:t>
      </w:r>
    </w:p>
    <w:p w14:paraId="1D77519F" w14:textId="77777777" w:rsidR="00C32504" w:rsidRPr="005E5A91" w:rsidRDefault="00C32504" w:rsidP="009F2A49">
      <w:pPr>
        <w:spacing w:after="0" w:line="360" w:lineRule="auto"/>
        <w:rPr>
          <w:rFonts w:asciiTheme="majorHAnsi" w:hAnsiTheme="majorHAnsi" w:cstheme="majorHAnsi"/>
          <w:szCs w:val="24"/>
        </w:rPr>
      </w:pPr>
    </w:p>
    <w:p w14:paraId="57C63647" w14:textId="43061F94" w:rsidR="00D35658" w:rsidRPr="005E5A91" w:rsidRDefault="00D35658" w:rsidP="009F2A49">
      <w:pPr>
        <w:spacing w:after="0" w:line="360" w:lineRule="auto"/>
        <w:rPr>
          <w:rFonts w:asciiTheme="majorHAnsi" w:hAnsiTheme="majorHAnsi" w:cstheme="majorHAnsi"/>
          <w:szCs w:val="24"/>
        </w:rPr>
      </w:pPr>
      <w:r w:rsidRPr="005E5A91">
        <w:rPr>
          <w:rFonts w:asciiTheme="majorHAnsi" w:hAnsiTheme="majorHAnsi" w:cstheme="majorHAnsi"/>
          <w:szCs w:val="24"/>
        </w:rPr>
        <w:t>Asiakastiedon kirjaamista koskeva lainsäädäntö on uudistunut 1.1.2024. Tämän myötä yksityisen sosiaalihuollon liitty</w:t>
      </w:r>
      <w:r w:rsidR="002B54FE" w:rsidRPr="005E5A91">
        <w:rPr>
          <w:rFonts w:asciiTheme="majorHAnsi" w:hAnsiTheme="majorHAnsi" w:cstheme="majorHAnsi"/>
          <w:szCs w:val="24"/>
        </w:rPr>
        <w:t>y</w:t>
      </w:r>
      <w:r w:rsidRPr="005E5A91">
        <w:rPr>
          <w:rFonts w:asciiTheme="majorHAnsi" w:hAnsiTheme="majorHAnsi" w:cstheme="majorHAnsi"/>
          <w:szCs w:val="24"/>
        </w:rPr>
        <w:t xml:space="preserve"> valtakunnalliseen tietojärjestelmäpalvelu Kantaan ohjeen mukaan</w:t>
      </w:r>
      <w:r w:rsidR="002B54FE" w:rsidRPr="005E5A91">
        <w:rPr>
          <w:rFonts w:asciiTheme="majorHAnsi" w:hAnsiTheme="majorHAnsi" w:cstheme="majorHAnsi"/>
          <w:szCs w:val="24"/>
        </w:rPr>
        <w:t>.</w:t>
      </w:r>
      <w:r w:rsidRPr="005E5A91">
        <w:rPr>
          <w:rFonts w:asciiTheme="majorHAnsi" w:hAnsiTheme="majorHAnsi" w:cstheme="majorHAnsi"/>
          <w:szCs w:val="24"/>
        </w:rPr>
        <w:t xml:space="preserve"> </w:t>
      </w:r>
    </w:p>
    <w:p w14:paraId="5BA000B8" w14:textId="3162B4DD" w:rsidR="00D35658" w:rsidRPr="005E5A91" w:rsidRDefault="008E3B32" w:rsidP="00A6498E">
      <w:pPr>
        <w:pStyle w:val="Luettelokappale"/>
        <w:numPr>
          <w:ilvl w:val="0"/>
          <w:numId w:val="10"/>
        </w:numPr>
        <w:spacing w:after="0" w:line="360" w:lineRule="auto"/>
        <w:rPr>
          <w:rFonts w:asciiTheme="majorHAnsi" w:hAnsiTheme="majorHAnsi" w:cstheme="majorHAnsi"/>
          <w:szCs w:val="24"/>
        </w:rPr>
      </w:pPr>
      <w:hyperlink r:id="rId87" w:history="1">
        <w:r w:rsidRPr="005E5A91">
          <w:rPr>
            <w:rStyle w:val="Hyperlinkki"/>
            <w:rFonts w:asciiTheme="majorHAnsi" w:hAnsiTheme="majorHAnsi" w:cstheme="majorHAnsi"/>
            <w:szCs w:val="24"/>
          </w:rPr>
          <w:t>THL määräys 1/2024. Määräys sosiaalihuollon asiakasasiakirjoista</w:t>
        </w:r>
      </w:hyperlink>
    </w:p>
    <w:p w14:paraId="49AD41FF" w14:textId="76184735" w:rsidR="00063952" w:rsidRPr="005E5A91" w:rsidRDefault="00063952" w:rsidP="00A6498E">
      <w:pPr>
        <w:pStyle w:val="Luettelokappale"/>
        <w:numPr>
          <w:ilvl w:val="0"/>
          <w:numId w:val="10"/>
        </w:numPr>
        <w:spacing w:after="0" w:line="360" w:lineRule="auto"/>
        <w:rPr>
          <w:rFonts w:asciiTheme="majorHAnsi" w:hAnsiTheme="majorHAnsi" w:cstheme="majorHAnsi"/>
          <w:szCs w:val="24"/>
        </w:rPr>
      </w:pPr>
      <w:hyperlink r:id="rId88" w:history="1">
        <w:r w:rsidRPr="005E5A91">
          <w:rPr>
            <w:rStyle w:val="Hyperlinkki"/>
            <w:rFonts w:asciiTheme="majorHAnsi" w:hAnsiTheme="majorHAnsi" w:cstheme="majorHAnsi"/>
            <w:szCs w:val="24"/>
          </w:rPr>
          <w:t>Laki sosiaali- ja terveydenhuollon asiakastietojen käsittelystä | 703/2023 | Suomen säädöskokoelma | Finlex</w:t>
        </w:r>
      </w:hyperlink>
    </w:p>
    <w:p w14:paraId="43D287C5" w14:textId="0D66E57A" w:rsidR="00EA0D42" w:rsidRPr="005E5A91" w:rsidRDefault="00EA0D42" w:rsidP="00A6498E">
      <w:pPr>
        <w:pStyle w:val="Luettelokappale"/>
        <w:numPr>
          <w:ilvl w:val="0"/>
          <w:numId w:val="10"/>
        </w:numPr>
        <w:spacing w:after="0" w:line="360" w:lineRule="auto"/>
        <w:rPr>
          <w:rFonts w:asciiTheme="majorHAnsi" w:hAnsiTheme="majorHAnsi" w:cstheme="majorHAnsi"/>
          <w:szCs w:val="24"/>
        </w:rPr>
      </w:pPr>
      <w:hyperlink r:id="rId89" w:history="1">
        <w:r w:rsidRPr="005E5A91">
          <w:rPr>
            <w:rStyle w:val="Hyperlinkki"/>
            <w:rFonts w:asciiTheme="majorHAnsi" w:hAnsiTheme="majorHAnsi" w:cstheme="majorHAnsi"/>
            <w:szCs w:val="24"/>
          </w:rPr>
          <w:t>Sosiaalihuollon asiakastietojen käsittely</w:t>
        </w:r>
      </w:hyperlink>
    </w:p>
    <w:p w14:paraId="4C1F7864" w14:textId="2413C9D7" w:rsidR="00970927" w:rsidRPr="005E5A91" w:rsidRDefault="00970927" w:rsidP="00A6498E">
      <w:pPr>
        <w:pStyle w:val="Luettelokappale"/>
        <w:numPr>
          <w:ilvl w:val="0"/>
          <w:numId w:val="10"/>
        </w:numPr>
        <w:spacing w:after="0" w:line="360" w:lineRule="auto"/>
        <w:rPr>
          <w:rFonts w:asciiTheme="majorHAnsi" w:hAnsiTheme="majorHAnsi" w:cstheme="majorHAnsi"/>
          <w:szCs w:val="24"/>
        </w:rPr>
      </w:pPr>
      <w:hyperlink r:id="rId90" w:history="1">
        <w:r w:rsidRPr="005E5A91">
          <w:rPr>
            <w:rStyle w:val="Hyperlinkki"/>
            <w:rFonts w:asciiTheme="majorHAnsi" w:hAnsiTheme="majorHAnsi" w:cstheme="majorHAnsi"/>
            <w:szCs w:val="24"/>
          </w:rPr>
          <w:t>Rakenteisen kirjaamisen tuki</w:t>
        </w:r>
      </w:hyperlink>
    </w:p>
    <w:p w14:paraId="70F4936D" w14:textId="0C51709C" w:rsidR="00B746A7" w:rsidRPr="005E5A91" w:rsidRDefault="00B746A7" w:rsidP="00A6498E">
      <w:pPr>
        <w:pStyle w:val="Luettelokappale"/>
        <w:numPr>
          <w:ilvl w:val="0"/>
          <w:numId w:val="10"/>
        </w:numPr>
        <w:spacing w:after="0" w:line="360" w:lineRule="auto"/>
        <w:rPr>
          <w:rFonts w:asciiTheme="majorHAnsi" w:hAnsiTheme="majorHAnsi" w:cstheme="majorHAnsi"/>
          <w:szCs w:val="24"/>
        </w:rPr>
      </w:pPr>
      <w:hyperlink r:id="rId91" w:history="1">
        <w:r w:rsidRPr="005E5A91">
          <w:rPr>
            <w:rStyle w:val="Hyperlinkki"/>
            <w:rFonts w:asciiTheme="majorHAnsi" w:hAnsiTheme="majorHAnsi" w:cstheme="majorHAnsi"/>
            <w:szCs w:val="24"/>
          </w:rPr>
          <w:t>Määräys sosiaalihuollon asiakasasiakirjojen rakenteista ja asiakasasiakirjoihin merkittävistä tiedoista julkaistu - THL</w:t>
        </w:r>
      </w:hyperlink>
    </w:p>
    <w:p w14:paraId="640AE92C" w14:textId="501C83D2" w:rsidR="006F56FD" w:rsidRPr="005E5A91" w:rsidRDefault="00C87A2D" w:rsidP="007944FB">
      <w:pPr>
        <w:pStyle w:val="Otsikko2"/>
        <w:spacing w:line="360" w:lineRule="auto"/>
        <w:rPr>
          <w:rFonts w:asciiTheme="majorHAnsi" w:hAnsiTheme="majorHAnsi" w:cstheme="majorHAnsi"/>
        </w:rPr>
      </w:pPr>
      <w:bookmarkStart w:id="130" w:name="_Toc241606647"/>
      <w:r w:rsidRPr="005E5A91">
        <w:rPr>
          <w:rFonts w:asciiTheme="majorHAnsi" w:hAnsiTheme="majorHAnsi" w:cstheme="majorHAnsi"/>
        </w:rPr>
        <w:t>9.16 Asiakas turvallisuus</w:t>
      </w:r>
      <w:bookmarkEnd w:id="130"/>
    </w:p>
    <w:p w14:paraId="0CA336AE" w14:textId="6B13F418" w:rsidR="00C87A2D" w:rsidRPr="005E5A91" w:rsidRDefault="00F5150A" w:rsidP="007944FB">
      <w:pPr>
        <w:spacing w:line="360" w:lineRule="auto"/>
        <w:rPr>
          <w:rFonts w:asciiTheme="majorHAnsi" w:hAnsiTheme="majorHAnsi" w:cstheme="majorHAnsi"/>
        </w:rPr>
      </w:pPr>
      <w:r w:rsidRPr="005E5A91">
        <w:rPr>
          <w:rFonts w:asciiTheme="majorHAnsi" w:hAnsiTheme="majorHAnsi" w:cstheme="majorHAnsi"/>
        </w:rPr>
        <w:t>Hoivakoti tuottaa asumispalvelua mielenterveys</w:t>
      </w:r>
      <w:r w:rsidR="00235E34" w:rsidRPr="005E5A91">
        <w:rPr>
          <w:rFonts w:asciiTheme="majorHAnsi" w:hAnsiTheme="majorHAnsi" w:cstheme="majorHAnsi"/>
        </w:rPr>
        <w:t>- ja päihde</w:t>
      </w:r>
      <w:r w:rsidRPr="005E5A91">
        <w:rPr>
          <w:rFonts w:asciiTheme="majorHAnsi" w:hAnsiTheme="majorHAnsi" w:cstheme="majorHAnsi"/>
        </w:rPr>
        <w:t>kuntou</w:t>
      </w:r>
      <w:r w:rsidR="00AA4D22" w:rsidRPr="005E5A91">
        <w:rPr>
          <w:rFonts w:asciiTheme="majorHAnsi" w:hAnsiTheme="majorHAnsi" w:cstheme="majorHAnsi"/>
        </w:rPr>
        <w:t>tu</w:t>
      </w:r>
      <w:r w:rsidRPr="005E5A91">
        <w:rPr>
          <w:rFonts w:asciiTheme="majorHAnsi" w:hAnsiTheme="majorHAnsi" w:cstheme="majorHAnsi"/>
        </w:rPr>
        <w:t xml:space="preserve">jille. </w:t>
      </w:r>
      <w:r w:rsidR="00AA4D22" w:rsidRPr="005E5A91">
        <w:rPr>
          <w:rFonts w:asciiTheme="majorHAnsi" w:hAnsiTheme="majorHAnsi" w:cstheme="majorHAnsi"/>
        </w:rPr>
        <w:t xml:space="preserve">Kaikkien </w:t>
      </w:r>
      <w:r w:rsidR="00AD08A8" w:rsidRPr="005E5A91">
        <w:rPr>
          <w:rFonts w:asciiTheme="majorHAnsi" w:hAnsiTheme="majorHAnsi" w:cstheme="majorHAnsi"/>
        </w:rPr>
        <w:t xml:space="preserve">hoivakodissa asuvien sekä työntekijöiden </w:t>
      </w:r>
      <w:r w:rsidRPr="005E5A91">
        <w:rPr>
          <w:rFonts w:asciiTheme="majorHAnsi" w:hAnsiTheme="majorHAnsi" w:cstheme="majorHAnsi"/>
        </w:rPr>
        <w:t>turvallisuus on keske</w:t>
      </w:r>
      <w:r w:rsidR="00AA4D22" w:rsidRPr="005E5A91">
        <w:rPr>
          <w:rFonts w:asciiTheme="majorHAnsi" w:hAnsiTheme="majorHAnsi" w:cstheme="majorHAnsi"/>
        </w:rPr>
        <w:t>i</w:t>
      </w:r>
      <w:r w:rsidRPr="005E5A91">
        <w:rPr>
          <w:rFonts w:asciiTheme="majorHAnsi" w:hAnsiTheme="majorHAnsi" w:cstheme="majorHAnsi"/>
        </w:rPr>
        <w:t>n</w:t>
      </w:r>
      <w:r w:rsidR="00AA4D22" w:rsidRPr="005E5A91">
        <w:rPr>
          <w:rFonts w:asciiTheme="majorHAnsi" w:hAnsiTheme="majorHAnsi" w:cstheme="majorHAnsi"/>
        </w:rPr>
        <w:t>en,</w:t>
      </w:r>
      <w:r w:rsidRPr="005E5A91">
        <w:rPr>
          <w:rFonts w:asciiTheme="majorHAnsi" w:hAnsiTheme="majorHAnsi" w:cstheme="majorHAnsi"/>
        </w:rPr>
        <w:t xml:space="preserve"> </w:t>
      </w:r>
      <w:r w:rsidR="00AA4D22" w:rsidRPr="005E5A91">
        <w:rPr>
          <w:rFonts w:asciiTheme="majorHAnsi" w:hAnsiTheme="majorHAnsi" w:cstheme="majorHAnsi"/>
        </w:rPr>
        <w:t xml:space="preserve">tärkeä </w:t>
      </w:r>
      <w:r w:rsidRPr="005E5A91">
        <w:rPr>
          <w:rFonts w:asciiTheme="majorHAnsi" w:hAnsiTheme="majorHAnsi" w:cstheme="majorHAnsi"/>
        </w:rPr>
        <w:t>osa työtä</w:t>
      </w:r>
      <w:r w:rsidR="00AD08A8" w:rsidRPr="005E5A91">
        <w:rPr>
          <w:rFonts w:asciiTheme="majorHAnsi" w:hAnsiTheme="majorHAnsi" w:cstheme="majorHAnsi"/>
        </w:rPr>
        <w:t xml:space="preserve"> siinä tulee </w:t>
      </w:r>
      <w:r w:rsidRPr="005E5A91">
        <w:rPr>
          <w:rFonts w:asciiTheme="majorHAnsi" w:hAnsiTheme="majorHAnsi" w:cstheme="majorHAnsi"/>
        </w:rPr>
        <w:t>hallita</w:t>
      </w:r>
      <w:r w:rsidR="00AA4D22" w:rsidRPr="005E5A91">
        <w:rPr>
          <w:rFonts w:asciiTheme="majorHAnsi" w:hAnsiTheme="majorHAnsi" w:cstheme="majorHAnsi"/>
        </w:rPr>
        <w:t xml:space="preserve"> </w:t>
      </w:r>
      <w:r w:rsidRPr="005E5A91">
        <w:rPr>
          <w:rFonts w:asciiTheme="majorHAnsi" w:hAnsiTheme="majorHAnsi" w:cstheme="majorHAnsi"/>
        </w:rPr>
        <w:t xml:space="preserve">erilaisia tilanteita. </w:t>
      </w:r>
      <w:r w:rsidR="00721655" w:rsidRPr="005E5A91">
        <w:rPr>
          <w:rFonts w:asciiTheme="majorHAnsi" w:hAnsiTheme="majorHAnsi" w:cstheme="majorHAnsi"/>
        </w:rPr>
        <w:t xml:space="preserve">Hoivakodissa kiinnitetään erityistä huomioita turvallisuus asioihin. Henkilökuntamme on koulutettu Mapa </w:t>
      </w:r>
      <w:r w:rsidR="007F3013" w:rsidRPr="005E5A91">
        <w:rPr>
          <w:rFonts w:asciiTheme="majorHAnsi" w:hAnsiTheme="majorHAnsi" w:cstheme="majorHAnsi"/>
        </w:rPr>
        <w:t xml:space="preserve">toimintamalliin </w:t>
      </w:r>
      <w:r w:rsidR="00F84361" w:rsidRPr="005E5A91">
        <w:rPr>
          <w:rFonts w:asciiTheme="majorHAnsi" w:hAnsiTheme="majorHAnsi" w:cstheme="majorHAnsi"/>
        </w:rPr>
        <w:t xml:space="preserve">ja </w:t>
      </w:r>
      <w:r w:rsidR="007F3013" w:rsidRPr="005E5A91">
        <w:rPr>
          <w:rFonts w:asciiTheme="majorHAnsi" w:hAnsiTheme="majorHAnsi" w:cstheme="majorHAnsi"/>
        </w:rPr>
        <w:t>riskien hallintaan,</w:t>
      </w:r>
      <w:r w:rsidR="00721655" w:rsidRPr="005E5A91">
        <w:rPr>
          <w:rFonts w:asciiTheme="majorHAnsi" w:hAnsiTheme="majorHAnsi" w:cstheme="majorHAnsi"/>
        </w:rPr>
        <w:t xml:space="preserve"> jolla voimme turvata niin asiakkaiden kuin </w:t>
      </w:r>
      <w:r w:rsidR="00721655" w:rsidRPr="005E5A91">
        <w:rPr>
          <w:rFonts w:asciiTheme="majorHAnsi" w:hAnsiTheme="majorHAnsi" w:cstheme="majorHAnsi"/>
        </w:rPr>
        <w:lastRenderedPageBreak/>
        <w:t xml:space="preserve">henkilöstön turvallisuutta. </w:t>
      </w:r>
      <w:r w:rsidR="003E5E39" w:rsidRPr="005E5A91">
        <w:rPr>
          <w:rFonts w:asciiTheme="majorHAnsi" w:hAnsiTheme="majorHAnsi" w:cstheme="majorHAnsi"/>
        </w:rPr>
        <w:t xml:space="preserve">Toimintaohjeet erilaisiin häiriötilanteisiin on laadittu ja henkilökunta tuntee </w:t>
      </w:r>
      <w:r w:rsidR="0056220F" w:rsidRPr="005E5A91">
        <w:rPr>
          <w:rFonts w:asciiTheme="majorHAnsi" w:hAnsiTheme="majorHAnsi" w:cstheme="majorHAnsi"/>
        </w:rPr>
        <w:t>toimin tavat</w:t>
      </w:r>
      <w:r w:rsidR="003E5E39" w:rsidRPr="005E5A91">
        <w:rPr>
          <w:rFonts w:asciiTheme="majorHAnsi" w:hAnsiTheme="majorHAnsi" w:cstheme="majorHAnsi"/>
        </w:rPr>
        <w:t xml:space="preserve">. </w:t>
      </w:r>
      <w:r w:rsidR="0056220F" w:rsidRPr="005E5A91">
        <w:rPr>
          <w:rFonts w:asciiTheme="majorHAnsi" w:hAnsiTheme="majorHAnsi" w:cstheme="majorHAnsi"/>
        </w:rPr>
        <w:t>Tapoja kerrataan säännöllisesti ja niistä keskustellaan työryhmässä säännöllisesti.</w:t>
      </w:r>
    </w:p>
    <w:tbl>
      <w:tblPr>
        <w:tblW w:w="9918" w:type="dxa"/>
        <w:tblCellMar>
          <w:left w:w="10" w:type="dxa"/>
          <w:right w:w="10" w:type="dxa"/>
        </w:tblCellMar>
        <w:tblLook w:val="04A0" w:firstRow="1" w:lastRow="0" w:firstColumn="1" w:lastColumn="0" w:noHBand="0" w:noVBand="1"/>
      </w:tblPr>
      <w:tblGrid>
        <w:gridCol w:w="2405"/>
        <w:gridCol w:w="3630"/>
        <w:gridCol w:w="3883"/>
      </w:tblGrid>
      <w:tr w:rsidR="006F56FD" w:rsidRPr="005E5A91" w14:paraId="4834C9DA" w14:textId="77777777" w:rsidTr="009E14B0">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03001"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b/>
                <w:szCs w:val="24"/>
              </w:rPr>
              <w:t>Vaihe</w:t>
            </w:r>
          </w:p>
        </w:tc>
        <w:tc>
          <w:tcPr>
            <w:tcW w:w="3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E42DF"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b/>
                <w:szCs w:val="24"/>
              </w:rPr>
              <w:t>Toimenpiteet</w:t>
            </w:r>
          </w:p>
        </w:tc>
        <w:tc>
          <w:tcPr>
            <w:tcW w:w="3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83ACE"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b/>
                <w:szCs w:val="24"/>
              </w:rPr>
              <w:t>Huomioitavaa</w:t>
            </w:r>
          </w:p>
        </w:tc>
      </w:tr>
      <w:tr w:rsidR="006F56FD" w:rsidRPr="005E5A91" w14:paraId="6C301FE0" w14:textId="77777777" w:rsidTr="009E14B0">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081F2"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Ennakoiva toiminta</w:t>
            </w:r>
          </w:p>
        </w:tc>
        <w:tc>
          <w:tcPr>
            <w:tcW w:w="3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F5DAE8" w14:textId="306875B1"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Tunnista varhaiset merkit (levottomuus, kiihtynyt liikehdintä</w:t>
            </w:r>
            <w:proofErr w:type="gramStart"/>
            <w:r w:rsidRPr="005E5A91">
              <w:rPr>
                <w:rFonts w:asciiTheme="majorHAnsi" w:hAnsiTheme="majorHAnsi" w:cstheme="majorHAnsi"/>
                <w:szCs w:val="24"/>
              </w:rPr>
              <w:t>).Pidä</w:t>
            </w:r>
            <w:proofErr w:type="gramEnd"/>
            <w:r w:rsidRPr="005E5A91">
              <w:rPr>
                <w:rFonts w:asciiTheme="majorHAnsi" w:hAnsiTheme="majorHAnsi" w:cstheme="majorHAnsi"/>
                <w:szCs w:val="24"/>
              </w:rPr>
              <w:t xml:space="preserve"> rauhallinen ilmapiiri.</w:t>
            </w:r>
            <w:r w:rsidR="0090068D" w:rsidRPr="005E5A91">
              <w:rPr>
                <w:rFonts w:asciiTheme="majorHAnsi" w:hAnsiTheme="majorHAnsi" w:cstheme="majorHAnsi"/>
                <w:szCs w:val="24"/>
              </w:rPr>
              <w:t xml:space="preserve"> </w:t>
            </w:r>
            <w:r w:rsidRPr="005E5A91">
              <w:rPr>
                <w:rFonts w:asciiTheme="majorHAnsi" w:hAnsiTheme="majorHAnsi" w:cstheme="majorHAnsi"/>
                <w:szCs w:val="24"/>
              </w:rPr>
              <w:t>Selkeä viestintä ja vaihtoehtojen tarjoaminen.</w:t>
            </w:r>
            <w:r w:rsidR="0090068D" w:rsidRPr="005E5A91">
              <w:rPr>
                <w:rFonts w:asciiTheme="majorHAnsi" w:hAnsiTheme="majorHAnsi" w:cstheme="majorHAnsi"/>
                <w:szCs w:val="24"/>
              </w:rPr>
              <w:t xml:space="preserve"> Tunne asiakkaan kanssa laadittu turvasuunnitelma.</w:t>
            </w:r>
            <w:r w:rsidR="00CE4669" w:rsidRPr="005E5A91">
              <w:rPr>
                <w:rFonts w:asciiTheme="majorHAnsi" w:hAnsiTheme="majorHAnsi" w:cstheme="majorHAnsi"/>
                <w:szCs w:val="24"/>
              </w:rPr>
              <w:t xml:space="preserve"> Mapa toimintamalli</w:t>
            </w:r>
            <w:r w:rsidR="007B7ECF" w:rsidRPr="005E5A91">
              <w:rPr>
                <w:rFonts w:asciiTheme="majorHAnsi" w:hAnsiTheme="majorHAnsi" w:cstheme="majorHAnsi"/>
                <w:szCs w:val="24"/>
              </w:rPr>
              <w:t>.</w:t>
            </w:r>
          </w:p>
        </w:tc>
        <w:tc>
          <w:tcPr>
            <w:tcW w:w="3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DBE6C1" w14:textId="65A0734E"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Vältä kiirettä ja melua. Käytä rauhallista ääntä ja lyhyitä lauseita.</w:t>
            </w:r>
            <w:r w:rsidR="0090068D" w:rsidRPr="005E5A91">
              <w:rPr>
                <w:rFonts w:asciiTheme="majorHAnsi" w:hAnsiTheme="majorHAnsi" w:cstheme="majorHAnsi"/>
                <w:szCs w:val="24"/>
              </w:rPr>
              <w:t xml:space="preserve"> Huolehdi kaikkien asiakkaiden turvallisuudesta.</w:t>
            </w:r>
            <w:r w:rsidR="009E14B0" w:rsidRPr="005E5A91">
              <w:rPr>
                <w:rFonts w:asciiTheme="majorHAnsi" w:hAnsiTheme="majorHAnsi" w:cstheme="majorHAnsi"/>
                <w:szCs w:val="24"/>
              </w:rPr>
              <w:t xml:space="preserve"> Ohjaa lepäämään.</w:t>
            </w:r>
          </w:p>
        </w:tc>
      </w:tr>
      <w:tr w:rsidR="006F56FD" w:rsidRPr="005E5A91" w14:paraId="7DD84FE1" w14:textId="77777777" w:rsidTr="009E14B0">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3C333"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Tilanteen hallinta</w:t>
            </w:r>
          </w:p>
        </w:tc>
        <w:tc>
          <w:tcPr>
            <w:tcW w:w="3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A43871" w14:textId="7360E4EE"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Säilytä etäisyys (käsivarren mitta).</w:t>
            </w:r>
            <w:r w:rsidR="003320E7" w:rsidRPr="005E5A91">
              <w:rPr>
                <w:rFonts w:asciiTheme="majorHAnsi" w:hAnsiTheme="majorHAnsi" w:cstheme="majorHAnsi"/>
                <w:szCs w:val="24"/>
              </w:rPr>
              <w:t xml:space="preserve"> </w:t>
            </w:r>
            <w:r w:rsidRPr="005E5A91">
              <w:rPr>
                <w:rFonts w:asciiTheme="majorHAnsi" w:hAnsiTheme="majorHAnsi" w:cstheme="majorHAnsi"/>
                <w:szCs w:val="24"/>
              </w:rPr>
              <w:t>Älä provosoi (ei tuijottamista, nopeita liikkeitä</w:t>
            </w:r>
            <w:proofErr w:type="gramStart"/>
            <w:r w:rsidRPr="005E5A91">
              <w:rPr>
                <w:rFonts w:asciiTheme="majorHAnsi" w:hAnsiTheme="majorHAnsi" w:cstheme="majorHAnsi"/>
                <w:szCs w:val="24"/>
              </w:rPr>
              <w:t>).Käytä</w:t>
            </w:r>
            <w:proofErr w:type="gramEnd"/>
            <w:r w:rsidRPr="005E5A91">
              <w:rPr>
                <w:rFonts w:asciiTheme="majorHAnsi" w:hAnsiTheme="majorHAnsi" w:cstheme="majorHAnsi"/>
                <w:szCs w:val="24"/>
              </w:rPr>
              <w:t xml:space="preserve"> turvasanaa ja hälytä apu ajoissa.</w:t>
            </w:r>
            <w:r w:rsidR="00A00B9A" w:rsidRPr="005E5A91">
              <w:rPr>
                <w:rFonts w:asciiTheme="majorHAnsi" w:hAnsiTheme="majorHAnsi" w:cstheme="majorHAnsi"/>
                <w:szCs w:val="24"/>
              </w:rPr>
              <w:t xml:space="preserve"> Selvitä tilanne</w:t>
            </w:r>
            <w:r w:rsidR="0090068D" w:rsidRPr="005E5A91">
              <w:rPr>
                <w:rFonts w:asciiTheme="majorHAnsi" w:hAnsiTheme="majorHAnsi" w:cstheme="majorHAnsi"/>
                <w:szCs w:val="24"/>
              </w:rPr>
              <w:t>.</w:t>
            </w:r>
            <w:r w:rsidR="00AB1C54" w:rsidRPr="005E5A91">
              <w:rPr>
                <w:rFonts w:asciiTheme="majorHAnsi" w:hAnsiTheme="majorHAnsi" w:cstheme="majorHAnsi"/>
                <w:szCs w:val="24"/>
              </w:rPr>
              <w:t xml:space="preserve"> Rauhoita. Ymmärrä ja keskustele.</w:t>
            </w:r>
            <w:r w:rsidR="00CE4669" w:rsidRPr="005E5A91">
              <w:rPr>
                <w:rFonts w:asciiTheme="majorHAnsi" w:hAnsiTheme="majorHAnsi" w:cstheme="majorHAnsi"/>
                <w:szCs w:val="24"/>
              </w:rPr>
              <w:t xml:space="preserve"> Mapa toimintamalli.</w:t>
            </w:r>
          </w:p>
        </w:tc>
        <w:tc>
          <w:tcPr>
            <w:tcW w:w="3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163ABD" w14:textId="1B58FB5E"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Pidä poistumistie avoinna. Älä jää yksin.</w:t>
            </w:r>
            <w:r w:rsidR="00E87330" w:rsidRPr="005E5A91">
              <w:rPr>
                <w:rFonts w:asciiTheme="majorHAnsi" w:hAnsiTheme="majorHAnsi" w:cstheme="majorHAnsi"/>
                <w:szCs w:val="24"/>
              </w:rPr>
              <w:t xml:space="preserve"> </w:t>
            </w:r>
            <w:r w:rsidR="0090068D" w:rsidRPr="005E5A91">
              <w:rPr>
                <w:rFonts w:asciiTheme="majorHAnsi" w:hAnsiTheme="majorHAnsi" w:cstheme="majorHAnsi"/>
                <w:szCs w:val="24"/>
              </w:rPr>
              <w:t xml:space="preserve">Siirrä muut asiakkaat pois tilanteesta tai </w:t>
            </w:r>
            <w:r w:rsidR="009D785C" w:rsidRPr="005E5A91">
              <w:rPr>
                <w:rFonts w:asciiTheme="majorHAnsi" w:hAnsiTheme="majorHAnsi" w:cstheme="majorHAnsi"/>
                <w:szCs w:val="24"/>
              </w:rPr>
              <w:t>tilasta,</w:t>
            </w:r>
            <w:r w:rsidR="0090068D" w:rsidRPr="005E5A91">
              <w:rPr>
                <w:rFonts w:asciiTheme="majorHAnsi" w:hAnsiTheme="majorHAnsi" w:cstheme="majorHAnsi"/>
                <w:szCs w:val="24"/>
              </w:rPr>
              <w:t xml:space="preserve"> jossa </w:t>
            </w:r>
            <w:r w:rsidR="00E87330" w:rsidRPr="005E5A91">
              <w:rPr>
                <w:rFonts w:asciiTheme="majorHAnsi" w:hAnsiTheme="majorHAnsi" w:cstheme="majorHAnsi"/>
                <w:szCs w:val="24"/>
              </w:rPr>
              <w:t xml:space="preserve">havainnoit alkavaa </w:t>
            </w:r>
            <w:r w:rsidR="009E14B0" w:rsidRPr="005E5A91">
              <w:rPr>
                <w:rFonts w:asciiTheme="majorHAnsi" w:hAnsiTheme="majorHAnsi" w:cstheme="majorHAnsi"/>
                <w:szCs w:val="24"/>
              </w:rPr>
              <w:t xml:space="preserve">epäasiallista </w:t>
            </w:r>
            <w:r w:rsidR="009D785C" w:rsidRPr="005E5A91">
              <w:rPr>
                <w:rFonts w:asciiTheme="majorHAnsi" w:hAnsiTheme="majorHAnsi" w:cstheme="majorHAnsi"/>
                <w:szCs w:val="24"/>
              </w:rPr>
              <w:t>käyttäytymistä</w:t>
            </w:r>
            <w:r w:rsidR="009E14B0" w:rsidRPr="005E5A91">
              <w:rPr>
                <w:rFonts w:asciiTheme="majorHAnsi" w:hAnsiTheme="majorHAnsi" w:cstheme="majorHAnsi"/>
                <w:szCs w:val="24"/>
              </w:rPr>
              <w:t>.</w:t>
            </w:r>
            <w:r w:rsidR="002C1024" w:rsidRPr="005E5A91">
              <w:rPr>
                <w:rFonts w:asciiTheme="majorHAnsi" w:hAnsiTheme="majorHAnsi" w:cstheme="majorHAnsi"/>
                <w:szCs w:val="24"/>
              </w:rPr>
              <w:t xml:space="preserve"> </w:t>
            </w:r>
            <w:r w:rsidR="007D17A3" w:rsidRPr="005E5A91">
              <w:rPr>
                <w:rFonts w:asciiTheme="majorHAnsi" w:hAnsiTheme="majorHAnsi" w:cstheme="majorHAnsi"/>
                <w:szCs w:val="24"/>
              </w:rPr>
              <w:t>Pyydä toinen työntekijä paikalle.</w:t>
            </w:r>
          </w:p>
        </w:tc>
      </w:tr>
      <w:tr w:rsidR="006F56FD" w:rsidRPr="005E5A91" w14:paraId="4D57B675" w14:textId="77777777" w:rsidTr="009E14B0">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D682A" w14:textId="315F0E2E" w:rsidR="006F56FD" w:rsidRPr="005E5A91" w:rsidRDefault="00FB1802" w:rsidP="000B78A4">
            <w:pPr>
              <w:rPr>
                <w:rFonts w:asciiTheme="majorHAnsi" w:hAnsiTheme="majorHAnsi" w:cstheme="majorHAnsi"/>
                <w:szCs w:val="24"/>
              </w:rPr>
            </w:pPr>
            <w:r w:rsidRPr="005E5A91">
              <w:rPr>
                <w:rFonts w:asciiTheme="majorHAnsi" w:hAnsiTheme="majorHAnsi" w:cstheme="majorHAnsi"/>
                <w:szCs w:val="24"/>
              </w:rPr>
              <w:t xml:space="preserve">Häiriö käyttäytymisen / </w:t>
            </w:r>
            <w:r w:rsidR="006F56FD" w:rsidRPr="005E5A91">
              <w:rPr>
                <w:rFonts w:asciiTheme="majorHAnsi" w:hAnsiTheme="majorHAnsi" w:cstheme="majorHAnsi"/>
                <w:szCs w:val="24"/>
              </w:rPr>
              <w:t>Fyysisen väkivallan uhka</w:t>
            </w:r>
          </w:p>
        </w:tc>
        <w:tc>
          <w:tcPr>
            <w:tcW w:w="3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21628" w14:textId="289A56DA"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Pyydä toinen työntekijä paikalle.</w:t>
            </w:r>
            <w:r w:rsidR="00A00B9A" w:rsidRPr="005E5A91">
              <w:rPr>
                <w:rFonts w:asciiTheme="majorHAnsi" w:hAnsiTheme="majorHAnsi" w:cstheme="majorHAnsi"/>
                <w:szCs w:val="24"/>
              </w:rPr>
              <w:t xml:space="preserve"> </w:t>
            </w:r>
            <w:r w:rsidRPr="005E5A91">
              <w:rPr>
                <w:rFonts w:asciiTheme="majorHAnsi" w:hAnsiTheme="majorHAnsi" w:cstheme="majorHAnsi"/>
                <w:szCs w:val="24"/>
              </w:rPr>
              <w:t>Varmista poistumistie.</w:t>
            </w:r>
            <w:r w:rsidR="00794126" w:rsidRPr="005E5A91">
              <w:rPr>
                <w:rFonts w:asciiTheme="majorHAnsi" w:hAnsiTheme="majorHAnsi" w:cstheme="majorHAnsi"/>
                <w:szCs w:val="24"/>
              </w:rPr>
              <w:t xml:space="preserve"> </w:t>
            </w:r>
            <w:r w:rsidRPr="005E5A91">
              <w:rPr>
                <w:rFonts w:asciiTheme="majorHAnsi" w:hAnsiTheme="majorHAnsi" w:cstheme="majorHAnsi"/>
                <w:szCs w:val="24"/>
              </w:rPr>
              <w:t>Käytä MAPA-tekniikoita vain koulutettuna ja välttämättömässä tilanteessa.</w:t>
            </w:r>
            <w:r w:rsidR="00A00B9A" w:rsidRPr="005E5A91">
              <w:rPr>
                <w:rFonts w:asciiTheme="majorHAnsi" w:hAnsiTheme="majorHAnsi" w:cstheme="majorHAnsi"/>
                <w:szCs w:val="24"/>
              </w:rPr>
              <w:t xml:space="preserve"> Hälytä virka apua.</w:t>
            </w:r>
          </w:p>
        </w:tc>
        <w:tc>
          <w:tcPr>
            <w:tcW w:w="3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8E2F5" w14:textId="6F546C72"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Turvallisuus ensin – vältä voimankäyttöä, ellei ole pakko.</w:t>
            </w:r>
            <w:r w:rsidR="009C7F51" w:rsidRPr="005E5A91">
              <w:rPr>
                <w:rFonts w:asciiTheme="majorHAnsi" w:hAnsiTheme="majorHAnsi" w:cstheme="majorHAnsi"/>
                <w:szCs w:val="24"/>
              </w:rPr>
              <w:t xml:space="preserve"> Hälytä virka apua paikalle. Huolehdi muiden asiakkaiden turvallisuudesta. Ohjaa </w:t>
            </w:r>
            <w:r w:rsidR="00B37998" w:rsidRPr="005E5A91">
              <w:rPr>
                <w:rFonts w:asciiTheme="majorHAnsi" w:hAnsiTheme="majorHAnsi" w:cstheme="majorHAnsi"/>
                <w:szCs w:val="24"/>
              </w:rPr>
              <w:t xml:space="preserve">oireileva asiakas toiseen tilaan. Sulje </w:t>
            </w:r>
            <w:proofErr w:type="gramStart"/>
            <w:r w:rsidR="00B37998" w:rsidRPr="005E5A91">
              <w:rPr>
                <w:rFonts w:asciiTheme="majorHAnsi" w:hAnsiTheme="majorHAnsi" w:cstheme="majorHAnsi"/>
                <w:szCs w:val="24"/>
              </w:rPr>
              <w:t>ovet</w:t>
            </w:r>
            <w:proofErr w:type="gramEnd"/>
            <w:r w:rsidR="00B37998" w:rsidRPr="005E5A91">
              <w:rPr>
                <w:rFonts w:asciiTheme="majorHAnsi" w:hAnsiTheme="majorHAnsi" w:cstheme="majorHAnsi"/>
                <w:szCs w:val="24"/>
              </w:rPr>
              <w:t xml:space="preserve"> jos mahdollista. varmista poistumistie</w:t>
            </w:r>
            <w:r w:rsidR="00CE4669" w:rsidRPr="005E5A91">
              <w:rPr>
                <w:rFonts w:asciiTheme="majorHAnsi" w:hAnsiTheme="majorHAnsi" w:cstheme="majorHAnsi"/>
                <w:szCs w:val="24"/>
              </w:rPr>
              <w:t>.</w:t>
            </w:r>
          </w:p>
        </w:tc>
      </w:tr>
      <w:tr w:rsidR="006F56FD" w:rsidRPr="005E5A91" w14:paraId="1506173D" w14:textId="77777777" w:rsidTr="009E14B0">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F7E19"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Jälkitoimet</w:t>
            </w:r>
          </w:p>
        </w:tc>
        <w:tc>
          <w:tcPr>
            <w:tcW w:w="3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54585" w14:textId="26B4D3A9"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Dokumentoi tapahtuma omavalvontasuunnitelman mukaisesti.</w:t>
            </w:r>
            <w:r w:rsidR="007D17A3" w:rsidRPr="005E5A91">
              <w:rPr>
                <w:rFonts w:asciiTheme="majorHAnsi" w:hAnsiTheme="majorHAnsi" w:cstheme="majorHAnsi"/>
                <w:szCs w:val="24"/>
              </w:rPr>
              <w:t xml:space="preserve"> </w:t>
            </w:r>
            <w:proofErr w:type="spellStart"/>
            <w:r w:rsidRPr="005E5A91">
              <w:rPr>
                <w:rFonts w:asciiTheme="majorHAnsi" w:hAnsiTheme="majorHAnsi" w:cstheme="majorHAnsi"/>
                <w:szCs w:val="24"/>
              </w:rPr>
              <w:t>Debriefing</w:t>
            </w:r>
            <w:proofErr w:type="spellEnd"/>
            <w:r w:rsidRPr="005E5A91">
              <w:rPr>
                <w:rFonts w:asciiTheme="majorHAnsi" w:hAnsiTheme="majorHAnsi" w:cstheme="majorHAnsi"/>
                <w:szCs w:val="24"/>
              </w:rPr>
              <w:t xml:space="preserve"> henkilökunnan kanssa.</w:t>
            </w:r>
            <w:r w:rsidR="007D17A3" w:rsidRPr="005E5A91">
              <w:rPr>
                <w:rFonts w:asciiTheme="majorHAnsi" w:hAnsiTheme="majorHAnsi" w:cstheme="majorHAnsi"/>
                <w:szCs w:val="24"/>
              </w:rPr>
              <w:t xml:space="preserve"> </w:t>
            </w:r>
            <w:r w:rsidRPr="005E5A91">
              <w:rPr>
                <w:rFonts w:asciiTheme="majorHAnsi" w:hAnsiTheme="majorHAnsi" w:cstheme="majorHAnsi"/>
                <w:szCs w:val="24"/>
              </w:rPr>
              <w:t xml:space="preserve">Keskustele </w:t>
            </w:r>
            <w:r w:rsidR="00D45981" w:rsidRPr="005E5A91">
              <w:rPr>
                <w:rFonts w:asciiTheme="majorHAnsi" w:hAnsiTheme="majorHAnsi" w:cstheme="majorHAnsi"/>
                <w:szCs w:val="24"/>
              </w:rPr>
              <w:t>r</w:t>
            </w:r>
            <w:r w:rsidRPr="005E5A91">
              <w:rPr>
                <w:rFonts w:asciiTheme="majorHAnsi" w:hAnsiTheme="majorHAnsi" w:cstheme="majorHAnsi"/>
                <w:szCs w:val="24"/>
              </w:rPr>
              <w:t>auhallisesti.</w:t>
            </w:r>
          </w:p>
        </w:tc>
        <w:tc>
          <w:tcPr>
            <w:tcW w:w="3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8E13F" w14:textId="49D31C2F"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Kirjaa tarkasti ja analysoi tilanne oppimisen vuoksi.</w:t>
            </w:r>
            <w:r w:rsidR="00D27638" w:rsidRPr="005E5A91">
              <w:rPr>
                <w:rFonts w:asciiTheme="majorHAnsi" w:hAnsiTheme="majorHAnsi" w:cstheme="majorHAnsi"/>
                <w:szCs w:val="24"/>
              </w:rPr>
              <w:t xml:space="preserve"> Pidä </w:t>
            </w:r>
            <w:r w:rsidR="00EB3C2E" w:rsidRPr="005E5A91">
              <w:rPr>
                <w:rFonts w:asciiTheme="majorHAnsi" w:hAnsiTheme="majorHAnsi" w:cstheme="majorHAnsi"/>
                <w:szCs w:val="24"/>
              </w:rPr>
              <w:t xml:space="preserve">jälki </w:t>
            </w:r>
            <w:r w:rsidR="00D27638" w:rsidRPr="005E5A91">
              <w:rPr>
                <w:rFonts w:asciiTheme="majorHAnsi" w:hAnsiTheme="majorHAnsi" w:cstheme="majorHAnsi"/>
                <w:szCs w:val="24"/>
              </w:rPr>
              <w:t>keskustelut työ</w:t>
            </w:r>
            <w:r w:rsidR="00EB3C2E" w:rsidRPr="005E5A91">
              <w:rPr>
                <w:rFonts w:asciiTheme="majorHAnsi" w:hAnsiTheme="majorHAnsi" w:cstheme="majorHAnsi"/>
                <w:szCs w:val="24"/>
              </w:rPr>
              <w:t>ryhmässä</w:t>
            </w:r>
            <w:r w:rsidR="00D27638" w:rsidRPr="005E5A91">
              <w:rPr>
                <w:rFonts w:asciiTheme="majorHAnsi" w:hAnsiTheme="majorHAnsi" w:cstheme="majorHAnsi"/>
                <w:szCs w:val="24"/>
              </w:rPr>
              <w:t xml:space="preserve"> kanssa, asiakkaan kanssa </w:t>
            </w:r>
            <w:r w:rsidR="00EB3C2E" w:rsidRPr="005E5A91">
              <w:rPr>
                <w:rFonts w:asciiTheme="majorHAnsi" w:hAnsiTheme="majorHAnsi" w:cstheme="majorHAnsi"/>
                <w:szCs w:val="24"/>
              </w:rPr>
              <w:t xml:space="preserve">sekä </w:t>
            </w:r>
            <w:r w:rsidR="00D27638" w:rsidRPr="005E5A91">
              <w:rPr>
                <w:rFonts w:asciiTheme="majorHAnsi" w:hAnsiTheme="majorHAnsi" w:cstheme="majorHAnsi"/>
                <w:szCs w:val="24"/>
              </w:rPr>
              <w:t xml:space="preserve">muiden tilanteessa olleiden </w:t>
            </w:r>
            <w:r w:rsidR="00EB3C2E" w:rsidRPr="005E5A91">
              <w:rPr>
                <w:rFonts w:asciiTheme="majorHAnsi" w:hAnsiTheme="majorHAnsi" w:cstheme="majorHAnsi"/>
                <w:szCs w:val="24"/>
              </w:rPr>
              <w:t xml:space="preserve">tai tilanteen kuulleiden </w:t>
            </w:r>
            <w:r w:rsidR="00D45981" w:rsidRPr="005E5A91">
              <w:rPr>
                <w:rFonts w:asciiTheme="majorHAnsi" w:hAnsiTheme="majorHAnsi" w:cstheme="majorHAnsi"/>
                <w:szCs w:val="24"/>
              </w:rPr>
              <w:t>asiakkaiden</w:t>
            </w:r>
            <w:r w:rsidR="00D27638" w:rsidRPr="005E5A91">
              <w:rPr>
                <w:rFonts w:asciiTheme="majorHAnsi" w:hAnsiTheme="majorHAnsi" w:cstheme="majorHAnsi"/>
                <w:szCs w:val="24"/>
              </w:rPr>
              <w:t xml:space="preserve"> kanssa.</w:t>
            </w:r>
          </w:p>
        </w:tc>
      </w:tr>
    </w:tbl>
    <w:p w14:paraId="5BFA8F47" w14:textId="77777777" w:rsidR="006F56FD" w:rsidRPr="005E5A91" w:rsidRDefault="006F56FD" w:rsidP="00975932">
      <w:pPr>
        <w:pStyle w:val="Otsikko3"/>
        <w:rPr>
          <w:rFonts w:asciiTheme="majorHAnsi" w:hAnsiTheme="majorHAnsi" w:cstheme="majorHAnsi"/>
        </w:rPr>
      </w:pPr>
      <w:bookmarkStart w:id="131" w:name="_Toc241606648"/>
      <w:r w:rsidRPr="005E5A91">
        <w:rPr>
          <w:rFonts w:asciiTheme="majorHAnsi" w:hAnsiTheme="majorHAnsi" w:cstheme="majorHAnsi"/>
        </w:rPr>
        <w:t>Liikennevalo-ohje asiakkaan tilanteen arviointiin</w:t>
      </w:r>
      <w:bookmarkEnd w:id="131"/>
    </w:p>
    <w:tbl>
      <w:tblPr>
        <w:tblW w:w="10060" w:type="dxa"/>
        <w:tblCellMar>
          <w:left w:w="10" w:type="dxa"/>
          <w:right w:w="10" w:type="dxa"/>
        </w:tblCellMar>
        <w:tblLook w:val="04A0" w:firstRow="1" w:lastRow="0" w:firstColumn="1" w:lastColumn="0" w:noHBand="0" w:noVBand="1"/>
      </w:tblPr>
      <w:tblGrid>
        <w:gridCol w:w="1095"/>
        <w:gridCol w:w="3938"/>
        <w:gridCol w:w="5027"/>
      </w:tblGrid>
      <w:tr w:rsidR="006F56FD" w:rsidRPr="005E5A91" w14:paraId="611A4961" w14:textId="77777777" w:rsidTr="00611E32">
        <w:trPr>
          <w:tblHeader/>
        </w:trPr>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578C35" w14:textId="77777777" w:rsidR="006F56FD" w:rsidRPr="005E5A91" w:rsidRDefault="006F56FD" w:rsidP="000B78A4">
            <w:pPr>
              <w:rPr>
                <w:rFonts w:asciiTheme="majorHAnsi" w:hAnsiTheme="majorHAnsi" w:cstheme="majorHAnsi"/>
                <w:b/>
                <w:bCs/>
                <w:szCs w:val="24"/>
              </w:rPr>
            </w:pPr>
            <w:r w:rsidRPr="005E5A91">
              <w:rPr>
                <w:rFonts w:asciiTheme="majorHAnsi" w:hAnsiTheme="majorHAnsi" w:cstheme="majorHAnsi"/>
                <w:b/>
                <w:bCs/>
                <w:szCs w:val="24"/>
              </w:rPr>
              <w:t>Väri</w:t>
            </w:r>
          </w:p>
        </w:tc>
        <w:tc>
          <w:tcPr>
            <w:tcW w:w="39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7AA98EE" w14:textId="77777777" w:rsidR="006F56FD" w:rsidRPr="005E5A91" w:rsidRDefault="006F56FD" w:rsidP="000B78A4">
            <w:pPr>
              <w:rPr>
                <w:rFonts w:asciiTheme="majorHAnsi" w:hAnsiTheme="majorHAnsi" w:cstheme="majorHAnsi"/>
                <w:b/>
                <w:bCs/>
                <w:szCs w:val="24"/>
              </w:rPr>
            </w:pPr>
            <w:r w:rsidRPr="005E5A91">
              <w:rPr>
                <w:rFonts w:asciiTheme="majorHAnsi" w:hAnsiTheme="majorHAnsi" w:cstheme="majorHAnsi"/>
                <w:b/>
                <w:bCs/>
                <w:szCs w:val="24"/>
              </w:rPr>
              <w:t>Tilannekuvaus</w:t>
            </w:r>
          </w:p>
        </w:tc>
        <w:tc>
          <w:tcPr>
            <w:tcW w:w="502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B9CDD5" w14:textId="77777777" w:rsidR="006F56FD" w:rsidRPr="005E5A91" w:rsidRDefault="006F56FD" w:rsidP="000B78A4">
            <w:pPr>
              <w:rPr>
                <w:rFonts w:asciiTheme="majorHAnsi" w:hAnsiTheme="majorHAnsi" w:cstheme="majorHAnsi"/>
                <w:b/>
                <w:bCs/>
                <w:szCs w:val="24"/>
              </w:rPr>
            </w:pPr>
            <w:r w:rsidRPr="005E5A91">
              <w:rPr>
                <w:rFonts w:asciiTheme="majorHAnsi" w:hAnsiTheme="majorHAnsi" w:cstheme="majorHAnsi"/>
                <w:b/>
                <w:bCs/>
                <w:szCs w:val="24"/>
              </w:rPr>
              <w:t>Toimintaohje henkilöstölle</w:t>
            </w:r>
          </w:p>
        </w:tc>
      </w:tr>
      <w:tr w:rsidR="006F56FD" w:rsidRPr="005E5A91" w14:paraId="7466FC65" w14:textId="77777777" w:rsidTr="00611E32">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7E08BF" w14:textId="77777777" w:rsidR="006F56FD" w:rsidRPr="005E5A91" w:rsidRDefault="006F56FD" w:rsidP="000B78A4">
            <w:pPr>
              <w:rPr>
                <w:rFonts w:asciiTheme="majorHAnsi" w:hAnsiTheme="majorHAnsi" w:cstheme="majorHAnsi"/>
                <w:b/>
                <w:bCs/>
                <w:szCs w:val="24"/>
              </w:rPr>
            </w:pPr>
            <w:r w:rsidRPr="005E5A91">
              <w:rPr>
                <w:rFonts w:asciiTheme="majorHAnsi" w:hAnsiTheme="majorHAnsi" w:cstheme="majorHAnsi"/>
                <w:b/>
                <w:bCs/>
                <w:szCs w:val="24"/>
              </w:rPr>
              <w:t>Vihreä</w:t>
            </w:r>
          </w:p>
        </w:tc>
        <w:tc>
          <w:tcPr>
            <w:tcW w:w="39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22608E"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Asiakas on rauhallinen, vointi hyvä, yhteistyökykyinen.</w:t>
            </w:r>
          </w:p>
        </w:tc>
        <w:tc>
          <w:tcPr>
            <w:tcW w:w="502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DEE0E9"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Normaali arjen tuki ja vuorovaikutus. Ei erityisiä toimenpiteitä.</w:t>
            </w:r>
          </w:p>
        </w:tc>
      </w:tr>
      <w:tr w:rsidR="006F56FD" w:rsidRPr="005E5A91" w14:paraId="29DB4F69" w14:textId="77777777" w:rsidTr="00611E32">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DED9FE9" w14:textId="77777777" w:rsidR="006F56FD" w:rsidRPr="005E5A91" w:rsidRDefault="006F56FD" w:rsidP="000B78A4">
            <w:pPr>
              <w:rPr>
                <w:rFonts w:asciiTheme="majorHAnsi" w:hAnsiTheme="majorHAnsi" w:cstheme="majorHAnsi"/>
                <w:b/>
                <w:bCs/>
                <w:szCs w:val="24"/>
              </w:rPr>
            </w:pPr>
            <w:r w:rsidRPr="005E5A91">
              <w:rPr>
                <w:rFonts w:asciiTheme="majorHAnsi" w:hAnsiTheme="majorHAnsi" w:cstheme="majorHAnsi"/>
                <w:b/>
                <w:bCs/>
                <w:szCs w:val="24"/>
              </w:rPr>
              <w:t>Keltainen</w:t>
            </w:r>
          </w:p>
        </w:tc>
        <w:tc>
          <w:tcPr>
            <w:tcW w:w="39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1C72CE"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Asiakas on levoton, ärtynyt, ahdistunut tai ilmaisee turhautumista.</w:t>
            </w:r>
          </w:p>
        </w:tc>
        <w:tc>
          <w:tcPr>
            <w:tcW w:w="502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6D156A"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Rauhoita tilanne, kuuntele, vähennä ärsykkeitä, tarjoa vaihtoehtoja. Valmistaudu lisätoimiin.</w:t>
            </w:r>
          </w:p>
        </w:tc>
      </w:tr>
      <w:tr w:rsidR="006F56FD" w:rsidRPr="005E5A91" w14:paraId="6DBDD8B9" w14:textId="77777777" w:rsidTr="00611E32">
        <w:tc>
          <w:tcPr>
            <w:tcW w:w="10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D82490F" w14:textId="77777777" w:rsidR="006F56FD" w:rsidRPr="005E5A91" w:rsidRDefault="006F56FD" w:rsidP="000B78A4">
            <w:pPr>
              <w:rPr>
                <w:rFonts w:asciiTheme="majorHAnsi" w:hAnsiTheme="majorHAnsi" w:cstheme="majorHAnsi"/>
                <w:b/>
                <w:bCs/>
                <w:szCs w:val="24"/>
              </w:rPr>
            </w:pPr>
            <w:r w:rsidRPr="005E5A91">
              <w:rPr>
                <w:rFonts w:asciiTheme="majorHAnsi" w:hAnsiTheme="majorHAnsi" w:cstheme="majorHAnsi"/>
                <w:b/>
                <w:bCs/>
                <w:szCs w:val="24"/>
              </w:rPr>
              <w:lastRenderedPageBreak/>
              <w:t>Punainen</w:t>
            </w:r>
          </w:p>
        </w:tc>
        <w:tc>
          <w:tcPr>
            <w:tcW w:w="39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A399D16" w14:textId="77777777"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Asiakas on aggressiivinen, uhkaava tai vaarantaa itsensä tai muiden turvallisuuden.</w:t>
            </w:r>
          </w:p>
        </w:tc>
        <w:tc>
          <w:tcPr>
            <w:tcW w:w="502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4C50A0" w14:textId="63A4FB2E" w:rsidR="006F56FD" w:rsidRPr="005E5A91" w:rsidRDefault="006F56FD" w:rsidP="000B78A4">
            <w:pPr>
              <w:rPr>
                <w:rFonts w:asciiTheme="majorHAnsi" w:hAnsiTheme="majorHAnsi" w:cstheme="majorHAnsi"/>
                <w:szCs w:val="24"/>
              </w:rPr>
            </w:pPr>
            <w:r w:rsidRPr="005E5A91">
              <w:rPr>
                <w:rFonts w:asciiTheme="majorHAnsi" w:hAnsiTheme="majorHAnsi" w:cstheme="majorHAnsi"/>
                <w:szCs w:val="24"/>
              </w:rPr>
              <w:t>Käytä sovittuja turvatoimia (MAPA), hälytä apua, turvaa ympäristö, käytä turvasanaa.</w:t>
            </w:r>
            <w:r w:rsidR="0040207E" w:rsidRPr="005E5A91">
              <w:rPr>
                <w:rFonts w:asciiTheme="majorHAnsi" w:hAnsiTheme="majorHAnsi" w:cstheme="majorHAnsi"/>
                <w:szCs w:val="24"/>
              </w:rPr>
              <w:t xml:space="preserve"> virka apu pyyntö</w:t>
            </w:r>
            <w:r w:rsidR="005B3EE8" w:rsidRPr="005E5A91">
              <w:rPr>
                <w:rFonts w:asciiTheme="majorHAnsi" w:hAnsiTheme="majorHAnsi" w:cstheme="majorHAnsi"/>
                <w:szCs w:val="24"/>
              </w:rPr>
              <w:t>.</w:t>
            </w:r>
          </w:p>
        </w:tc>
      </w:tr>
    </w:tbl>
    <w:p w14:paraId="5F359B26" w14:textId="77777777" w:rsidR="006F56FD" w:rsidRPr="005E5A91" w:rsidRDefault="006F56FD" w:rsidP="00975932">
      <w:pPr>
        <w:pStyle w:val="Otsikko3"/>
        <w:rPr>
          <w:rFonts w:asciiTheme="majorHAnsi" w:hAnsiTheme="majorHAnsi" w:cstheme="majorHAnsi"/>
          <w:lang w:bidi="fi-FI"/>
        </w:rPr>
      </w:pPr>
      <w:bookmarkStart w:id="132" w:name="_Toc241606649"/>
      <w:r w:rsidRPr="005E5A91">
        <w:rPr>
          <w:rFonts w:asciiTheme="majorHAnsi" w:hAnsiTheme="majorHAnsi" w:cstheme="majorHAnsi"/>
          <w:lang w:bidi="fi-FI"/>
        </w:rPr>
        <w:t>Keskeiset periaatteet</w:t>
      </w:r>
      <w:bookmarkEnd w:id="132"/>
    </w:p>
    <w:p w14:paraId="268DF073"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Asiakaslähtöisyys: Kaikki toimet perustuvat asiakkaan tarpeisiin ja oikeuksiin.</w:t>
      </w:r>
    </w:p>
    <w:p w14:paraId="2E4E37FB"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Kunnioittava kohtaaminen: Vuorovaikutus on arvostavaa, dialogista ja rauhallista.</w:t>
      </w:r>
    </w:p>
    <w:p w14:paraId="09C6679C"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Turvallisuuskulttuuri: Työnantaja ja henkilöstö sitoutuvat väkivallan ehkäisyyn ja riskienhallintaan.</w:t>
      </w:r>
    </w:p>
    <w:p w14:paraId="551102C8" w14:textId="77777777" w:rsidR="006F56FD" w:rsidRPr="005E5A91" w:rsidRDefault="006F56FD" w:rsidP="00975932">
      <w:pPr>
        <w:pStyle w:val="Otsikko3"/>
        <w:rPr>
          <w:rFonts w:asciiTheme="majorHAnsi" w:hAnsiTheme="majorHAnsi" w:cstheme="majorHAnsi"/>
          <w:lang w:bidi="fi-FI"/>
        </w:rPr>
      </w:pPr>
      <w:bookmarkStart w:id="133" w:name="_Toc241606650"/>
      <w:r w:rsidRPr="005E5A91">
        <w:rPr>
          <w:rFonts w:asciiTheme="majorHAnsi" w:hAnsiTheme="majorHAnsi" w:cstheme="majorHAnsi"/>
          <w:lang w:bidi="fi-FI"/>
        </w:rPr>
        <w:t>Lainsäädäntö ja ohjeet</w:t>
      </w:r>
      <w:bookmarkEnd w:id="133"/>
    </w:p>
    <w:p w14:paraId="08A49989"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Työturvallisuuslaki (738/2002): Työnantajan velvollisuus ehkäistä väkivallan uhka ja laatia ohjeet.</w:t>
      </w:r>
    </w:p>
    <w:p w14:paraId="2DA2DF4F"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Sosiaalihuollon asiakaslaki (812/2000): Asiakkaan oikeus hyvään kohteluun ja itsemääräämisoikeuteen.</w:t>
      </w:r>
    </w:p>
    <w:p w14:paraId="5C5D9890"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Laki potilaan asemasta ja oikeuksista (785/1992): Potilaan oikeus turvalliseen hoitoon.</w:t>
      </w:r>
    </w:p>
    <w:p w14:paraId="0DB2B55E"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Rikoslaki (39/1889): Hätävarjelu ja pakkotila sallivat välttämättömät toimet.</w:t>
      </w:r>
    </w:p>
    <w:p w14:paraId="1BE47D97"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Perustuslaki (731/1999): Oikeus henkilökohtaiseen koskemattomuuteen ja riittäviin sosiaali- ja terveyspalveluihin.</w:t>
      </w:r>
    </w:p>
    <w:p w14:paraId="27B2C44D" w14:textId="77777777" w:rsidR="006F56FD" w:rsidRPr="005E5A91" w:rsidRDefault="006F56FD" w:rsidP="00611E32">
      <w:pPr>
        <w:spacing w:after="0" w:line="360" w:lineRule="auto"/>
        <w:rPr>
          <w:rFonts w:asciiTheme="majorHAnsi" w:hAnsiTheme="majorHAnsi" w:cstheme="majorHAnsi"/>
          <w:szCs w:val="24"/>
          <w:lang w:bidi="fi-FI"/>
        </w:rPr>
      </w:pPr>
      <w:r w:rsidRPr="005E5A91">
        <w:rPr>
          <w:rFonts w:asciiTheme="majorHAnsi" w:hAnsiTheme="majorHAnsi" w:cstheme="majorHAnsi"/>
          <w:szCs w:val="24"/>
          <w:lang w:bidi="fi-FI"/>
        </w:rPr>
        <w:t>• STM ja THL ohjeet: Väkivallan ehkäisy, turvallisuuskulttuuri ja kunnioittava kohtaaminen.</w:t>
      </w:r>
    </w:p>
    <w:p w14:paraId="2BEFCF64" w14:textId="29F3F038" w:rsidR="00D14E7C" w:rsidRPr="005E5A91" w:rsidRDefault="00D14E7C" w:rsidP="00975932">
      <w:pPr>
        <w:pStyle w:val="Otsikko3"/>
        <w:rPr>
          <w:rFonts w:asciiTheme="majorHAnsi" w:hAnsiTheme="majorHAnsi" w:cstheme="majorHAnsi"/>
          <w:lang w:bidi="fi-FI"/>
        </w:rPr>
      </w:pPr>
      <w:bookmarkStart w:id="134" w:name="_Toc241606651"/>
      <w:r w:rsidRPr="005E5A91">
        <w:rPr>
          <w:rFonts w:asciiTheme="majorHAnsi" w:hAnsiTheme="majorHAnsi" w:cstheme="majorHAnsi"/>
          <w:lang w:bidi="fi-FI"/>
        </w:rPr>
        <w:t>Haastavan tilanteen jälkiselvittely</w:t>
      </w:r>
      <w:bookmarkEnd w:id="134"/>
    </w:p>
    <w:p w14:paraId="73A52D3A" w14:textId="5A69E7D5" w:rsidR="006F56FD" w:rsidRPr="005E5A91" w:rsidRDefault="006F56FD" w:rsidP="00D71BEB">
      <w:pPr>
        <w:spacing w:after="0" w:line="360" w:lineRule="auto"/>
        <w:rPr>
          <w:rFonts w:asciiTheme="majorHAnsi" w:hAnsiTheme="majorHAnsi" w:cstheme="majorHAnsi"/>
          <w:szCs w:val="24"/>
        </w:rPr>
      </w:pPr>
      <w:r w:rsidRPr="005E5A91">
        <w:rPr>
          <w:rFonts w:asciiTheme="majorHAnsi" w:hAnsiTheme="majorHAnsi" w:cstheme="majorHAnsi"/>
          <w:szCs w:val="24"/>
        </w:rPr>
        <w:t xml:space="preserve">Haastavista tilanteista on tärkeää tehdä jälkiselvittely, jotta tapahtumiin liittyvistä tunteista voidaan keskustella ja tilanteista voidaan oppia. Tämän pohjalta toimintaa voidaan arvioida ja kehittää. Tavoitteena on, että toimintaa jatkuvasti tarkastelemalla ja Kehittämällä opitaan ennakoimaan ja ehkäisemään haastavia tilanteita. Haastava tilanne voi herättää henkilökunnassa monia tunteita, jotka on hyvä käydä läpi, jotta ammatillista työskentelyä on mahdollista jatkaa eivätkä tunteet välity asiakkaalle. Tämä vaikuttaa myös työssä jaksamiseen ja hyvinvointiin. </w:t>
      </w:r>
      <w:r w:rsidR="00BB52D8" w:rsidRPr="005E5A91">
        <w:rPr>
          <w:rFonts w:asciiTheme="majorHAnsi" w:hAnsiTheme="majorHAnsi" w:cstheme="majorHAnsi"/>
          <w:szCs w:val="24"/>
        </w:rPr>
        <w:t>Jälkiselvittely tehdään aina niin työntekijöiden kuin asiakkaiden kanssa.</w:t>
      </w:r>
    </w:p>
    <w:p w14:paraId="0D94F5F9" w14:textId="77777777" w:rsidR="006F56FD" w:rsidRPr="005E5A91" w:rsidRDefault="006F56FD" w:rsidP="00975932">
      <w:pPr>
        <w:pStyle w:val="Otsikko3"/>
        <w:rPr>
          <w:rFonts w:asciiTheme="majorHAnsi" w:hAnsiTheme="majorHAnsi" w:cstheme="majorHAnsi"/>
        </w:rPr>
      </w:pPr>
      <w:bookmarkStart w:id="135" w:name="_Toc241606652"/>
      <w:r w:rsidRPr="005E5A91">
        <w:rPr>
          <w:rFonts w:asciiTheme="majorHAnsi" w:hAnsiTheme="majorHAnsi" w:cstheme="majorHAnsi"/>
        </w:rPr>
        <w:t>Jälkiselvittely asiakkaan kanssa</w:t>
      </w:r>
      <w:bookmarkEnd w:id="135"/>
    </w:p>
    <w:p w14:paraId="26AD0037" w14:textId="77777777" w:rsidR="006F56FD" w:rsidRPr="005E5A91" w:rsidRDefault="006F56FD" w:rsidP="006F56FD">
      <w:pPr>
        <w:rPr>
          <w:rFonts w:asciiTheme="majorHAnsi" w:hAnsiTheme="majorHAnsi" w:cstheme="majorHAnsi"/>
          <w:szCs w:val="24"/>
        </w:rPr>
      </w:pPr>
      <w:r w:rsidRPr="005E5A91">
        <w:rPr>
          <w:rFonts w:asciiTheme="majorHAnsi" w:hAnsiTheme="majorHAnsi" w:cstheme="majorHAnsi"/>
          <w:szCs w:val="24"/>
        </w:rPr>
        <w:t xml:space="preserve">Haastavan tilanteen jälkeen on tärkeää käsitellä tilanne ja siihen johtaneet tekijät asiakkaan kanssa. Haastava tilanne ja sen tapahtumat voivat herättää asiakkaassa monia tunteita, kysymyksiä ja jopa pelkoa. On myös tärkeää pohtia yhdessä asiakkaan kanssa, miten muuten voisi toimia, jotta asiakas voi oppia ja muuttaa toimintatapaansa. Asiakkaiden kanssa tulee käsitellä haastavat tilanteet ja </w:t>
      </w:r>
      <w:r w:rsidRPr="005E5A91">
        <w:rPr>
          <w:rFonts w:asciiTheme="majorHAnsi" w:hAnsiTheme="majorHAnsi" w:cstheme="majorHAnsi"/>
          <w:szCs w:val="24"/>
        </w:rPr>
        <w:lastRenderedPageBreak/>
        <w:t>rajoitustoimenpiteet heidän kehitystasonsa ja käytössään olevat kommunikaatiomenetelmänsä huomioiden.</w:t>
      </w:r>
    </w:p>
    <w:p w14:paraId="3077310F" w14:textId="77777777" w:rsidR="006F56FD" w:rsidRPr="005E5A91" w:rsidRDefault="006F56FD" w:rsidP="00975932">
      <w:pPr>
        <w:pStyle w:val="Otsikko3"/>
        <w:rPr>
          <w:rFonts w:asciiTheme="majorHAnsi" w:hAnsiTheme="majorHAnsi" w:cstheme="majorHAnsi"/>
        </w:rPr>
      </w:pPr>
      <w:bookmarkStart w:id="136" w:name="_Toc241606653"/>
      <w:r w:rsidRPr="005E5A91">
        <w:rPr>
          <w:rFonts w:asciiTheme="majorHAnsi" w:hAnsiTheme="majorHAnsi" w:cstheme="majorHAnsi"/>
        </w:rPr>
        <w:t>Selvittelyt toisten asiakkaiden kanssa</w:t>
      </w:r>
      <w:bookmarkEnd w:id="136"/>
    </w:p>
    <w:p w14:paraId="67A1D820" w14:textId="77777777" w:rsidR="006F56FD" w:rsidRPr="005E5A91" w:rsidRDefault="006F56FD" w:rsidP="006F56FD">
      <w:pPr>
        <w:rPr>
          <w:rFonts w:asciiTheme="majorHAnsi" w:hAnsiTheme="majorHAnsi" w:cstheme="majorHAnsi"/>
          <w:szCs w:val="24"/>
        </w:rPr>
      </w:pPr>
      <w:r w:rsidRPr="005E5A91">
        <w:rPr>
          <w:rFonts w:asciiTheme="majorHAnsi" w:hAnsiTheme="majorHAnsi" w:cstheme="majorHAnsi"/>
          <w:szCs w:val="24"/>
        </w:rPr>
        <w:t>Uhkaava tilanne voi olla traumaattinen myös tilannetta sivusta seuranneille tai tilanteen kuulleille toisille asiakkaille. Tilanne voi aktivoida heidän aiempia kokemuksiaan ja pelkoja. Tilanteesta voi myös syntyä vääriä mielikuvia. Kerro asiakkaalle, mitä tapahtui, muista huomioida yksityisyys. Kuuntele ja reagoi puheisiin ja tuntemuksiin. Tee kirjaus keskustelusta asiakastietojärjestelmään.</w:t>
      </w:r>
    </w:p>
    <w:p w14:paraId="64B63D02" w14:textId="77777777" w:rsidR="006F56FD" w:rsidRPr="005E5A91" w:rsidRDefault="006F56FD" w:rsidP="00975932">
      <w:pPr>
        <w:pStyle w:val="Otsikko3"/>
        <w:rPr>
          <w:rFonts w:asciiTheme="majorHAnsi" w:hAnsiTheme="majorHAnsi" w:cstheme="majorHAnsi"/>
        </w:rPr>
      </w:pPr>
      <w:bookmarkStart w:id="137" w:name="_Toc241606654"/>
      <w:r w:rsidRPr="005E5A91">
        <w:rPr>
          <w:rFonts w:asciiTheme="majorHAnsi" w:hAnsiTheme="majorHAnsi" w:cstheme="majorHAnsi"/>
        </w:rPr>
        <w:t>Lainsäädäntöosio</w:t>
      </w:r>
      <w:bookmarkEnd w:id="137"/>
    </w:p>
    <w:p w14:paraId="3E4F612D" w14:textId="77777777" w:rsidR="006F56FD" w:rsidRPr="005E5A91" w:rsidRDefault="006F56FD" w:rsidP="006F56FD">
      <w:pPr>
        <w:rPr>
          <w:rFonts w:asciiTheme="majorHAnsi" w:hAnsiTheme="majorHAnsi" w:cstheme="majorHAnsi"/>
          <w:szCs w:val="24"/>
        </w:rPr>
      </w:pPr>
      <w:r w:rsidRPr="005E5A91">
        <w:rPr>
          <w:rFonts w:asciiTheme="majorHAnsi" w:hAnsiTheme="majorHAnsi" w:cstheme="majorHAnsi"/>
          <w:szCs w:val="24"/>
        </w:rPr>
        <w:t>Seuraavat lait ohjaavat toimintaa haastavasti käyttäytyvän asiakkaan tilanteissa:</w:t>
      </w:r>
    </w:p>
    <w:tbl>
      <w:tblPr>
        <w:tblStyle w:val="TaulukkoRuudukko"/>
        <w:tblW w:w="9493" w:type="dxa"/>
        <w:jc w:val="center"/>
        <w:tblLook w:val="04A0" w:firstRow="1" w:lastRow="0" w:firstColumn="1" w:lastColumn="0" w:noHBand="0" w:noVBand="1"/>
      </w:tblPr>
      <w:tblGrid>
        <w:gridCol w:w="2695"/>
        <w:gridCol w:w="3542"/>
        <w:gridCol w:w="3256"/>
      </w:tblGrid>
      <w:tr w:rsidR="006F56FD" w:rsidRPr="005E5A91" w14:paraId="505D4ECA" w14:textId="77777777" w:rsidTr="00BD6ABC">
        <w:trPr>
          <w:jc w:val="center"/>
        </w:trPr>
        <w:tc>
          <w:tcPr>
            <w:tcW w:w="2695" w:type="dxa"/>
          </w:tcPr>
          <w:p w14:paraId="064FC0F6" w14:textId="77777777" w:rsidR="006F56FD" w:rsidRPr="005E5A91" w:rsidRDefault="006F56FD" w:rsidP="000B78A4">
            <w:pPr>
              <w:rPr>
                <w:rFonts w:asciiTheme="majorHAnsi" w:hAnsiTheme="majorHAnsi" w:cstheme="majorHAnsi"/>
              </w:rPr>
            </w:pPr>
            <w:r w:rsidRPr="005E5A91">
              <w:rPr>
                <w:rFonts w:asciiTheme="majorHAnsi" w:hAnsiTheme="majorHAnsi" w:cstheme="majorHAnsi"/>
              </w:rPr>
              <w:t>Laki</w:t>
            </w:r>
          </w:p>
        </w:tc>
        <w:tc>
          <w:tcPr>
            <w:tcW w:w="3542" w:type="dxa"/>
          </w:tcPr>
          <w:p w14:paraId="3CAA4707"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Keskeinen</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sisältö</w:t>
            </w:r>
            <w:proofErr w:type="spellEnd"/>
          </w:p>
        </w:tc>
        <w:tc>
          <w:tcPr>
            <w:tcW w:w="3256" w:type="dxa"/>
          </w:tcPr>
          <w:p w14:paraId="6B73B114"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Tilanteet</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joissa</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sovelletaan</w:t>
            </w:r>
            <w:proofErr w:type="spellEnd"/>
          </w:p>
        </w:tc>
      </w:tr>
      <w:tr w:rsidR="006F56FD" w:rsidRPr="005E5A91" w14:paraId="2556B983" w14:textId="77777777" w:rsidTr="00BD6ABC">
        <w:trPr>
          <w:jc w:val="center"/>
        </w:trPr>
        <w:tc>
          <w:tcPr>
            <w:tcW w:w="2695" w:type="dxa"/>
          </w:tcPr>
          <w:p w14:paraId="26A48569"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Perustuslaki</w:t>
            </w:r>
            <w:proofErr w:type="spellEnd"/>
            <w:r w:rsidRPr="005E5A91">
              <w:rPr>
                <w:rFonts w:asciiTheme="majorHAnsi" w:hAnsiTheme="majorHAnsi" w:cstheme="majorHAnsi"/>
              </w:rPr>
              <w:t xml:space="preserve"> (731/1999)</w:t>
            </w:r>
          </w:p>
        </w:tc>
        <w:tc>
          <w:tcPr>
            <w:tcW w:w="3542" w:type="dxa"/>
          </w:tcPr>
          <w:p w14:paraId="109EC173"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Turvaa ihmisarvon, vapauden ja koskemattomuuden.</w:t>
            </w:r>
          </w:p>
        </w:tc>
        <w:tc>
          <w:tcPr>
            <w:tcW w:w="3256" w:type="dxa"/>
          </w:tcPr>
          <w:p w14:paraId="35700403"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Kaikki tilanteet, joissa rajoitetaan perusoikeuksia.</w:t>
            </w:r>
          </w:p>
        </w:tc>
      </w:tr>
      <w:tr w:rsidR="006F56FD" w:rsidRPr="005E5A91" w14:paraId="58544979" w14:textId="77777777" w:rsidTr="00BD6ABC">
        <w:trPr>
          <w:jc w:val="center"/>
        </w:trPr>
        <w:tc>
          <w:tcPr>
            <w:tcW w:w="2695" w:type="dxa"/>
          </w:tcPr>
          <w:p w14:paraId="0B17A8F1"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Laki sosiaalihuollon asiakkaan asemasta ja oikeuksista (812/2000)</w:t>
            </w:r>
          </w:p>
        </w:tc>
        <w:tc>
          <w:tcPr>
            <w:tcW w:w="3542" w:type="dxa"/>
          </w:tcPr>
          <w:p w14:paraId="25B8CA91"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Oikeus hyvään kohteluun ja itsemääräämisoikeuden kunnioittaminen.</w:t>
            </w:r>
          </w:p>
        </w:tc>
        <w:tc>
          <w:tcPr>
            <w:tcW w:w="3256" w:type="dxa"/>
          </w:tcPr>
          <w:p w14:paraId="3D3FEC2D"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Asiakkaan</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poistaminen</w:t>
            </w:r>
            <w:proofErr w:type="spellEnd"/>
            <w:r w:rsidRPr="005E5A91">
              <w:rPr>
                <w:rFonts w:asciiTheme="majorHAnsi" w:hAnsiTheme="majorHAnsi" w:cstheme="majorHAnsi"/>
              </w:rPr>
              <w:t xml:space="preserve"> tai </w:t>
            </w:r>
            <w:proofErr w:type="spellStart"/>
            <w:r w:rsidRPr="005E5A91">
              <w:rPr>
                <w:rFonts w:asciiTheme="majorHAnsi" w:hAnsiTheme="majorHAnsi" w:cstheme="majorHAnsi"/>
              </w:rPr>
              <w:t>rajoittaminen</w:t>
            </w:r>
            <w:proofErr w:type="spellEnd"/>
            <w:r w:rsidRPr="005E5A91">
              <w:rPr>
                <w:rFonts w:asciiTheme="majorHAnsi" w:hAnsiTheme="majorHAnsi" w:cstheme="majorHAnsi"/>
              </w:rPr>
              <w:t>.</w:t>
            </w:r>
          </w:p>
        </w:tc>
      </w:tr>
      <w:tr w:rsidR="006F56FD" w:rsidRPr="005E5A91" w14:paraId="15340C1F" w14:textId="77777777" w:rsidTr="00BD6ABC">
        <w:trPr>
          <w:jc w:val="center"/>
        </w:trPr>
        <w:tc>
          <w:tcPr>
            <w:tcW w:w="2695" w:type="dxa"/>
          </w:tcPr>
          <w:p w14:paraId="3493799B"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Sosiaalihuoltolaki</w:t>
            </w:r>
            <w:proofErr w:type="spellEnd"/>
            <w:r w:rsidRPr="005E5A91">
              <w:rPr>
                <w:rFonts w:asciiTheme="majorHAnsi" w:hAnsiTheme="majorHAnsi" w:cstheme="majorHAnsi"/>
              </w:rPr>
              <w:t xml:space="preserve"> (1301/2014)</w:t>
            </w:r>
          </w:p>
        </w:tc>
        <w:tc>
          <w:tcPr>
            <w:tcW w:w="3542" w:type="dxa"/>
          </w:tcPr>
          <w:p w14:paraId="18ACF033"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Asiakkaan edun ja turvallisuuden turvaaminen.</w:t>
            </w:r>
          </w:p>
        </w:tc>
        <w:tc>
          <w:tcPr>
            <w:tcW w:w="3256" w:type="dxa"/>
          </w:tcPr>
          <w:p w14:paraId="3D87938B"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Rajoitustoimenpiteet</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viimesijaisena</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keinona</w:t>
            </w:r>
            <w:proofErr w:type="spellEnd"/>
            <w:r w:rsidRPr="005E5A91">
              <w:rPr>
                <w:rFonts w:asciiTheme="majorHAnsi" w:hAnsiTheme="majorHAnsi" w:cstheme="majorHAnsi"/>
              </w:rPr>
              <w:t>.</w:t>
            </w:r>
          </w:p>
        </w:tc>
      </w:tr>
      <w:tr w:rsidR="006F56FD" w:rsidRPr="005E5A91" w14:paraId="1AE7D986" w14:textId="77777777" w:rsidTr="00BD6ABC">
        <w:trPr>
          <w:jc w:val="center"/>
        </w:trPr>
        <w:tc>
          <w:tcPr>
            <w:tcW w:w="2695" w:type="dxa"/>
          </w:tcPr>
          <w:p w14:paraId="08C1C5D3"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Laki potilaan asemasta ja oikeuksista (785/1992)</w:t>
            </w:r>
          </w:p>
        </w:tc>
        <w:tc>
          <w:tcPr>
            <w:tcW w:w="3542" w:type="dxa"/>
          </w:tcPr>
          <w:p w14:paraId="0CCEEAD9"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Hoito</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yhteisymmärryksessä</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potilaan</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kanssa</w:t>
            </w:r>
            <w:proofErr w:type="spellEnd"/>
            <w:r w:rsidRPr="005E5A91">
              <w:rPr>
                <w:rFonts w:asciiTheme="majorHAnsi" w:hAnsiTheme="majorHAnsi" w:cstheme="majorHAnsi"/>
              </w:rPr>
              <w:t>.</w:t>
            </w:r>
          </w:p>
        </w:tc>
        <w:tc>
          <w:tcPr>
            <w:tcW w:w="3256" w:type="dxa"/>
          </w:tcPr>
          <w:p w14:paraId="79144D56"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Tilanteet, joissa potilas kieltäytyy hoidosta mutta turvallisuus vaarantuu.</w:t>
            </w:r>
          </w:p>
        </w:tc>
      </w:tr>
      <w:tr w:rsidR="006F56FD" w:rsidRPr="005E5A91" w14:paraId="56105660" w14:textId="77777777" w:rsidTr="00BD6ABC">
        <w:trPr>
          <w:jc w:val="center"/>
        </w:trPr>
        <w:tc>
          <w:tcPr>
            <w:tcW w:w="2695" w:type="dxa"/>
          </w:tcPr>
          <w:p w14:paraId="4B90B821"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Poliisilaki</w:t>
            </w:r>
            <w:proofErr w:type="spellEnd"/>
            <w:r w:rsidRPr="005E5A91">
              <w:rPr>
                <w:rFonts w:asciiTheme="majorHAnsi" w:hAnsiTheme="majorHAnsi" w:cstheme="majorHAnsi"/>
              </w:rPr>
              <w:t xml:space="preserve"> (872/2011)</w:t>
            </w:r>
          </w:p>
        </w:tc>
        <w:tc>
          <w:tcPr>
            <w:tcW w:w="3542" w:type="dxa"/>
          </w:tcPr>
          <w:p w14:paraId="09F4AAA6"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Poliisin velvollisuus antaa virka-apua.</w:t>
            </w:r>
          </w:p>
        </w:tc>
        <w:tc>
          <w:tcPr>
            <w:tcW w:w="3256" w:type="dxa"/>
          </w:tcPr>
          <w:p w14:paraId="0A4361EC"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Hallitsemattomat</w:t>
            </w:r>
            <w:proofErr w:type="spellEnd"/>
            <w:r w:rsidRPr="005E5A91">
              <w:rPr>
                <w:rFonts w:asciiTheme="majorHAnsi" w:hAnsiTheme="majorHAnsi" w:cstheme="majorHAnsi"/>
              </w:rPr>
              <w:t xml:space="preserve"> tai </w:t>
            </w:r>
            <w:proofErr w:type="spellStart"/>
            <w:r w:rsidRPr="005E5A91">
              <w:rPr>
                <w:rFonts w:asciiTheme="majorHAnsi" w:hAnsiTheme="majorHAnsi" w:cstheme="majorHAnsi"/>
              </w:rPr>
              <w:t>väkivaltaiset</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tilanteet</w:t>
            </w:r>
            <w:proofErr w:type="spellEnd"/>
            <w:r w:rsidRPr="005E5A91">
              <w:rPr>
                <w:rFonts w:asciiTheme="majorHAnsi" w:hAnsiTheme="majorHAnsi" w:cstheme="majorHAnsi"/>
              </w:rPr>
              <w:t>.</w:t>
            </w:r>
          </w:p>
        </w:tc>
      </w:tr>
      <w:tr w:rsidR="006F56FD" w:rsidRPr="005E5A91" w14:paraId="37579601" w14:textId="77777777" w:rsidTr="00BD6ABC">
        <w:trPr>
          <w:jc w:val="center"/>
        </w:trPr>
        <w:tc>
          <w:tcPr>
            <w:tcW w:w="2695" w:type="dxa"/>
          </w:tcPr>
          <w:p w14:paraId="4BCE9131"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Mielenterveyslaki</w:t>
            </w:r>
            <w:proofErr w:type="spellEnd"/>
            <w:r w:rsidRPr="005E5A91">
              <w:rPr>
                <w:rFonts w:asciiTheme="majorHAnsi" w:hAnsiTheme="majorHAnsi" w:cstheme="majorHAnsi"/>
              </w:rPr>
              <w:t xml:space="preserve"> (1116/1990)</w:t>
            </w:r>
          </w:p>
        </w:tc>
        <w:tc>
          <w:tcPr>
            <w:tcW w:w="3542" w:type="dxa"/>
          </w:tcPr>
          <w:p w14:paraId="4EA4E95B"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Poliisin</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virka-apu</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kuljetuksessa</w:t>
            </w:r>
            <w:proofErr w:type="spellEnd"/>
            <w:r w:rsidRPr="005E5A91">
              <w:rPr>
                <w:rFonts w:asciiTheme="majorHAnsi" w:hAnsiTheme="majorHAnsi" w:cstheme="majorHAnsi"/>
              </w:rPr>
              <w:t>.</w:t>
            </w:r>
          </w:p>
        </w:tc>
        <w:tc>
          <w:tcPr>
            <w:tcW w:w="3256" w:type="dxa"/>
          </w:tcPr>
          <w:p w14:paraId="279918C2"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Kuljetukset, joissa henkilö on vaarallinen.</w:t>
            </w:r>
          </w:p>
        </w:tc>
      </w:tr>
      <w:tr w:rsidR="006F56FD" w:rsidRPr="005E5A91" w14:paraId="6A9D5C59" w14:textId="77777777" w:rsidTr="00BD6ABC">
        <w:trPr>
          <w:jc w:val="center"/>
        </w:trPr>
        <w:tc>
          <w:tcPr>
            <w:tcW w:w="2695" w:type="dxa"/>
          </w:tcPr>
          <w:p w14:paraId="362281CD" w14:textId="77777777" w:rsidR="006F56FD" w:rsidRPr="005E5A91" w:rsidRDefault="006F56FD" w:rsidP="000B78A4">
            <w:pPr>
              <w:rPr>
                <w:rFonts w:asciiTheme="majorHAnsi" w:hAnsiTheme="majorHAnsi" w:cstheme="majorHAnsi"/>
              </w:rPr>
            </w:pPr>
            <w:r w:rsidRPr="005E5A91">
              <w:rPr>
                <w:rFonts w:asciiTheme="majorHAnsi" w:hAnsiTheme="majorHAnsi" w:cstheme="majorHAnsi"/>
              </w:rPr>
              <w:t xml:space="preserve">Laki </w:t>
            </w:r>
            <w:proofErr w:type="spellStart"/>
            <w:r w:rsidRPr="005E5A91">
              <w:rPr>
                <w:rFonts w:asciiTheme="majorHAnsi" w:hAnsiTheme="majorHAnsi" w:cstheme="majorHAnsi"/>
              </w:rPr>
              <w:t>terveydenhuollon</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ammattihenkilöistä</w:t>
            </w:r>
            <w:proofErr w:type="spellEnd"/>
            <w:r w:rsidRPr="005E5A91">
              <w:rPr>
                <w:rFonts w:asciiTheme="majorHAnsi" w:hAnsiTheme="majorHAnsi" w:cstheme="majorHAnsi"/>
              </w:rPr>
              <w:t xml:space="preserve"> (559/1994)</w:t>
            </w:r>
          </w:p>
        </w:tc>
        <w:tc>
          <w:tcPr>
            <w:tcW w:w="3542" w:type="dxa"/>
          </w:tcPr>
          <w:p w14:paraId="64DA5C5A" w14:textId="77777777" w:rsidR="006F56FD" w:rsidRPr="005E5A91" w:rsidRDefault="006F56FD" w:rsidP="000B78A4">
            <w:pPr>
              <w:rPr>
                <w:rFonts w:asciiTheme="majorHAnsi" w:hAnsiTheme="majorHAnsi" w:cstheme="majorHAnsi"/>
              </w:rPr>
            </w:pPr>
            <w:proofErr w:type="spellStart"/>
            <w:r w:rsidRPr="005E5A91">
              <w:rPr>
                <w:rFonts w:asciiTheme="majorHAnsi" w:hAnsiTheme="majorHAnsi" w:cstheme="majorHAnsi"/>
              </w:rPr>
              <w:t>Velvollisuus</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edistää</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potilasturvallisuutta</w:t>
            </w:r>
            <w:proofErr w:type="spellEnd"/>
            <w:r w:rsidRPr="005E5A91">
              <w:rPr>
                <w:rFonts w:asciiTheme="majorHAnsi" w:hAnsiTheme="majorHAnsi" w:cstheme="majorHAnsi"/>
              </w:rPr>
              <w:t>.</w:t>
            </w:r>
          </w:p>
        </w:tc>
        <w:tc>
          <w:tcPr>
            <w:tcW w:w="3256" w:type="dxa"/>
          </w:tcPr>
          <w:p w14:paraId="2815E275" w14:textId="77777777" w:rsidR="006F56FD" w:rsidRPr="005E5A91" w:rsidRDefault="006F56FD" w:rsidP="000B78A4">
            <w:pPr>
              <w:rPr>
                <w:rFonts w:asciiTheme="majorHAnsi" w:hAnsiTheme="majorHAnsi" w:cstheme="majorHAnsi"/>
                <w:lang w:val="fi-FI"/>
              </w:rPr>
            </w:pPr>
            <w:r w:rsidRPr="005E5A91">
              <w:rPr>
                <w:rFonts w:asciiTheme="majorHAnsi" w:hAnsiTheme="majorHAnsi" w:cstheme="majorHAnsi"/>
                <w:lang w:val="fi-FI"/>
              </w:rPr>
              <w:t>Voimakeinojen käyttö vain laillisella perusteella.</w:t>
            </w:r>
          </w:p>
        </w:tc>
      </w:tr>
    </w:tbl>
    <w:p w14:paraId="31ECA4DD" w14:textId="77777777" w:rsidR="006F56FD" w:rsidRPr="005E5A91" w:rsidRDefault="006F56FD" w:rsidP="006F56FD">
      <w:pPr>
        <w:rPr>
          <w:rFonts w:asciiTheme="majorHAnsi" w:hAnsiTheme="majorHAnsi" w:cstheme="majorHAnsi"/>
          <w:szCs w:val="24"/>
        </w:rPr>
      </w:pPr>
    </w:p>
    <w:p w14:paraId="5E7D86A7" w14:textId="77777777" w:rsidR="006F56FD" w:rsidRPr="005E5A91" w:rsidRDefault="006F56FD" w:rsidP="00975932">
      <w:pPr>
        <w:pStyle w:val="Otsikko3"/>
        <w:rPr>
          <w:rFonts w:asciiTheme="majorHAnsi" w:hAnsiTheme="majorHAnsi" w:cstheme="majorHAnsi"/>
        </w:rPr>
      </w:pPr>
      <w:bookmarkStart w:id="138" w:name="_Toc241606655"/>
      <w:r w:rsidRPr="005E5A91">
        <w:rPr>
          <w:rFonts w:asciiTheme="majorHAnsi" w:hAnsiTheme="majorHAnsi" w:cstheme="majorHAnsi"/>
        </w:rPr>
        <w:t>Haastavasti käyttäytyvä asiakas</w:t>
      </w:r>
      <w:bookmarkEnd w:id="138"/>
    </w:p>
    <w:p w14:paraId="7A3C69C3" w14:textId="77777777" w:rsidR="00FD5F21" w:rsidRPr="005E5A91" w:rsidRDefault="006F56FD" w:rsidP="00FD5F21">
      <w:pPr>
        <w:rPr>
          <w:rFonts w:asciiTheme="majorHAnsi" w:hAnsiTheme="majorHAnsi" w:cstheme="majorHAnsi"/>
          <w:szCs w:val="24"/>
        </w:rPr>
      </w:pPr>
      <w:r w:rsidRPr="005E5A91">
        <w:rPr>
          <w:rFonts w:asciiTheme="majorHAnsi" w:hAnsiTheme="majorHAnsi" w:cstheme="majorHAnsi"/>
          <w:szCs w:val="24"/>
        </w:rPr>
        <w:t>Tämä ohje kuvaa toimintamallin tilanteisiin, joissa asiakas käyttäytyy haastavasti hoivakodissa. Ohje perustuu lainsäädäntöön, turvallisuusperiaatteisiin ja MAPA-koulutuksen suosituksiin.</w:t>
      </w:r>
    </w:p>
    <w:p w14:paraId="70A6FFFA" w14:textId="71523807" w:rsidR="006F56FD" w:rsidRPr="005E5A91" w:rsidRDefault="006F56FD" w:rsidP="00975932">
      <w:pPr>
        <w:pStyle w:val="Otsikko4"/>
        <w:rPr>
          <w:rFonts w:asciiTheme="majorHAnsi" w:hAnsiTheme="majorHAnsi" w:cstheme="majorHAnsi"/>
        </w:rPr>
      </w:pPr>
      <w:r w:rsidRPr="005E5A91">
        <w:rPr>
          <w:rFonts w:asciiTheme="majorHAnsi" w:hAnsiTheme="majorHAnsi" w:cstheme="majorHAnsi"/>
        </w:rPr>
        <w:t>1. Tilanteen arviointi</w:t>
      </w:r>
    </w:p>
    <w:p w14:paraId="51B7196C" w14:textId="2993C4FB"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Havaitse varhaiset merkit (levottomuus, kiihtymys, uhkaava käytös).</w:t>
      </w:r>
      <w:r w:rsidR="00B47C86" w:rsidRPr="005E5A91">
        <w:rPr>
          <w:rFonts w:asciiTheme="majorHAnsi" w:hAnsiTheme="majorHAnsi" w:cstheme="majorHAnsi"/>
          <w:lang w:val="fi-FI"/>
        </w:rPr>
        <w:t xml:space="preserve"> T</w:t>
      </w:r>
      <w:r w:rsidRPr="005E5A91">
        <w:rPr>
          <w:rFonts w:asciiTheme="majorHAnsi" w:hAnsiTheme="majorHAnsi" w:cstheme="majorHAnsi"/>
          <w:lang w:val="fi-FI"/>
        </w:rPr>
        <w:t>unne asiakkaan turvasuunnitelma</w:t>
      </w:r>
    </w:p>
    <w:p w14:paraId="78572AF5"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Säilytä rauhallisuus ja arvioi riskit muille asiakkaille ja henkilöstölle.</w:t>
      </w:r>
    </w:p>
    <w:p w14:paraId="4317FA55"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Lainsäädäntöperusta: Asiakkaan ihmisarvoa ja itsemääräämisoikeutta on kunnioitettava (Laki sosiaalihuollon asiakkaan asemasta ja oikeuksista 812/2000).</w:t>
      </w:r>
    </w:p>
    <w:p w14:paraId="09EB5624" w14:textId="77777777" w:rsidR="006F56FD" w:rsidRPr="005E5A91" w:rsidRDefault="006F56FD" w:rsidP="00975932">
      <w:pPr>
        <w:pStyle w:val="Otsikko4"/>
        <w:rPr>
          <w:rFonts w:asciiTheme="majorHAnsi" w:hAnsiTheme="majorHAnsi" w:cstheme="majorHAnsi"/>
        </w:rPr>
      </w:pPr>
      <w:r w:rsidRPr="005E5A91">
        <w:rPr>
          <w:rFonts w:asciiTheme="majorHAnsi" w:hAnsiTheme="majorHAnsi" w:cstheme="majorHAnsi"/>
        </w:rPr>
        <w:lastRenderedPageBreak/>
        <w:t>2. Turvallinen vuorovaikutus</w:t>
      </w:r>
    </w:p>
    <w:p w14:paraId="24544C97"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Pidä riittävä etäisyys (vähintään käsivarren mitta).</w:t>
      </w:r>
    </w:p>
    <w:p w14:paraId="510B0875"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Käytä rauhoittavaa ääntä ja kehon kieltä.</w:t>
      </w:r>
    </w:p>
    <w:p w14:paraId="2F5054E9"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Tarjoa vaihtoehtoja: esim. 'Voit tulla kanssani rauhoittumaan toiseen huoneeseen.'</w:t>
      </w:r>
    </w:p>
    <w:p w14:paraId="37D63168"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Vältä fyysistä kosketusta, ellei se ole välttämätöntä turvallisuuden vuoksi.</w:t>
      </w:r>
    </w:p>
    <w:p w14:paraId="2F32368D" w14:textId="77777777" w:rsidR="006F56FD" w:rsidRPr="005E5A91" w:rsidRDefault="006F56FD" w:rsidP="00975932">
      <w:pPr>
        <w:pStyle w:val="Otsikko4"/>
        <w:rPr>
          <w:rFonts w:asciiTheme="majorHAnsi" w:hAnsiTheme="majorHAnsi" w:cstheme="majorHAnsi"/>
        </w:rPr>
      </w:pPr>
      <w:r w:rsidRPr="005E5A91">
        <w:rPr>
          <w:rFonts w:asciiTheme="majorHAnsi" w:hAnsiTheme="majorHAnsi" w:cstheme="majorHAnsi"/>
        </w:rPr>
        <w:t>3. Muiden asiakkaiden huomiointi</w:t>
      </w:r>
    </w:p>
    <w:p w14:paraId="34639BE9" w14:textId="47BC90E0"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Siirrä muut asiakkaat rauhallisesti toiseen tilaan (esim. ruokasali).</w:t>
      </w:r>
      <w:r w:rsidR="00B47C86" w:rsidRPr="005E5A91">
        <w:rPr>
          <w:rFonts w:asciiTheme="majorHAnsi" w:hAnsiTheme="majorHAnsi" w:cstheme="majorHAnsi"/>
          <w:lang w:val="fi-FI"/>
        </w:rPr>
        <w:t xml:space="preserve"> S</w:t>
      </w:r>
      <w:r w:rsidRPr="005E5A91">
        <w:rPr>
          <w:rFonts w:asciiTheme="majorHAnsi" w:hAnsiTheme="majorHAnsi" w:cstheme="majorHAnsi"/>
          <w:lang w:val="fi-FI"/>
        </w:rPr>
        <w:t xml:space="preserve">ulje </w:t>
      </w:r>
      <w:r w:rsidR="00B47C86" w:rsidRPr="005E5A91">
        <w:rPr>
          <w:rFonts w:asciiTheme="majorHAnsi" w:hAnsiTheme="majorHAnsi" w:cstheme="majorHAnsi"/>
          <w:lang w:val="fi-FI"/>
        </w:rPr>
        <w:t>ovet,</w:t>
      </w:r>
      <w:r w:rsidRPr="005E5A91">
        <w:rPr>
          <w:rFonts w:asciiTheme="majorHAnsi" w:hAnsiTheme="majorHAnsi" w:cstheme="majorHAnsi"/>
          <w:lang w:val="fi-FI"/>
        </w:rPr>
        <w:t xml:space="preserve"> jos mahdollista</w:t>
      </w:r>
    </w:p>
    <w:p w14:paraId="6C610791"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Informoi lyhyesti ja rauhoittavasti: 'Kaikki on hallinnassa, menemme hetkeksi toiseen huoneeseen.'</w:t>
      </w:r>
    </w:p>
    <w:p w14:paraId="616C4248" w14:textId="77777777" w:rsidR="006F56FD" w:rsidRPr="005E5A91" w:rsidRDefault="006F56FD" w:rsidP="00975932">
      <w:pPr>
        <w:pStyle w:val="Otsikko4"/>
        <w:rPr>
          <w:rFonts w:asciiTheme="majorHAnsi" w:hAnsiTheme="majorHAnsi" w:cstheme="majorHAnsi"/>
        </w:rPr>
      </w:pPr>
      <w:r w:rsidRPr="005E5A91">
        <w:rPr>
          <w:rFonts w:asciiTheme="majorHAnsi" w:hAnsiTheme="majorHAnsi" w:cstheme="majorHAnsi"/>
        </w:rPr>
        <w:t>4. Haastavasti käyttäytyvän asiakkaan poistaminen</w:t>
      </w:r>
    </w:p>
    <w:p w14:paraId="1137A0B2"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Kutsu tarvittaessa lisähenkilöstöä (MAPA-koulutettuja).</w:t>
      </w:r>
    </w:p>
    <w:p w14:paraId="484CC127" w14:textId="58082309" w:rsidR="006F56FD" w:rsidRPr="005E5A91" w:rsidRDefault="006F56FD" w:rsidP="00212B57">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Käytä sanallista ohjausta ensisijaisesti.</w:t>
      </w:r>
      <w:r w:rsidR="00CA639A" w:rsidRPr="005E5A91">
        <w:rPr>
          <w:rFonts w:asciiTheme="majorHAnsi" w:hAnsiTheme="majorHAnsi" w:cstheme="majorHAnsi"/>
          <w:lang w:val="fi-FI"/>
        </w:rPr>
        <w:t xml:space="preserve"> </w:t>
      </w:r>
      <w:r w:rsidRPr="005E5A91">
        <w:rPr>
          <w:rFonts w:asciiTheme="majorHAnsi" w:hAnsiTheme="majorHAnsi" w:cstheme="majorHAnsi"/>
          <w:lang w:val="fi-FI"/>
        </w:rPr>
        <w:t xml:space="preserve">Jos fyysinen ohjaus on välttämätöntä, käytä </w:t>
      </w:r>
      <w:proofErr w:type="spellStart"/>
      <w:r w:rsidRPr="005E5A91">
        <w:rPr>
          <w:rFonts w:asciiTheme="majorHAnsi" w:hAnsiTheme="majorHAnsi" w:cstheme="majorHAnsi"/>
          <w:lang w:val="fi-FI"/>
        </w:rPr>
        <w:t>MAPA:n</w:t>
      </w:r>
      <w:proofErr w:type="spellEnd"/>
      <w:r w:rsidRPr="005E5A91">
        <w:rPr>
          <w:rFonts w:asciiTheme="majorHAnsi" w:hAnsiTheme="majorHAnsi" w:cstheme="majorHAnsi"/>
          <w:lang w:val="fi-FI"/>
        </w:rPr>
        <w:t xml:space="preserve"> hyväksymiä tekniikoita (ei kipua tuottavia otteita).</w:t>
      </w:r>
    </w:p>
    <w:p w14:paraId="439AD0E1" w14:textId="77777777" w:rsidR="006F56FD" w:rsidRPr="005E5A91" w:rsidRDefault="006F56FD" w:rsidP="006F56FD">
      <w:pPr>
        <w:pStyle w:val="Merkittyluettelo"/>
        <w:tabs>
          <w:tab w:val="num" w:pos="360"/>
        </w:tabs>
        <w:ind w:left="360" w:hanging="360"/>
        <w:rPr>
          <w:rFonts w:asciiTheme="majorHAnsi" w:hAnsiTheme="majorHAnsi" w:cstheme="majorHAnsi"/>
        </w:rPr>
      </w:pPr>
      <w:r w:rsidRPr="005E5A91">
        <w:rPr>
          <w:rFonts w:asciiTheme="majorHAnsi" w:hAnsiTheme="majorHAnsi" w:cstheme="majorHAnsi"/>
          <w:lang w:val="fi-FI"/>
        </w:rPr>
        <w:t xml:space="preserve">Minne asiakas poistetaan: Rauhoittumistila tai oma huone, jossa ei ole vaarallisia esineitä. </w:t>
      </w:r>
      <w:proofErr w:type="spellStart"/>
      <w:r w:rsidRPr="005E5A91">
        <w:rPr>
          <w:rFonts w:asciiTheme="majorHAnsi" w:hAnsiTheme="majorHAnsi" w:cstheme="majorHAnsi"/>
        </w:rPr>
        <w:t>Varmista</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valvonta</w:t>
      </w:r>
      <w:proofErr w:type="spellEnd"/>
      <w:r w:rsidRPr="005E5A91">
        <w:rPr>
          <w:rFonts w:asciiTheme="majorHAnsi" w:hAnsiTheme="majorHAnsi" w:cstheme="majorHAnsi"/>
        </w:rPr>
        <w:t xml:space="preserve"> ja </w:t>
      </w:r>
      <w:proofErr w:type="spellStart"/>
      <w:r w:rsidRPr="005E5A91">
        <w:rPr>
          <w:rFonts w:asciiTheme="majorHAnsi" w:hAnsiTheme="majorHAnsi" w:cstheme="majorHAnsi"/>
        </w:rPr>
        <w:t>turvallisuus</w:t>
      </w:r>
      <w:proofErr w:type="spellEnd"/>
      <w:r w:rsidRPr="005E5A91">
        <w:rPr>
          <w:rFonts w:asciiTheme="majorHAnsi" w:hAnsiTheme="majorHAnsi" w:cstheme="majorHAnsi"/>
        </w:rPr>
        <w:t>.</w:t>
      </w:r>
    </w:p>
    <w:p w14:paraId="254C2E2B" w14:textId="77777777" w:rsidR="006F56FD" w:rsidRPr="005E5A91" w:rsidRDefault="006F56FD" w:rsidP="00975932">
      <w:pPr>
        <w:pStyle w:val="Otsikko4"/>
        <w:rPr>
          <w:rFonts w:asciiTheme="majorHAnsi" w:hAnsiTheme="majorHAnsi" w:cstheme="majorHAnsi"/>
        </w:rPr>
      </w:pPr>
      <w:r w:rsidRPr="005E5A91">
        <w:rPr>
          <w:rFonts w:asciiTheme="majorHAnsi" w:hAnsiTheme="majorHAnsi" w:cstheme="majorHAnsi"/>
        </w:rPr>
        <w:t>5. Virka-apu poliisilta</w:t>
      </w:r>
    </w:p>
    <w:p w14:paraId="7693E6B5"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Milloin pyydetään virka-apua: Jos tilanne on hallitsematon, väkivaltainen tai aiheuttaa vakavan vaaran.</w:t>
      </w:r>
    </w:p>
    <w:p w14:paraId="51F625A1" w14:textId="0A8A6B3B" w:rsidR="006F56FD" w:rsidRPr="005E5A91" w:rsidRDefault="006F56FD" w:rsidP="0061151C">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Poliisilain 9 luvun 1 §: poliisin velvollisuus antaa virka-apua.</w:t>
      </w:r>
      <w:r w:rsidR="00207482" w:rsidRPr="005E5A91">
        <w:rPr>
          <w:rFonts w:asciiTheme="majorHAnsi" w:hAnsiTheme="majorHAnsi" w:cstheme="majorHAnsi"/>
          <w:lang w:val="fi-FI"/>
        </w:rPr>
        <w:t xml:space="preserve"> </w:t>
      </w:r>
      <w:r w:rsidRPr="005E5A91">
        <w:rPr>
          <w:rFonts w:asciiTheme="majorHAnsi" w:hAnsiTheme="majorHAnsi" w:cstheme="majorHAnsi"/>
          <w:lang w:val="fi-FI"/>
        </w:rPr>
        <w:t>Mielenterveyslain 31 §: poliisin virka-apu kuljetuksessa.</w:t>
      </w:r>
    </w:p>
    <w:p w14:paraId="6B0E7A63"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Käytännön ohje: Soita hätänumeroon 112 ja ilmoita, että kyseessä on sosiaalihuollon yksikkö ja virka-apupyyntö.</w:t>
      </w:r>
    </w:p>
    <w:p w14:paraId="257A0D32" w14:textId="77777777" w:rsidR="006F56FD" w:rsidRPr="005E5A91" w:rsidRDefault="006F56FD" w:rsidP="00975932">
      <w:pPr>
        <w:pStyle w:val="Otsikko4"/>
        <w:rPr>
          <w:rFonts w:asciiTheme="majorHAnsi" w:hAnsiTheme="majorHAnsi" w:cstheme="majorHAnsi"/>
        </w:rPr>
      </w:pPr>
      <w:r w:rsidRPr="005E5A91">
        <w:rPr>
          <w:rFonts w:asciiTheme="majorHAnsi" w:hAnsiTheme="majorHAnsi" w:cstheme="majorHAnsi"/>
        </w:rPr>
        <w:t>6. Tilanteen jälkihoito</w:t>
      </w:r>
    </w:p>
    <w:p w14:paraId="5658F9ED" w14:textId="77777777" w:rsidR="006F56FD" w:rsidRPr="005E5A91" w:rsidRDefault="006F56FD" w:rsidP="006F56FD">
      <w:pPr>
        <w:pStyle w:val="Merkittyluettelo"/>
        <w:tabs>
          <w:tab w:val="num" w:pos="360"/>
        </w:tabs>
        <w:ind w:left="360" w:hanging="360"/>
        <w:rPr>
          <w:rFonts w:asciiTheme="majorHAnsi" w:hAnsiTheme="majorHAnsi" w:cstheme="majorHAnsi"/>
        </w:rPr>
      </w:pPr>
      <w:proofErr w:type="spellStart"/>
      <w:r w:rsidRPr="005E5A91">
        <w:rPr>
          <w:rFonts w:asciiTheme="majorHAnsi" w:hAnsiTheme="majorHAnsi" w:cstheme="majorHAnsi"/>
        </w:rPr>
        <w:t>Dokumentoi</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tapahtuma</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omavalvontasuunnitelman</w:t>
      </w:r>
      <w:proofErr w:type="spellEnd"/>
      <w:r w:rsidRPr="005E5A91">
        <w:rPr>
          <w:rFonts w:asciiTheme="majorHAnsi" w:hAnsiTheme="majorHAnsi" w:cstheme="majorHAnsi"/>
        </w:rPr>
        <w:t xml:space="preserve"> </w:t>
      </w:r>
      <w:proofErr w:type="spellStart"/>
      <w:r w:rsidRPr="005E5A91">
        <w:rPr>
          <w:rFonts w:asciiTheme="majorHAnsi" w:hAnsiTheme="majorHAnsi" w:cstheme="majorHAnsi"/>
        </w:rPr>
        <w:t>mukaisesti</w:t>
      </w:r>
      <w:proofErr w:type="spellEnd"/>
      <w:r w:rsidRPr="005E5A91">
        <w:rPr>
          <w:rFonts w:asciiTheme="majorHAnsi" w:hAnsiTheme="majorHAnsi" w:cstheme="majorHAnsi"/>
        </w:rPr>
        <w:t>.</w:t>
      </w:r>
    </w:p>
    <w:p w14:paraId="2E78CCDE" w14:textId="77777777" w:rsidR="006F56FD" w:rsidRPr="005E5A91" w:rsidRDefault="006F56FD" w:rsidP="006F56FD">
      <w:pPr>
        <w:pStyle w:val="Merkittyluettelo"/>
        <w:tabs>
          <w:tab w:val="num" w:pos="360"/>
        </w:tabs>
        <w:ind w:left="360" w:hanging="360"/>
        <w:rPr>
          <w:rFonts w:asciiTheme="majorHAnsi" w:hAnsiTheme="majorHAnsi" w:cstheme="majorHAnsi"/>
          <w:lang w:val="fi-FI"/>
        </w:rPr>
      </w:pPr>
      <w:proofErr w:type="spellStart"/>
      <w:r w:rsidRPr="005E5A91">
        <w:rPr>
          <w:rFonts w:asciiTheme="majorHAnsi" w:hAnsiTheme="majorHAnsi" w:cstheme="majorHAnsi"/>
          <w:lang w:val="fi-FI"/>
        </w:rPr>
        <w:t>Debriefing</w:t>
      </w:r>
      <w:proofErr w:type="spellEnd"/>
      <w:r w:rsidRPr="005E5A91">
        <w:rPr>
          <w:rFonts w:asciiTheme="majorHAnsi" w:hAnsiTheme="majorHAnsi" w:cstheme="majorHAnsi"/>
          <w:lang w:val="fi-FI"/>
        </w:rPr>
        <w:t xml:space="preserve"> henkilöstölle ja asiakkaalle tilanteen jälkeen.</w:t>
      </w:r>
    </w:p>
    <w:p w14:paraId="3335DA2B" w14:textId="5A5979E8" w:rsidR="006F56FD" w:rsidRPr="005E5A91" w:rsidRDefault="006F56FD" w:rsidP="00B816D0">
      <w:pPr>
        <w:pStyle w:val="Merkittyluettelo"/>
        <w:tabs>
          <w:tab w:val="num" w:pos="360"/>
        </w:tabs>
        <w:ind w:left="360" w:hanging="360"/>
        <w:rPr>
          <w:rFonts w:asciiTheme="majorHAnsi" w:hAnsiTheme="majorHAnsi" w:cstheme="majorHAnsi"/>
          <w:lang w:val="fi-FI"/>
        </w:rPr>
      </w:pPr>
      <w:r w:rsidRPr="005E5A91">
        <w:rPr>
          <w:rFonts w:asciiTheme="majorHAnsi" w:hAnsiTheme="majorHAnsi" w:cstheme="majorHAnsi"/>
          <w:lang w:val="fi-FI"/>
        </w:rPr>
        <w:t>Informoi omaisia ja päivitä hoitosuunnitelma turvasuunnitelma.</w:t>
      </w:r>
      <w:r w:rsidR="00207482" w:rsidRPr="005E5A91">
        <w:rPr>
          <w:rFonts w:asciiTheme="majorHAnsi" w:hAnsiTheme="majorHAnsi" w:cstheme="majorHAnsi"/>
          <w:lang w:val="fi-FI"/>
        </w:rPr>
        <w:t xml:space="preserve"> </w:t>
      </w:r>
      <w:r w:rsidRPr="005E5A91">
        <w:rPr>
          <w:rFonts w:asciiTheme="majorHAnsi" w:hAnsiTheme="majorHAnsi" w:cstheme="majorHAnsi"/>
          <w:lang w:val="fi-FI"/>
        </w:rPr>
        <w:t>Arvioi syyt ja laadi ehkäisevät toimenpiteet.</w:t>
      </w:r>
    </w:p>
    <w:p w14:paraId="773E7F4B" w14:textId="77777777" w:rsidR="009A469D" w:rsidRPr="005E5A91" w:rsidRDefault="009A469D" w:rsidP="009A469D">
      <w:pPr>
        <w:pStyle w:val="Merkittyluettelo"/>
        <w:numPr>
          <w:ilvl w:val="0"/>
          <w:numId w:val="0"/>
        </w:numPr>
        <w:tabs>
          <w:tab w:val="num" w:pos="360"/>
        </w:tabs>
        <w:ind w:left="360"/>
        <w:rPr>
          <w:rFonts w:asciiTheme="majorHAnsi" w:hAnsiTheme="majorHAnsi" w:cstheme="majorHAnsi"/>
          <w:lang w:val="fi-FI"/>
        </w:rPr>
        <w:sectPr w:rsidR="009A469D" w:rsidRPr="005E5A91" w:rsidSect="009C23C6">
          <w:pgSz w:w="11906" w:h="16838"/>
          <w:pgMar w:top="1418" w:right="1134" w:bottom="1418" w:left="1134" w:header="709" w:footer="709" w:gutter="0"/>
          <w:pgNumType w:start="0"/>
          <w:cols w:space="708"/>
          <w:titlePg/>
          <w:docGrid w:linePitch="360"/>
        </w:sectPr>
      </w:pPr>
    </w:p>
    <w:p w14:paraId="1286DA4A" w14:textId="6C462388" w:rsidR="005F607F" w:rsidRPr="005E5A91" w:rsidRDefault="00787545" w:rsidP="00752D02">
      <w:pPr>
        <w:pStyle w:val="Otsikko1"/>
        <w:rPr>
          <w:rFonts w:asciiTheme="majorHAnsi" w:hAnsiTheme="majorHAnsi" w:cstheme="majorHAnsi"/>
          <w:szCs w:val="24"/>
        </w:rPr>
      </w:pPr>
      <w:bookmarkStart w:id="139" w:name="_Toc121822190"/>
      <w:bookmarkStart w:id="140" w:name="_Toc241606656"/>
      <w:r w:rsidRPr="005E5A91">
        <w:rPr>
          <w:rFonts w:asciiTheme="majorHAnsi" w:hAnsiTheme="majorHAnsi" w:cstheme="majorHAnsi"/>
          <w:sz w:val="24"/>
          <w:szCs w:val="24"/>
        </w:rPr>
        <w:lastRenderedPageBreak/>
        <w:t>10</w:t>
      </w:r>
      <w:r w:rsidR="00C578D1" w:rsidRPr="005E5A91">
        <w:rPr>
          <w:rFonts w:asciiTheme="majorHAnsi" w:hAnsiTheme="majorHAnsi" w:cstheme="majorHAnsi"/>
          <w:sz w:val="24"/>
          <w:szCs w:val="24"/>
        </w:rPr>
        <w:t xml:space="preserve"> </w:t>
      </w:r>
      <w:r w:rsidR="003D1E72" w:rsidRPr="005E5A91">
        <w:rPr>
          <w:rFonts w:asciiTheme="majorHAnsi" w:hAnsiTheme="majorHAnsi" w:cstheme="majorHAnsi"/>
          <w:sz w:val="24"/>
          <w:szCs w:val="24"/>
        </w:rPr>
        <w:t>T</w:t>
      </w:r>
      <w:r w:rsidR="0057448A" w:rsidRPr="005E5A91">
        <w:rPr>
          <w:rFonts w:asciiTheme="majorHAnsi" w:hAnsiTheme="majorHAnsi" w:cstheme="majorHAnsi"/>
          <w:sz w:val="24"/>
          <w:szCs w:val="24"/>
        </w:rPr>
        <w:t>OIMINNAN KEHITTÄMINE</w:t>
      </w:r>
      <w:bookmarkEnd w:id="139"/>
      <w:r w:rsidR="00752D02">
        <w:rPr>
          <w:rFonts w:asciiTheme="majorHAnsi" w:hAnsiTheme="majorHAnsi" w:cstheme="majorHAnsi"/>
          <w:sz w:val="24"/>
          <w:szCs w:val="24"/>
        </w:rPr>
        <w:t>N</w:t>
      </w:r>
      <w:bookmarkEnd w:id="140"/>
    </w:p>
    <w:p w14:paraId="2FF5E841" w14:textId="406604F8" w:rsidR="009F105A" w:rsidRPr="009F105A" w:rsidRDefault="009F105A" w:rsidP="009F105A">
      <w:pPr>
        <w:spacing w:after="0" w:line="360" w:lineRule="auto"/>
        <w:rPr>
          <w:rFonts w:asciiTheme="majorHAnsi" w:hAnsiTheme="majorHAnsi" w:cstheme="majorHAnsi"/>
          <w:szCs w:val="24"/>
        </w:rPr>
      </w:pPr>
      <w:r w:rsidRPr="009F105A">
        <w:rPr>
          <w:rFonts w:asciiTheme="majorHAnsi" w:hAnsiTheme="majorHAnsi" w:cstheme="majorHAnsi"/>
          <w:szCs w:val="24"/>
        </w:rPr>
        <w:t xml:space="preserve">Kaskimaan Hoivakoti Oy kehittää toimintaansa suunnitelmallisesti, jatkuvasti ja asiakaslähtöisesti hyödyntäen omavalvonnan seurantatietoa, asiakas- ja läheispalautteita, henkilöstön havaintoja, riskienhallinnan tuloksia, poikkeamailmoituksia sekä viranomaisohjausta. Toiminnan kehittämisen tavoitteena on varmistaa palvelujen laatu, turvallisuus, vaikuttavuus ja asiakaslähtöisyys sekä edistää asiakkaiden hyvinvointia, osallisuutta ja toipumisorientaation toteutumista. Kehittämistoimenpiteet käsitellään säännöllisesti henkilöstöpalavereissa, työsuojelu- ja turvallisuuskäynneillä sekä omavalvonnan seurannassa. Havaittuihin epäkohtiin puututaan viivytyksettä ja niiden perusteella laaditaan tarvittavat korjaavat ja ennaltaehkäisevät toimenpiteet, joiden toteutumista seurataan ja arvioidaan sovituin määräajoin. Henkilöstön osaamista vahvistetaan jatkuvalla kouluttautumisella, perehdytyksellä ja työyhteisön yhteisellä kehittämistyöllä. Toiminnan kehittämisessä huomioidaan myös hyvinvointialueen, </w:t>
      </w:r>
      <w:r w:rsidR="00CF59A7">
        <w:rPr>
          <w:rFonts w:asciiTheme="majorHAnsi" w:hAnsiTheme="majorHAnsi" w:cstheme="majorHAnsi"/>
          <w:szCs w:val="24"/>
        </w:rPr>
        <w:t>Lupa ja valvontaviraston</w:t>
      </w:r>
      <w:r w:rsidRPr="009F105A">
        <w:rPr>
          <w:rFonts w:asciiTheme="majorHAnsi" w:hAnsiTheme="majorHAnsi" w:cstheme="majorHAnsi"/>
          <w:szCs w:val="24"/>
        </w:rPr>
        <w:t xml:space="preserve"> ohjeistukset sekä voimassa oleva lainsäädäntö. Omavalvonnan seurantaraportin tulokset julkaistaan vuosittain julkisena asiakirjana, ja niiden perusteella määritellään seuraavan kauden keskeiset kehittämiskohteet ja tavoitteet.</w:t>
      </w:r>
    </w:p>
    <w:p w14:paraId="0C6A8C6D" w14:textId="77777777" w:rsidR="00151DBB" w:rsidRPr="005E5A91" w:rsidRDefault="00151DBB" w:rsidP="004E6DFC">
      <w:pPr>
        <w:spacing w:after="0" w:line="360" w:lineRule="auto"/>
        <w:rPr>
          <w:rFonts w:asciiTheme="majorHAnsi" w:hAnsiTheme="majorHAnsi" w:cstheme="majorHAnsi"/>
          <w:szCs w:val="24"/>
        </w:rPr>
      </w:pPr>
    </w:p>
    <w:p w14:paraId="14E6BC15" w14:textId="77777777" w:rsidR="00151DBB" w:rsidRPr="005E5A91" w:rsidRDefault="00151DBB" w:rsidP="004E6DFC">
      <w:pPr>
        <w:spacing w:after="0" w:line="360" w:lineRule="auto"/>
        <w:rPr>
          <w:rFonts w:asciiTheme="majorHAnsi" w:hAnsiTheme="majorHAnsi" w:cstheme="majorHAnsi"/>
          <w:szCs w:val="24"/>
        </w:rPr>
        <w:sectPr w:rsidR="00151DBB" w:rsidRPr="005E5A91" w:rsidSect="009C23C6">
          <w:pgSz w:w="11906" w:h="16838"/>
          <w:pgMar w:top="1418" w:right="1134" w:bottom="1418" w:left="1134" w:header="709" w:footer="709" w:gutter="0"/>
          <w:pgNumType w:start="0"/>
          <w:cols w:space="708"/>
          <w:titlePg/>
          <w:docGrid w:linePitch="360"/>
        </w:sectPr>
      </w:pPr>
    </w:p>
    <w:p w14:paraId="7F32EBAE" w14:textId="1F16D26E" w:rsidR="00A44EC1" w:rsidRPr="005E5A91" w:rsidRDefault="00377A9F" w:rsidP="003D1E72">
      <w:pPr>
        <w:pStyle w:val="Otsikko1"/>
        <w:rPr>
          <w:rFonts w:asciiTheme="majorHAnsi" w:hAnsiTheme="majorHAnsi" w:cstheme="majorHAnsi"/>
          <w:sz w:val="28"/>
          <w:szCs w:val="28"/>
        </w:rPr>
      </w:pPr>
      <w:bookmarkStart w:id="141" w:name="_Toc31100007"/>
      <w:bookmarkStart w:id="142" w:name="_Toc45556473"/>
      <w:bookmarkStart w:id="143" w:name="_Toc121822191"/>
      <w:bookmarkStart w:id="144" w:name="_Toc241606657"/>
      <w:r w:rsidRPr="005E5A91">
        <w:rPr>
          <w:rFonts w:asciiTheme="majorHAnsi" w:hAnsiTheme="majorHAnsi" w:cstheme="majorHAnsi"/>
          <w:sz w:val="28"/>
          <w:szCs w:val="28"/>
        </w:rPr>
        <w:lastRenderedPageBreak/>
        <w:t>1</w:t>
      </w:r>
      <w:r w:rsidR="00192D2D" w:rsidRPr="005E5A91">
        <w:rPr>
          <w:rFonts w:asciiTheme="majorHAnsi" w:hAnsiTheme="majorHAnsi" w:cstheme="majorHAnsi"/>
          <w:sz w:val="28"/>
          <w:szCs w:val="28"/>
        </w:rPr>
        <w:t>1</w:t>
      </w:r>
      <w:r w:rsidRPr="005E5A91">
        <w:rPr>
          <w:rFonts w:asciiTheme="majorHAnsi" w:hAnsiTheme="majorHAnsi" w:cstheme="majorHAnsi"/>
          <w:sz w:val="28"/>
          <w:szCs w:val="28"/>
        </w:rPr>
        <w:t xml:space="preserve"> </w:t>
      </w:r>
      <w:bookmarkEnd w:id="141"/>
      <w:bookmarkEnd w:id="142"/>
      <w:r w:rsidR="00C578D1" w:rsidRPr="005E5A91">
        <w:rPr>
          <w:rFonts w:asciiTheme="majorHAnsi" w:hAnsiTheme="majorHAnsi" w:cstheme="majorHAnsi"/>
          <w:sz w:val="28"/>
          <w:szCs w:val="28"/>
        </w:rPr>
        <w:t>O</w:t>
      </w:r>
      <w:r w:rsidR="0057448A" w:rsidRPr="005E5A91">
        <w:rPr>
          <w:rFonts w:asciiTheme="majorHAnsi" w:hAnsiTheme="majorHAnsi" w:cstheme="majorHAnsi"/>
          <w:sz w:val="28"/>
          <w:szCs w:val="28"/>
        </w:rPr>
        <w:t>MAVALVONTASUUNNITELMAN SEURANTA</w:t>
      </w:r>
      <w:bookmarkEnd w:id="143"/>
      <w:bookmarkEnd w:id="144"/>
    </w:p>
    <w:p w14:paraId="00630121" w14:textId="77777777" w:rsidR="00B559AA" w:rsidRPr="005E5A91" w:rsidRDefault="00B559AA" w:rsidP="0057448A">
      <w:pPr>
        <w:spacing w:after="0" w:line="360" w:lineRule="auto"/>
        <w:rPr>
          <w:rFonts w:asciiTheme="majorHAnsi" w:hAnsiTheme="majorHAnsi" w:cstheme="majorHAnsi"/>
        </w:rPr>
      </w:pPr>
    </w:p>
    <w:p w14:paraId="2834B919" w14:textId="0C42F94F" w:rsidR="00BA68BC" w:rsidRPr="005E5A91" w:rsidRDefault="00A90CA2" w:rsidP="0057448A">
      <w:pPr>
        <w:spacing w:after="0" w:line="360" w:lineRule="auto"/>
        <w:rPr>
          <w:rFonts w:asciiTheme="majorHAnsi" w:hAnsiTheme="majorHAnsi" w:cstheme="majorHAnsi"/>
        </w:rPr>
      </w:pPr>
      <w:r w:rsidRPr="005E5A91">
        <w:rPr>
          <w:rFonts w:asciiTheme="majorHAnsi" w:hAnsiTheme="majorHAnsi" w:cstheme="majorHAnsi"/>
        </w:rPr>
        <w:t>Sosiaali- ja terveydenhuollon järjestämisestä annetun lain mukaan h</w:t>
      </w:r>
      <w:r w:rsidR="00BA68BC" w:rsidRPr="005E5A91">
        <w:rPr>
          <w:rFonts w:asciiTheme="majorHAnsi" w:hAnsiTheme="majorHAnsi" w:cstheme="majorHAnsi"/>
        </w:rPr>
        <w:t>yvinvointialueen ja yksityisen palveluntuottajan on laadittava vastuulleen kuuluvista tehtävistä ja palveluista omavalvontaohjelma. Ohjelmassa tulee määritellä, miten 1 momentissa tarkoitettujen velvoitteiden noudattaminen kokonaisuutena järjestetään ja toteutetaan. Omavalvontaohjelmassa on todettava, miten sosiaali- ja terveydenhuollon palvelujen toteutumista, turvallisuutta ja laatua sekä yhdenvertaisuutta seurataan ja miten havaitut puutteellisuudet korjataan. Omavalvontaohjelman osana ovat laissa erikseen säädetyt omavalvontasuunnitelmat ja potilasturvallisuussuunnitelmat.</w:t>
      </w:r>
      <w:r w:rsidR="00E90550" w:rsidRPr="005E5A91">
        <w:rPr>
          <w:rFonts w:asciiTheme="majorHAnsi" w:hAnsiTheme="majorHAnsi" w:cstheme="majorHAnsi"/>
        </w:rPr>
        <w:t xml:space="preserve"> </w:t>
      </w:r>
      <w:r w:rsidR="00BA68BC" w:rsidRPr="005E5A91">
        <w:rPr>
          <w:rFonts w:asciiTheme="majorHAnsi" w:hAnsiTheme="majorHAnsi" w:cstheme="majorHAnsi"/>
        </w:rPr>
        <w:t>Omavalvontaohjelma sekä omavalvontaohjelman toteutumisen seurantaan perustuvat havainnot ja niiden perusteella tehtävät toimenpiteet on julkaistava julkisessa tietoverkossa ja muilla niiden julkisuutta edistävillä tavoilla.</w:t>
      </w:r>
    </w:p>
    <w:p w14:paraId="333F529F" w14:textId="77777777" w:rsidR="009F2A49" w:rsidRPr="005E5A91" w:rsidRDefault="009F2A49" w:rsidP="009F2A49">
      <w:pPr>
        <w:spacing w:after="0" w:line="360" w:lineRule="auto"/>
        <w:rPr>
          <w:rStyle w:val="SeliteChar"/>
          <w:rFonts w:asciiTheme="majorHAnsi" w:hAnsiTheme="majorHAnsi" w:cstheme="majorHAnsi"/>
          <w:i w:val="0"/>
          <w:szCs w:val="24"/>
        </w:rPr>
      </w:pPr>
    </w:p>
    <w:p w14:paraId="2AE5D21F" w14:textId="3ED5A7A7" w:rsidR="00377A9F" w:rsidRPr="005E5A91" w:rsidRDefault="00377A9F" w:rsidP="009F2A49">
      <w:pPr>
        <w:spacing w:after="0" w:line="360" w:lineRule="auto"/>
        <w:rPr>
          <w:rStyle w:val="SeliteChar"/>
          <w:rFonts w:asciiTheme="majorHAnsi" w:hAnsiTheme="majorHAnsi" w:cstheme="majorHAnsi"/>
          <w:i w:val="0"/>
          <w:szCs w:val="24"/>
        </w:rPr>
      </w:pPr>
      <w:r w:rsidRPr="005E5A91">
        <w:rPr>
          <w:rStyle w:val="SeliteChar"/>
          <w:rFonts w:asciiTheme="majorHAnsi" w:hAnsiTheme="majorHAnsi" w:cstheme="majorHAnsi"/>
          <w:i w:val="0"/>
          <w:szCs w:val="24"/>
        </w:rPr>
        <w:t xml:space="preserve">Omavalvontasuunnitelman hyväksyy ja vahvistaa toimintayksikön </w:t>
      </w:r>
      <w:r w:rsidR="00AB4D92" w:rsidRPr="005E5A91">
        <w:rPr>
          <w:rStyle w:val="SeliteChar"/>
          <w:rFonts w:asciiTheme="majorHAnsi" w:hAnsiTheme="majorHAnsi" w:cstheme="majorHAnsi"/>
          <w:i w:val="0"/>
          <w:szCs w:val="24"/>
        </w:rPr>
        <w:t>V</w:t>
      </w:r>
      <w:r w:rsidRPr="005E5A91">
        <w:rPr>
          <w:rStyle w:val="SeliteChar"/>
          <w:rFonts w:asciiTheme="majorHAnsi" w:hAnsiTheme="majorHAnsi" w:cstheme="majorHAnsi"/>
          <w:i w:val="0"/>
          <w:szCs w:val="24"/>
        </w:rPr>
        <w:t xml:space="preserve">astaava </w:t>
      </w:r>
      <w:r w:rsidR="00AB4D92" w:rsidRPr="005E5A91">
        <w:rPr>
          <w:rStyle w:val="SeliteChar"/>
          <w:rFonts w:asciiTheme="majorHAnsi" w:hAnsiTheme="majorHAnsi" w:cstheme="majorHAnsi"/>
          <w:i w:val="0"/>
          <w:szCs w:val="24"/>
        </w:rPr>
        <w:t>J</w:t>
      </w:r>
      <w:r w:rsidRPr="005E5A91">
        <w:rPr>
          <w:rStyle w:val="SeliteChar"/>
          <w:rFonts w:asciiTheme="majorHAnsi" w:hAnsiTheme="majorHAnsi" w:cstheme="majorHAnsi"/>
          <w:i w:val="0"/>
          <w:szCs w:val="24"/>
        </w:rPr>
        <w:t>ohtaja.</w:t>
      </w:r>
    </w:p>
    <w:p w14:paraId="5CD38894" w14:textId="77777777" w:rsidR="009F2A49" w:rsidRPr="005E5A91" w:rsidRDefault="009F2A49" w:rsidP="009F2A49">
      <w:pPr>
        <w:spacing w:after="0" w:line="360" w:lineRule="auto"/>
        <w:rPr>
          <w:rFonts w:asciiTheme="majorHAnsi" w:hAnsiTheme="majorHAnsi" w:cstheme="majorHAnsi"/>
          <w:szCs w:val="24"/>
        </w:rPr>
      </w:pPr>
    </w:p>
    <w:p w14:paraId="7B3F3987" w14:textId="3F3D9070" w:rsidR="00175B27" w:rsidRPr="005E5A91" w:rsidRDefault="00BE5A28"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Karjaalla </w:t>
      </w:r>
      <w:r w:rsidR="00C32504">
        <w:rPr>
          <w:rFonts w:asciiTheme="majorHAnsi" w:hAnsiTheme="majorHAnsi" w:cstheme="majorHAnsi"/>
          <w:szCs w:val="24"/>
        </w:rPr>
        <w:t>29</w:t>
      </w:r>
      <w:r w:rsidR="000344BE" w:rsidRPr="005E5A91">
        <w:rPr>
          <w:rFonts w:asciiTheme="majorHAnsi" w:hAnsiTheme="majorHAnsi" w:cstheme="majorHAnsi"/>
          <w:szCs w:val="24"/>
        </w:rPr>
        <w:t xml:space="preserve"> </w:t>
      </w:r>
      <w:r w:rsidR="00C32504">
        <w:rPr>
          <w:rFonts w:asciiTheme="majorHAnsi" w:hAnsiTheme="majorHAnsi" w:cstheme="majorHAnsi"/>
          <w:szCs w:val="24"/>
        </w:rPr>
        <w:t>syyskuuta</w:t>
      </w:r>
      <w:r w:rsidR="00693F9A" w:rsidRPr="005E5A91">
        <w:rPr>
          <w:rFonts w:asciiTheme="majorHAnsi" w:hAnsiTheme="majorHAnsi" w:cstheme="majorHAnsi"/>
          <w:szCs w:val="24"/>
        </w:rPr>
        <w:t xml:space="preserve"> </w:t>
      </w:r>
      <w:r w:rsidR="00175B27" w:rsidRPr="005E5A91">
        <w:rPr>
          <w:rFonts w:asciiTheme="majorHAnsi" w:hAnsiTheme="majorHAnsi" w:cstheme="majorHAnsi"/>
          <w:szCs w:val="24"/>
        </w:rPr>
        <w:t>202</w:t>
      </w:r>
      <w:r w:rsidR="006F63E2" w:rsidRPr="005E5A91">
        <w:rPr>
          <w:rFonts w:asciiTheme="majorHAnsi" w:hAnsiTheme="majorHAnsi" w:cstheme="majorHAnsi"/>
          <w:szCs w:val="24"/>
        </w:rPr>
        <w:t>6</w:t>
      </w:r>
    </w:p>
    <w:p w14:paraId="53A448A6" w14:textId="4C801815" w:rsidR="00693F9A" w:rsidRPr="005E5A91" w:rsidRDefault="009F2A49" w:rsidP="009F2A49">
      <w:pPr>
        <w:spacing w:after="0" w:line="360" w:lineRule="auto"/>
        <w:rPr>
          <w:rFonts w:asciiTheme="majorHAnsi" w:hAnsiTheme="majorHAnsi" w:cstheme="majorHAnsi"/>
          <w:szCs w:val="24"/>
        </w:rPr>
      </w:pPr>
      <w:r w:rsidRPr="005E5A91">
        <w:rPr>
          <w:rFonts w:asciiTheme="majorHAnsi" w:hAnsiTheme="majorHAnsi" w:cstheme="majorHAnsi"/>
          <w:noProof/>
          <w:szCs w:val="24"/>
          <w:lang w:eastAsia="fi-FI"/>
        </w:rPr>
        <w:drawing>
          <wp:anchor distT="0" distB="0" distL="114300" distR="114300" simplePos="0" relativeHeight="251663360" behindDoc="1" locked="0" layoutInCell="1" allowOverlap="1" wp14:anchorId="313B767F" wp14:editId="2B2F79FD">
            <wp:simplePos x="0" y="0"/>
            <wp:positionH relativeFrom="margin">
              <wp:posOffset>65405</wp:posOffset>
            </wp:positionH>
            <wp:positionV relativeFrom="paragraph">
              <wp:posOffset>148590</wp:posOffset>
            </wp:positionV>
            <wp:extent cx="1485900" cy="381000"/>
            <wp:effectExtent l="0" t="0" r="0" b="0"/>
            <wp:wrapThrough wrapText="bothSides">
              <wp:wrapPolygon edited="0">
                <wp:start x="0" y="0"/>
                <wp:lineTo x="0" y="20520"/>
                <wp:lineTo x="21323" y="20520"/>
                <wp:lineTo x="21323" y="0"/>
                <wp:lineTo x="0" y="0"/>
              </wp:wrapPolygon>
            </wp:wrapThrough>
            <wp:docPr id="6" name="Kuva 6" descr="Kuva, joka sisältää kohteen käsiala, luonnos, viiva, Fontti&#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uva 6" descr="Kuva, joka sisältää kohteen käsiala, luonnos, viiva, Fontti&#10;&#10;Tekoälyllä luotu sisältö voi olla virheellistä."/>
                    <pic:cNvPicPr/>
                  </pic:nvPicPr>
                  <pic:blipFill>
                    <a:blip r:embed="rId92">
                      <a:extLst>
                        <a:ext uri="{28A0092B-C50C-407E-A947-70E740481C1C}">
                          <a14:useLocalDpi xmlns:a14="http://schemas.microsoft.com/office/drawing/2010/main" val="0"/>
                        </a:ext>
                      </a:extLst>
                    </a:blip>
                    <a:stretch>
                      <a:fillRect/>
                    </a:stretch>
                  </pic:blipFill>
                  <pic:spPr>
                    <a:xfrm>
                      <a:off x="0" y="0"/>
                      <a:ext cx="1485900" cy="381000"/>
                    </a:xfrm>
                    <a:prstGeom prst="rect">
                      <a:avLst/>
                    </a:prstGeom>
                  </pic:spPr>
                </pic:pic>
              </a:graphicData>
            </a:graphic>
            <wp14:sizeRelH relativeFrom="page">
              <wp14:pctWidth>0</wp14:pctWidth>
            </wp14:sizeRelH>
            <wp14:sizeRelV relativeFrom="page">
              <wp14:pctHeight>0</wp14:pctHeight>
            </wp14:sizeRelV>
          </wp:anchor>
        </w:drawing>
      </w:r>
    </w:p>
    <w:p w14:paraId="66845CE3" w14:textId="4EAE2D2C" w:rsidR="009F2A49" w:rsidRPr="005E5A91" w:rsidRDefault="009F2A49" w:rsidP="009F2A49">
      <w:pPr>
        <w:spacing w:after="0" w:line="360" w:lineRule="auto"/>
        <w:rPr>
          <w:rFonts w:asciiTheme="majorHAnsi" w:hAnsiTheme="majorHAnsi" w:cstheme="majorHAnsi"/>
          <w:szCs w:val="24"/>
        </w:rPr>
      </w:pPr>
    </w:p>
    <w:p w14:paraId="15AA2F47" w14:textId="2D60680C" w:rsidR="00693F9A" w:rsidRPr="005E5A91" w:rsidRDefault="00AC5C41" w:rsidP="009F2A49">
      <w:pPr>
        <w:spacing w:after="0" w:line="360" w:lineRule="auto"/>
        <w:rPr>
          <w:rFonts w:asciiTheme="majorHAnsi" w:hAnsiTheme="majorHAnsi" w:cstheme="majorHAnsi"/>
          <w:szCs w:val="24"/>
        </w:rPr>
      </w:pPr>
      <w:r w:rsidRPr="005E5A91">
        <w:rPr>
          <w:rFonts w:asciiTheme="majorHAnsi" w:hAnsiTheme="majorHAnsi" w:cstheme="majorHAnsi"/>
          <w:szCs w:val="24"/>
        </w:rPr>
        <w:t>_____________________</w:t>
      </w:r>
    </w:p>
    <w:p w14:paraId="405C0209" w14:textId="749A05FB" w:rsidR="00693F9A" w:rsidRPr="005E5A91" w:rsidRDefault="00693F9A" w:rsidP="009F2A49">
      <w:pPr>
        <w:spacing w:after="0" w:line="360" w:lineRule="auto"/>
        <w:rPr>
          <w:rFonts w:asciiTheme="majorHAnsi" w:hAnsiTheme="majorHAnsi" w:cstheme="majorHAnsi"/>
          <w:szCs w:val="24"/>
        </w:rPr>
      </w:pPr>
      <w:r w:rsidRPr="005E5A91">
        <w:rPr>
          <w:rFonts w:asciiTheme="majorHAnsi" w:hAnsiTheme="majorHAnsi" w:cstheme="majorHAnsi"/>
          <w:szCs w:val="24"/>
        </w:rPr>
        <w:t xml:space="preserve">     Liisi Astala</w:t>
      </w:r>
    </w:p>
    <w:p w14:paraId="3CC0F8A2" w14:textId="77777777" w:rsidR="00CE2A46" w:rsidRPr="005E5A91" w:rsidRDefault="00CE2A46" w:rsidP="009F2A49">
      <w:pPr>
        <w:spacing w:after="0" w:line="360" w:lineRule="auto"/>
        <w:rPr>
          <w:rFonts w:asciiTheme="majorHAnsi" w:hAnsiTheme="majorHAnsi" w:cstheme="majorHAnsi"/>
          <w:szCs w:val="24"/>
        </w:rPr>
      </w:pPr>
    </w:p>
    <w:p w14:paraId="2BA5BF7E" w14:textId="7F4FD0E7" w:rsidR="00CE2A46" w:rsidRPr="005E5A91" w:rsidRDefault="00CE2A46" w:rsidP="004B3497">
      <w:pPr>
        <w:pStyle w:val="Otsikko1"/>
        <w:rPr>
          <w:rFonts w:asciiTheme="majorHAnsi" w:hAnsiTheme="majorHAnsi" w:cstheme="majorHAnsi"/>
        </w:rPr>
      </w:pPr>
      <w:bookmarkStart w:id="145" w:name="_Toc241606658"/>
      <w:r w:rsidRPr="005E5A91">
        <w:rPr>
          <w:rFonts w:asciiTheme="majorHAnsi" w:hAnsiTheme="majorHAnsi" w:cstheme="majorHAnsi"/>
        </w:rPr>
        <w:lastRenderedPageBreak/>
        <w:t>Tätä asiakirjaa täydentää seuraavat oppaat ja ohjeet:</w:t>
      </w:r>
      <w:bookmarkEnd w:id="145"/>
    </w:p>
    <w:p w14:paraId="1D5740AB" w14:textId="72406AFB" w:rsidR="00CE2A46" w:rsidRPr="005E5A91" w:rsidRDefault="0096639D" w:rsidP="004B3497">
      <w:pPr>
        <w:pStyle w:val="Otsikko2"/>
        <w:rPr>
          <w:rFonts w:asciiTheme="majorHAnsi" w:hAnsiTheme="majorHAnsi" w:cstheme="majorHAnsi"/>
        </w:rPr>
      </w:pPr>
      <w:bookmarkStart w:id="146" w:name="_Toc241606659"/>
      <w:r w:rsidRPr="005E5A91">
        <w:rPr>
          <w:rFonts w:asciiTheme="majorHAnsi" w:hAnsiTheme="majorHAnsi" w:cstheme="majorHAnsi"/>
        </w:rPr>
        <w:t>-Keittiön omaval</w:t>
      </w:r>
      <w:r w:rsidR="00ED4219" w:rsidRPr="005E5A91">
        <w:rPr>
          <w:rFonts w:asciiTheme="majorHAnsi" w:hAnsiTheme="majorHAnsi" w:cstheme="majorHAnsi"/>
        </w:rPr>
        <w:t>v</w:t>
      </w:r>
      <w:r w:rsidRPr="005E5A91">
        <w:rPr>
          <w:rFonts w:asciiTheme="majorHAnsi" w:hAnsiTheme="majorHAnsi" w:cstheme="majorHAnsi"/>
        </w:rPr>
        <w:t>onta</w:t>
      </w:r>
      <w:bookmarkEnd w:id="146"/>
    </w:p>
    <w:p w14:paraId="28F28CF6" w14:textId="1E81BD1B" w:rsidR="0096639D" w:rsidRPr="005E5A91" w:rsidRDefault="0096639D" w:rsidP="004B3497">
      <w:pPr>
        <w:pStyle w:val="Otsikko2"/>
        <w:rPr>
          <w:rFonts w:asciiTheme="majorHAnsi" w:hAnsiTheme="majorHAnsi" w:cstheme="majorHAnsi"/>
        </w:rPr>
      </w:pPr>
      <w:bookmarkStart w:id="147" w:name="_Toc241606660"/>
      <w:r w:rsidRPr="005E5A91">
        <w:rPr>
          <w:rFonts w:asciiTheme="majorHAnsi" w:hAnsiTheme="majorHAnsi" w:cstheme="majorHAnsi"/>
        </w:rPr>
        <w:t>-Ympäristöasioiden omaval</w:t>
      </w:r>
      <w:r w:rsidR="00ED4219" w:rsidRPr="005E5A91">
        <w:rPr>
          <w:rFonts w:asciiTheme="majorHAnsi" w:hAnsiTheme="majorHAnsi" w:cstheme="majorHAnsi"/>
        </w:rPr>
        <w:t>v</w:t>
      </w:r>
      <w:r w:rsidRPr="005E5A91">
        <w:rPr>
          <w:rFonts w:asciiTheme="majorHAnsi" w:hAnsiTheme="majorHAnsi" w:cstheme="majorHAnsi"/>
        </w:rPr>
        <w:t>onta</w:t>
      </w:r>
      <w:bookmarkEnd w:id="147"/>
    </w:p>
    <w:p w14:paraId="5F2BF75A" w14:textId="6E78815A" w:rsidR="0096639D" w:rsidRPr="005E5A91" w:rsidRDefault="0096639D" w:rsidP="004B3497">
      <w:pPr>
        <w:pStyle w:val="Otsikko2"/>
        <w:rPr>
          <w:rFonts w:asciiTheme="majorHAnsi" w:hAnsiTheme="majorHAnsi" w:cstheme="majorHAnsi"/>
        </w:rPr>
      </w:pPr>
      <w:bookmarkStart w:id="148" w:name="_Toc241606661"/>
      <w:r w:rsidRPr="005E5A91">
        <w:rPr>
          <w:rFonts w:asciiTheme="majorHAnsi" w:hAnsiTheme="majorHAnsi" w:cstheme="majorHAnsi"/>
        </w:rPr>
        <w:t>-turvallisuussuunnitelma</w:t>
      </w:r>
      <w:bookmarkEnd w:id="148"/>
    </w:p>
    <w:p w14:paraId="54E5802A" w14:textId="7588DC8B" w:rsidR="0096639D" w:rsidRPr="005E5A91" w:rsidRDefault="0096639D" w:rsidP="004B3497">
      <w:pPr>
        <w:pStyle w:val="Otsikko2"/>
        <w:rPr>
          <w:rFonts w:asciiTheme="majorHAnsi" w:hAnsiTheme="majorHAnsi" w:cstheme="majorHAnsi"/>
        </w:rPr>
      </w:pPr>
      <w:bookmarkStart w:id="149" w:name="_Toc241606662"/>
      <w:r w:rsidRPr="005E5A91">
        <w:rPr>
          <w:rFonts w:asciiTheme="majorHAnsi" w:hAnsiTheme="majorHAnsi" w:cstheme="majorHAnsi"/>
        </w:rPr>
        <w:t>-</w:t>
      </w:r>
      <w:r w:rsidR="00ED4219" w:rsidRPr="005E5A91">
        <w:rPr>
          <w:rFonts w:asciiTheme="majorHAnsi" w:hAnsiTheme="majorHAnsi" w:cstheme="majorHAnsi"/>
        </w:rPr>
        <w:t xml:space="preserve">palo- ja poistumis- </w:t>
      </w:r>
      <w:r w:rsidRPr="005E5A91">
        <w:rPr>
          <w:rFonts w:asciiTheme="majorHAnsi" w:hAnsiTheme="majorHAnsi" w:cstheme="majorHAnsi"/>
        </w:rPr>
        <w:t>turvallisu</w:t>
      </w:r>
      <w:r w:rsidR="00ED4219" w:rsidRPr="005E5A91">
        <w:rPr>
          <w:rFonts w:asciiTheme="majorHAnsi" w:hAnsiTheme="majorHAnsi" w:cstheme="majorHAnsi"/>
        </w:rPr>
        <w:t>u</w:t>
      </w:r>
      <w:r w:rsidRPr="005E5A91">
        <w:rPr>
          <w:rFonts w:asciiTheme="majorHAnsi" w:hAnsiTheme="majorHAnsi" w:cstheme="majorHAnsi"/>
        </w:rPr>
        <w:t>sselvitys</w:t>
      </w:r>
      <w:bookmarkEnd w:id="149"/>
    </w:p>
    <w:p w14:paraId="1BFBBFAB" w14:textId="39D45411" w:rsidR="0096639D" w:rsidRPr="005E5A91" w:rsidRDefault="0096639D" w:rsidP="004B3497">
      <w:pPr>
        <w:pStyle w:val="Otsikko2"/>
        <w:rPr>
          <w:rFonts w:asciiTheme="majorHAnsi" w:hAnsiTheme="majorHAnsi" w:cstheme="majorHAnsi"/>
        </w:rPr>
      </w:pPr>
      <w:bookmarkStart w:id="150" w:name="_Toc241606663"/>
      <w:r w:rsidRPr="005E5A91">
        <w:rPr>
          <w:rFonts w:asciiTheme="majorHAnsi" w:hAnsiTheme="majorHAnsi" w:cstheme="majorHAnsi"/>
        </w:rPr>
        <w:t xml:space="preserve">-jatkuvuuden ja varautumisen sekä </w:t>
      </w:r>
      <w:r w:rsidR="00ED4219" w:rsidRPr="005E5A91">
        <w:rPr>
          <w:rFonts w:asciiTheme="majorHAnsi" w:hAnsiTheme="majorHAnsi" w:cstheme="majorHAnsi"/>
        </w:rPr>
        <w:t>evakuoinnin</w:t>
      </w:r>
      <w:r w:rsidRPr="005E5A91">
        <w:rPr>
          <w:rFonts w:asciiTheme="majorHAnsi" w:hAnsiTheme="majorHAnsi" w:cstheme="majorHAnsi"/>
        </w:rPr>
        <w:t xml:space="preserve"> suunnitelma</w:t>
      </w:r>
      <w:bookmarkEnd w:id="150"/>
    </w:p>
    <w:p w14:paraId="4D14E21F" w14:textId="329B6307" w:rsidR="0096639D" w:rsidRPr="005E5A91" w:rsidRDefault="0096639D" w:rsidP="004B3497">
      <w:pPr>
        <w:pStyle w:val="Otsikko2"/>
        <w:rPr>
          <w:rFonts w:asciiTheme="majorHAnsi" w:hAnsiTheme="majorHAnsi" w:cstheme="majorHAnsi"/>
        </w:rPr>
      </w:pPr>
      <w:bookmarkStart w:id="151" w:name="_Toc241606664"/>
      <w:r w:rsidRPr="005E5A91">
        <w:rPr>
          <w:rFonts w:asciiTheme="majorHAnsi" w:hAnsiTheme="majorHAnsi" w:cstheme="majorHAnsi"/>
        </w:rPr>
        <w:t>-työhyvinvointisuunnitelma</w:t>
      </w:r>
      <w:bookmarkEnd w:id="151"/>
    </w:p>
    <w:p w14:paraId="5038AC36" w14:textId="7FAC3F31" w:rsidR="0096639D" w:rsidRPr="005E5A91" w:rsidRDefault="0096639D" w:rsidP="004B3497">
      <w:pPr>
        <w:pStyle w:val="Otsikko2"/>
        <w:rPr>
          <w:rFonts w:asciiTheme="majorHAnsi" w:hAnsiTheme="majorHAnsi" w:cstheme="majorHAnsi"/>
        </w:rPr>
      </w:pPr>
      <w:bookmarkStart w:id="152" w:name="_Toc241606665"/>
      <w:r w:rsidRPr="005E5A91">
        <w:rPr>
          <w:rFonts w:asciiTheme="majorHAnsi" w:hAnsiTheme="majorHAnsi" w:cstheme="majorHAnsi"/>
        </w:rPr>
        <w:t>-päihdeohjelma</w:t>
      </w:r>
      <w:bookmarkEnd w:id="152"/>
    </w:p>
    <w:p w14:paraId="606F650A" w14:textId="1FC67E6A" w:rsidR="0096639D" w:rsidRPr="005E5A91" w:rsidRDefault="0096639D" w:rsidP="004B3497">
      <w:pPr>
        <w:pStyle w:val="Otsikko2"/>
        <w:rPr>
          <w:rFonts w:asciiTheme="majorHAnsi" w:hAnsiTheme="majorHAnsi" w:cstheme="majorHAnsi"/>
        </w:rPr>
      </w:pPr>
      <w:bookmarkStart w:id="153" w:name="_Toc241606666"/>
      <w:r w:rsidRPr="005E5A91">
        <w:rPr>
          <w:rFonts w:asciiTheme="majorHAnsi" w:hAnsiTheme="majorHAnsi" w:cstheme="majorHAnsi"/>
        </w:rPr>
        <w:t>-sairaspoissaolojen hallinta suunnitelma</w:t>
      </w:r>
      <w:bookmarkEnd w:id="153"/>
    </w:p>
    <w:p w14:paraId="369F5588" w14:textId="228B0655" w:rsidR="0096639D" w:rsidRPr="005E5A91" w:rsidRDefault="00755399" w:rsidP="004B3497">
      <w:pPr>
        <w:pStyle w:val="Otsikko2"/>
        <w:rPr>
          <w:rFonts w:asciiTheme="majorHAnsi" w:hAnsiTheme="majorHAnsi" w:cstheme="majorHAnsi"/>
        </w:rPr>
      </w:pPr>
      <w:bookmarkStart w:id="154" w:name="_Toc241606667"/>
      <w:r w:rsidRPr="005E5A91">
        <w:rPr>
          <w:rFonts w:asciiTheme="majorHAnsi" w:hAnsiTheme="majorHAnsi" w:cstheme="majorHAnsi"/>
        </w:rPr>
        <w:t>-siivous ja kiinteistönhoito suunnitelma</w:t>
      </w:r>
      <w:bookmarkEnd w:id="154"/>
    </w:p>
    <w:p w14:paraId="78B00228" w14:textId="6D308741" w:rsidR="00755399" w:rsidRPr="005E5A91" w:rsidRDefault="00755399" w:rsidP="004B3497">
      <w:pPr>
        <w:pStyle w:val="Otsikko2"/>
        <w:rPr>
          <w:rFonts w:asciiTheme="majorHAnsi" w:hAnsiTheme="majorHAnsi" w:cstheme="majorHAnsi"/>
        </w:rPr>
      </w:pPr>
      <w:bookmarkStart w:id="155" w:name="_Toc241606668"/>
      <w:r w:rsidRPr="005E5A91">
        <w:rPr>
          <w:rFonts w:asciiTheme="majorHAnsi" w:hAnsiTheme="majorHAnsi" w:cstheme="majorHAnsi"/>
        </w:rPr>
        <w:t>-</w:t>
      </w:r>
      <w:r w:rsidR="006802E0" w:rsidRPr="005E5A91">
        <w:rPr>
          <w:rFonts w:asciiTheme="majorHAnsi" w:hAnsiTheme="majorHAnsi" w:cstheme="majorHAnsi"/>
        </w:rPr>
        <w:t>perehdytysmateriaali uudelle työntekijälle</w:t>
      </w:r>
      <w:bookmarkEnd w:id="155"/>
    </w:p>
    <w:p w14:paraId="15D53EA1" w14:textId="4FFEEE6A" w:rsidR="006802E0" w:rsidRPr="005E5A91" w:rsidRDefault="006802E0" w:rsidP="004B3497">
      <w:pPr>
        <w:pStyle w:val="Otsikko2"/>
        <w:rPr>
          <w:rFonts w:asciiTheme="majorHAnsi" w:hAnsiTheme="majorHAnsi" w:cstheme="majorHAnsi"/>
        </w:rPr>
      </w:pPr>
      <w:bookmarkStart w:id="156" w:name="_Toc241606669"/>
      <w:r w:rsidRPr="005E5A91">
        <w:rPr>
          <w:rFonts w:asciiTheme="majorHAnsi" w:hAnsiTheme="majorHAnsi" w:cstheme="majorHAnsi"/>
        </w:rPr>
        <w:t>-</w:t>
      </w:r>
      <w:r w:rsidR="004204E0" w:rsidRPr="005E5A91">
        <w:rPr>
          <w:rFonts w:asciiTheme="majorHAnsi" w:hAnsiTheme="majorHAnsi" w:cstheme="majorHAnsi"/>
        </w:rPr>
        <w:t>tietoturva ja tietosuoja suunnitelma</w:t>
      </w:r>
      <w:bookmarkEnd w:id="156"/>
    </w:p>
    <w:p w14:paraId="50C9E110" w14:textId="5A2F1002" w:rsidR="004204E0" w:rsidRPr="005E5A91" w:rsidRDefault="004204E0" w:rsidP="004B3497">
      <w:pPr>
        <w:pStyle w:val="Otsikko2"/>
        <w:rPr>
          <w:rFonts w:asciiTheme="majorHAnsi" w:hAnsiTheme="majorHAnsi" w:cstheme="majorHAnsi"/>
        </w:rPr>
      </w:pPr>
      <w:bookmarkStart w:id="157" w:name="_Toc241606670"/>
      <w:r w:rsidRPr="005E5A91">
        <w:rPr>
          <w:rFonts w:asciiTheme="majorHAnsi" w:hAnsiTheme="majorHAnsi" w:cstheme="majorHAnsi"/>
        </w:rPr>
        <w:t>-</w:t>
      </w:r>
      <w:r w:rsidR="007D78D6" w:rsidRPr="005E5A91">
        <w:rPr>
          <w:rFonts w:asciiTheme="majorHAnsi" w:hAnsiTheme="majorHAnsi" w:cstheme="majorHAnsi"/>
        </w:rPr>
        <w:t>lääkehoitosuunnitelma</w:t>
      </w:r>
      <w:bookmarkEnd w:id="157"/>
    </w:p>
    <w:p w14:paraId="0327E1AC" w14:textId="53F8F73A" w:rsidR="002F05D6" w:rsidRPr="005E5A91" w:rsidRDefault="002F05D6" w:rsidP="004B3497">
      <w:pPr>
        <w:pStyle w:val="Otsikko2"/>
        <w:rPr>
          <w:rFonts w:asciiTheme="majorHAnsi" w:hAnsiTheme="majorHAnsi" w:cstheme="majorHAnsi"/>
        </w:rPr>
      </w:pPr>
      <w:bookmarkStart w:id="158" w:name="_Toc241606671"/>
      <w:r w:rsidRPr="005E5A91">
        <w:rPr>
          <w:rFonts w:asciiTheme="majorHAnsi" w:hAnsiTheme="majorHAnsi" w:cstheme="majorHAnsi"/>
        </w:rPr>
        <w:t xml:space="preserve">-riskienhallinta ja </w:t>
      </w:r>
      <w:r w:rsidR="00061B2E" w:rsidRPr="005E5A91">
        <w:rPr>
          <w:rFonts w:asciiTheme="majorHAnsi" w:hAnsiTheme="majorHAnsi" w:cstheme="majorHAnsi"/>
        </w:rPr>
        <w:t>yhteistoimintasuunnitelma</w:t>
      </w:r>
      <w:bookmarkEnd w:id="158"/>
    </w:p>
    <w:p w14:paraId="2D44EB6F" w14:textId="4A42505D" w:rsidR="00061B2E" w:rsidRPr="005E5A91" w:rsidRDefault="00061B2E" w:rsidP="004B3497">
      <w:pPr>
        <w:pStyle w:val="Otsikko2"/>
        <w:rPr>
          <w:rFonts w:asciiTheme="majorHAnsi" w:hAnsiTheme="majorHAnsi" w:cstheme="majorHAnsi"/>
        </w:rPr>
      </w:pPr>
      <w:bookmarkStart w:id="159" w:name="_Toc241606672"/>
      <w:r w:rsidRPr="005E5A91">
        <w:rPr>
          <w:rFonts w:asciiTheme="majorHAnsi" w:hAnsiTheme="majorHAnsi" w:cstheme="majorHAnsi"/>
        </w:rPr>
        <w:t>-</w:t>
      </w:r>
      <w:r w:rsidR="00220F0C" w:rsidRPr="005E5A91">
        <w:rPr>
          <w:rFonts w:asciiTheme="majorHAnsi" w:hAnsiTheme="majorHAnsi" w:cstheme="majorHAnsi"/>
        </w:rPr>
        <w:t>hygienia ohjeiden ja infektioiden hallinta suunnitelma</w:t>
      </w:r>
      <w:bookmarkEnd w:id="159"/>
    </w:p>
    <w:p w14:paraId="453591FE" w14:textId="3FD55422" w:rsidR="00220F0C" w:rsidRPr="005E5A91" w:rsidRDefault="00220F0C" w:rsidP="004B3497">
      <w:pPr>
        <w:pStyle w:val="Otsikko2"/>
        <w:rPr>
          <w:rFonts w:asciiTheme="majorHAnsi" w:hAnsiTheme="majorHAnsi" w:cstheme="majorHAnsi"/>
        </w:rPr>
      </w:pPr>
      <w:bookmarkStart w:id="160" w:name="_Toc241606673"/>
      <w:r w:rsidRPr="005E5A91">
        <w:rPr>
          <w:rFonts w:asciiTheme="majorHAnsi" w:hAnsiTheme="majorHAnsi" w:cstheme="majorHAnsi"/>
        </w:rPr>
        <w:t>-lääkinnällisten laitteiden hallinta suunnitelma</w:t>
      </w:r>
      <w:bookmarkEnd w:id="160"/>
    </w:p>
    <w:p w14:paraId="7E9462C9" w14:textId="64372439" w:rsidR="00C30B87" w:rsidRPr="005E5A91" w:rsidRDefault="00C30B87" w:rsidP="004B3497">
      <w:pPr>
        <w:pStyle w:val="Otsikko2"/>
        <w:rPr>
          <w:rFonts w:asciiTheme="majorHAnsi" w:hAnsiTheme="majorHAnsi" w:cstheme="majorHAnsi"/>
        </w:rPr>
      </w:pPr>
      <w:bookmarkStart w:id="161" w:name="_Toc241606674"/>
      <w:r w:rsidRPr="005E5A91">
        <w:rPr>
          <w:rFonts w:asciiTheme="majorHAnsi" w:hAnsiTheme="majorHAnsi" w:cstheme="majorHAnsi"/>
        </w:rPr>
        <w:t>-vuosisuunnitelma</w:t>
      </w:r>
      <w:bookmarkEnd w:id="161"/>
    </w:p>
    <w:p w14:paraId="608185C7" w14:textId="1EED2A81" w:rsidR="00C30B87" w:rsidRPr="005E5A91" w:rsidRDefault="00C30B87" w:rsidP="004B3497">
      <w:pPr>
        <w:pStyle w:val="Otsikko2"/>
        <w:rPr>
          <w:rFonts w:asciiTheme="majorHAnsi" w:hAnsiTheme="majorHAnsi" w:cstheme="majorHAnsi"/>
        </w:rPr>
      </w:pPr>
      <w:bookmarkStart w:id="162" w:name="_Toc241606675"/>
      <w:r w:rsidRPr="005E5A91">
        <w:rPr>
          <w:rFonts w:asciiTheme="majorHAnsi" w:hAnsiTheme="majorHAnsi" w:cstheme="majorHAnsi"/>
        </w:rPr>
        <w:t>-koulutuskalenteri</w:t>
      </w:r>
      <w:bookmarkEnd w:id="162"/>
    </w:p>
    <w:p w14:paraId="64393D57" w14:textId="29891335" w:rsidR="007D78D6" w:rsidRPr="005E5A91" w:rsidRDefault="00B10DA0" w:rsidP="004B3497">
      <w:pPr>
        <w:pStyle w:val="Otsikko2"/>
        <w:rPr>
          <w:rFonts w:asciiTheme="majorHAnsi" w:hAnsiTheme="majorHAnsi" w:cstheme="majorHAnsi"/>
        </w:rPr>
      </w:pPr>
      <w:bookmarkStart w:id="163" w:name="_Toc241606676"/>
      <w:r w:rsidRPr="005E5A91">
        <w:rPr>
          <w:rFonts w:asciiTheme="majorHAnsi" w:hAnsiTheme="majorHAnsi" w:cstheme="majorHAnsi"/>
        </w:rPr>
        <w:t>-kehittämissuunnitelma</w:t>
      </w:r>
      <w:bookmarkEnd w:id="163"/>
    </w:p>
    <w:p w14:paraId="40587B56" w14:textId="3E77FDDF" w:rsidR="007F6B01" w:rsidRPr="005E5A91" w:rsidRDefault="007F6B01" w:rsidP="004B3497">
      <w:pPr>
        <w:pStyle w:val="Otsikko2"/>
        <w:rPr>
          <w:rFonts w:asciiTheme="majorHAnsi" w:hAnsiTheme="majorHAnsi" w:cstheme="majorHAnsi"/>
        </w:rPr>
      </w:pPr>
      <w:bookmarkStart w:id="164" w:name="_Toc241606677"/>
      <w:r w:rsidRPr="005E5A91">
        <w:rPr>
          <w:rFonts w:asciiTheme="majorHAnsi" w:hAnsiTheme="majorHAnsi" w:cstheme="majorHAnsi"/>
        </w:rPr>
        <w:t>-yksityiskohtaiset työnkuvat ja toimintaohjeet erilaisissa tilanteissa</w:t>
      </w:r>
      <w:bookmarkEnd w:id="164"/>
    </w:p>
    <w:p w14:paraId="771297B8" w14:textId="77777777" w:rsidR="00EF7B92" w:rsidRDefault="00520EEE" w:rsidP="00611C44">
      <w:pPr>
        <w:pStyle w:val="Otsikko2"/>
        <w:rPr>
          <w:rFonts w:asciiTheme="majorHAnsi" w:hAnsiTheme="majorHAnsi" w:cstheme="majorHAnsi"/>
        </w:rPr>
      </w:pPr>
      <w:bookmarkStart w:id="165" w:name="_Toc241606678"/>
      <w:r w:rsidRPr="005E5A91">
        <w:rPr>
          <w:rFonts w:asciiTheme="majorHAnsi" w:hAnsiTheme="majorHAnsi" w:cstheme="majorHAnsi"/>
        </w:rPr>
        <w:t>-turvallisuus ohjeet haastavasti käyttäytyvä asiakas</w:t>
      </w:r>
      <w:bookmarkEnd w:id="165"/>
    </w:p>
    <w:p w14:paraId="60FD2D5E" w14:textId="64DEFEFD" w:rsidR="00EF7B92" w:rsidRDefault="00C32504" w:rsidP="00611C44">
      <w:pPr>
        <w:pStyle w:val="Otsikko2"/>
        <w:rPr>
          <w:rFonts w:asciiTheme="majorHAnsi" w:hAnsiTheme="majorHAnsi" w:cstheme="majorHAnsi"/>
        </w:rPr>
      </w:pPr>
      <w:bookmarkStart w:id="166" w:name="_Toc241606679"/>
      <w:r>
        <w:rPr>
          <w:rFonts w:asciiTheme="majorHAnsi" w:hAnsiTheme="majorHAnsi" w:cstheme="majorHAnsi"/>
        </w:rPr>
        <w:t>v</w:t>
      </w:r>
      <w:r w:rsidR="00EF7B92">
        <w:rPr>
          <w:rFonts w:asciiTheme="majorHAnsi" w:hAnsiTheme="majorHAnsi" w:cstheme="majorHAnsi"/>
        </w:rPr>
        <w:t>astuullisuuspolitiikka</w:t>
      </w:r>
      <w:bookmarkEnd w:id="166"/>
    </w:p>
    <w:p w14:paraId="0882FFB0" w14:textId="611E6342" w:rsidR="00611C44" w:rsidRDefault="00C32504" w:rsidP="00611C44">
      <w:pPr>
        <w:pStyle w:val="Otsikko2"/>
        <w:rPr>
          <w:rFonts w:asciiTheme="majorHAnsi" w:hAnsiTheme="majorHAnsi" w:cstheme="majorHAnsi"/>
        </w:rPr>
      </w:pPr>
      <w:bookmarkStart w:id="167" w:name="_Toc241606680"/>
      <w:r>
        <w:rPr>
          <w:rFonts w:asciiTheme="majorHAnsi" w:hAnsiTheme="majorHAnsi" w:cstheme="majorHAnsi"/>
        </w:rPr>
        <w:t>t</w:t>
      </w:r>
      <w:r w:rsidR="00EF7B92">
        <w:rPr>
          <w:rFonts w:asciiTheme="majorHAnsi" w:hAnsiTheme="majorHAnsi" w:cstheme="majorHAnsi"/>
        </w:rPr>
        <w:t>oimintasuunnitelma</w:t>
      </w:r>
      <w:bookmarkEnd w:id="167"/>
    </w:p>
    <w:p w14:paraId="19962B24" w14:textId="77777777" w:rsidR="00EF7B92" w:rsidRDefault="00EF7B92" w:rsidP="00EF7B92"/>
    <w:p w14:paraId="11A5D159" w14:textId="77777777" w:rsidR="00EF7B92" w:rsidRDefault="00EF7B92" w:rsidP="00EF7B92">
      <w:pPr>
        <w:sectPr w:rsidR="00EF7B92" w:rsidSect="00736334">
          <w:pgSz w:w="11906" w:h="16838"/>
          <w:pgMar w:top="1418" w:right="1134" w:bottom="1418" w:left="1134" w:header="709" w:footer="709" w:gutter="0"/>
          <w:pgNumType w:start="0"/>
          <w:cols w:space="708"/>
          <w:titlePg/>
          <w:docGrid w:linePitch="360"/>
        </w:sectPr>
      </w:pPr>
    </w:p>
    <w:p w14:paraId="2F2EFFEB" w14:textId="77777777" w:rsidR="00C32504" w:rsidRDefault="00C32504" w:rsidP="007F3041">
      <w:pPr>
        <w:rPr>
          <w:rFonts w:asciiTheme="majorHAnsi" w:hAnsiTheme="majorHAnsi" w:cstheme="majorHAnsi"/>
          <w:b/>
          <w:bCs/>
          <w:sz w:val="20"/>
          <w:szCs w:val="20"/>
        </w:rPr>
      </w:pPr>
    </w:p>
    <w:p w14:paraId="4649BA09" w14:textId="62DC0EC1" w:rsidR="007F3041" w:rsidRPr="007F3041" w:rsidRDefault="007F3041" w:rsidP="00C32504">
      <w:pPr>
        <w:pStyle w:val="Otsikko1"/>
      </w:pPr>
      <w:bookmarkStart w:id="168" w:name="_Toc241606681"/>
      <w:r w:rsidRPr="007F3041">
        <w:t>OMAVALVONNAN SEURANTARAPORTTI 1.5.-31.8.2026</w:t>
      </w:r>
      <w:bookmarkEnd w:id="168"/>
    </w:p>
    <w:p w14:paraId="70C9ABBE" w14:textId="77777777" w:rsidR="007F3041" w:rsidRPr="007F3041" w:rsidRDefault="00000000" w:rsidP="007F3041">
      <w:pPr>
        <w:rPr>
          <w:rFonts w:asciiTheme="majorHAnsi" w:hAnsiTheme="majorHAnsi" w:cstheme="majorHAnsi"/>
          <w:b/>
          <w:bCs/>
          <w:sz w:val="20"/>
          <w:szCs w:val="20"/>
        </w:rPr>
      </w:pPr>
      <w:r>
        <w:rPr>
          <w:rFonts w:asciiTheme="majorHAnsi" w:hAnsiTheme="majorHAnsi" w:cstheme="majorHAnsi"/>
          <w:b/>
          <w:bCs/>
          <w:sz w:val="20"/>
          <w:szCs w:val="20"/>
        </w:rPr>
        <w:pict w14:anchorId="6923BEB8">
          <v:rect id="_x0000_i1025" style="width:0;height:1.5pt" o:hralign="center" o:hrstd="t" o:hr="t" fillcolor="#a0a0a0" stroked="f"/>
        </w:pict>
      </w:r>
    </w:p>
    <w:p w14:paraId="03CE8CB1" w14:textId="77777777" w:rsidR="007F3041" w:rsidRPr="009502B9" w:rsidRDefault="007F3041" w:rsidP="00C32504">
      <w:pPr>
        <w:pStyle w:val="Otsikko3"/>
      </w:pPr>
      <w:bookmarkStart w:id="169" w:name="_Toc241606682"/>
      <w:r w:rsidRPr="009502B9">
        <w:t>1. TOIMINNAN KUVAUS</w:t>
      </w:r>
      <w:bookmarkEnd w:id="169"/>
    </w:p>
    <w:p w14:paraId="25F80EBC" w14:textId="63EF49FE"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Kaskimaan Hoivakoti Oy tarjoaa ympärivuorokautista asumispalvelua mielenterveys</w:t>
      </w:r>
      <w:r w:rsidR="004B6C66" w:rsidRPr="009502B9">
        <w:rPr>
          <w:rFonts w:asciiTheme="majorHAnsi" w:hAnsiTheme="majorHAnsi" w:cstheme="majorHAnsi"/>
          <w:szCs w:val="24"/>
        </w:rPr>
        <w:t>- ja päihde</w:t>
      </w:r>
      <w:r w:rsidRPr="009502B9">
        <w:rPr>
          <w:rFonts w:asciiTheme="majorHAnsi" w:hAnsiTheme="majorHAnsi" w:cstheme="majorHAnsi"/>
          <w:szCs w:val="24"/>
        </w:rPr>
        <w:t>kuntoutujille. Omavalvonnan tavoitteena on varmistaa palvelujen laatu, asiakasturvallisuus, asiakkaiden oikeuksien toteutuminen sekä toiminnan jatkuva kehittäminen.</w:t>
      </w:r>
    </w:p>
    <w:p w14:paraId="385A111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Raportti perustuu omavalvonnan kuukausiseurantoihin, asiakas-, omainen- ja henkilöstöpalautteisiin, työryhmien kokouksiin, turvallisuuskierroksiin, koulutuksiin sekä henkilöstön ja asiakkaiden havaintoihin.</w:t>
      </w:r>
    </w:p>
    <w:p w14:paraId="724FAF6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Valvontakäynti</w:t>
      </w:r>
    </w:p>
    <w:p w14:paraId="7608AD6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Yksikköön tehtiin ennalta ilmoittamaton valvontakäynti 27.8.2026. Käynnillä tarkasteltiin toimintaa, asiakasturvallisuutta, dokumentaatiota ja omavalvonnan toteutumista. Havaitut kehittämiskohteet käsiteltiin osana omavalvontaa ja jatkuvaa laadunhallintaa.</w:t>
      </w:r>
    </w:p>
    <w:p w14:paraId="45F212A0" w14:textId="77777777" w:rsidR="007F3041" w:rsidRPr="009502B9" w:rsidRDefault="00000000" w:rsidP="007F3041">
      <w:pPr>
        <w:rPr>
          <w:rFonts w:asciiTheme="majorHAnsi" w:hAnsiTheme="majorHAnsi" w:cstheme="majorHAnsi"/>
          <w:szCs w:val="24"/>
        </w:rPr>
      </w:pPr>
      <w:r>
        <w:rPr>
          <w:rFonts w:asciiTheme="majorHAnsi" w:hAnsiTheme="majorHAnsi" w:cstheme="majorHAnsi"/>
          <w:szCs w:val="24"/>
        </w:rPr>
        <w:pict w14:anchorId="1B589920">
          <v:rect id="_x0000_i1026" style="width:0;height:1.5pt" o:hralign="center" o:hrstd="t" o:hr="t" fillcolor="#a0a0a0" stroked="f"/>
        </w:pict>
      </w:r>
    </w:p>
    <w:p w14:paraId="72C170D8" w14:textId="77777777" w:rsidR="007F3041" w:rsidRPr="009502B9" w:rsidRDefault="007F3041" w:rsidP="00C32504">
      <w:pPr>
        <w:pStyle w:val="Otsikko3"/>
      </w:pPr>
      <w:bookmarkStart w:id="170" w:name="_Toc241606683"/>
      <w:r w:rsidRPr="009502B9">
        <w:t>2. TOIMINTA JA ASIAKKAAT</w:t>
      </w:r>
      <w:bookmarkEnd w:id="170"/>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29"/>
        <w:gridCol w:w="1843"/>
        <w:gridCol w:w="1843"/>
        <w:gridCol w:w="1407"/>
      </w:tblGrid>
      <w:tr w:rsidR="007F3041" w:rsidRPr="009502B9" w14:paraId="7EF84BCB" w14:textId="77777777" w:rsidTr="00F40C85">
        <w:trPr>
          <w:tblCellSpacing w:w="15" w:type="dxa"/>
        </w:trPr>
        <w:tc>
          <w:tcPr>
            <w:tcW w:w="2313"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12FDD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Tunnusluku</w:t>
            </w:r>
          </w:p>
        </w:tc>
        <w:tc>
          <w:tcPr>
            <w:tcW w:w="935"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9FEB6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1.1.-30.4.2026</w:t>
            </w:r>
          </w:p>
        </w:tc>
        <w:tc>
          <w:tcPr>
            <w:tcW w:w="935"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16BC4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1.5.-31.8.2026</w:t>
            </w:r>
          </w:p>
        </w:tc>
        <w:tc>
          <w:tcPr>
            <w:tcW w:w="703"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41521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Muutos</w:t>
            </w:r>
          </w:p>
        </w:tc>
      </w:tr>
      <w:tr w:rsidR="007F3041" w:rsidRPr="009502B9" w14:paraId="3D8CC31D" w14:textId="77777777" w:rsidTr="00F40C85">
        <w:trPr>
          <w:tblCellSpacing w:w="15" w:type="dxa"/>
        </w:trPr>
        <w:tc>
          <w:tcPr>
            <w:tcW w:w="2313" w:type="pct"/>
            <w:tcBorders>
              <w:top w:val="single" w:sz="6" w:space="0" w:color="E6E6E6"/>
              <w:left w:val="single" w:sz="6" w:space="0" w:color="E6E6E6"/>
              <w:bottom w:val="single" w:sz="6" w:space="0" w:color="E6E6E6"/>
              <w:right w:val="single" w:sz="6" w:space="0" w:color="E6E6E6"/>
            </w:tcBorders>
            <w:vAlign w:val="center"/>
            <w:hideMark/>
          </w:tcPr>
          <w:p w14:paraId="1680B77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Keskimääräinen asiakasmäärä</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630B0880"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13</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3952002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12</w:t>
            </w:r>
          </w:p>
        </w:tc>
        <w:tc>
          <w:tcPr>
            <w:tcW w:w="703" w:type="pct"/>
            <w:tcBorders>
              <w:top w:val="single" w:sz="6" w:space="0" w:color="E6E6E6"/>
              <w:left w:val="single" w:sz="6" w:space="0" w:color="E6E6E6"/>
              <w:bottom w:val="single" w:sz="6" w:space="0" w:color="E6E6E6"/>
              <w:right w:val="single" w:sz="6" w:space="0" w:color="E6E6E6"/>
            </w:tcBorders>
            <w:vAlign w:val="center"/>
            <w:hideMark/>
          </w:tcPr>
          <w:p w14:paraId="19DC8FF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w:t>
            </w:r>
          </w:p>
        </w:tc>
      </w:tr>
      <w:tr w:rsidR="007F3041" w:rsidRPr="009502B9" w14:paraId="4F3F4451" w14:textId="77777777" w:rsidTr="00F40C85">
        <w:trPr>
          <w:tblCellSpacing w:w="15" w:type="dxa"/>
        </w:trPr>
        <w:tc>
          <w:tcPr>
            <w:tcW w:w="2313" w:type="pct"/>
            <w:tcBorders>
              <w:top w:val="single" w:sz="6" w:space="0" w:color="E6E6E6"/>
              <w:left w:val="single" w:sz="6" w:space="0" w:color="E6E6E6"/>
              <w:bottom w:val="single" w:sz="6" w:space="0" w:color="E6E6E6"/>
              <w:right w:val="single" w:sz="6" w:space="0" w:color="E6E6E6"/>
            </w:tcBorders>
            <w:vAlign w:val="center"/>
            <w:hideMark/>
          </w:tcPr>
          <w:p w14:paraId="5C26001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Käyttöaste</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38DE099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76,5 %</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39227EC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70,6 %</w:t>
            </w:r>
          </w:p>
        </w:tc>
        <w:tc>
          <w:tcPr>
            <w:tcW w:w="703" w:type="pct"/>
            <w:tcBorders>
              <w:top w:val="single" w:sz="6" w:space="0" w:color="E6E6E6"/>
              <w:left w:val="single" w:sz="6" w:space="0" w:color="E6E6E6"/>
              <w:bottom w:val="single" w:sz="6" w:space="0" w:color="E6E6E6"/>
              <w:right w:val="single" w:sz="6" w:space="0" w:color="E6E6E6"/>
            </w:tcBorders>
            <w:vAlign w:val="center"/>
            <w:hideMark/>
          </w:tcPr>
          <w:p w14:paraId="7B67915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-5,9 %-yks.</w:t>
            </w:r>
          </w:p>
        </w:tc>
      </w:tr>
      <w:tr w:rsidR="007F3041" w:rsidRPr="009502B9" w14:paraId="398BB4F8" w14:textId="77777777" w:rsidTr="00F40C85">
        <w:trPr>
          <w:tblCellSpacing w:w="15" w:type="dxa"/>
        </w:trPr>
        <w:tc>
          <w:tcPr>
            <w:tcW w:w="2313" w:type="pct"/>
            <w:tcBorders>
              <w:top w:val="single" w:sz="6" w:space="0" w:color="E6E6E6"/>
              <w:left w:val="single" w:sz="6" w:space="0" w:color="E6E6E6"/>
              <w:bottom w:val="single" w:sz="6" w:space="0" w:color="E6E6E6"/>
              <w:right w:val="single" w:sz="6" w:space="0" w:color="E6E6E6"/>
            </w:tcBorders>
            <w:vAlign w:val="center"/>
            <w:hideMark/>
          </w:tcPr>
          <w:p w14:paraId="492CBA8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Uudet asiakkaat</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53FDBF5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48A239B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3</w:t>
            </w:r>
          </w:p>
        </w:tc>
        <w:tc>
          <w:tcPr>
            <w:tcW w:w="703" w:type="pct"/>
            <w:tcBorders>
              <w:top w:val="single" w:sz="6" w:space="0" w:color="E6E6E6"/>
              <w:left w:val="single" w:sz="6" w:space="0" w:color="E6E6E6"/>
              <w:bottom w:val="single" w:sz="6" w:space="0" w:color="E6E6E6"/>
              <w:right w:val="single" w:sz="6" w:space="0" w:color="E6E6E6"/>
            </w:tcBorders>
            <w:vAlign w:val="center"/>
            <w:hideMark/>
          </w:tcPr>
          <w:p w14:paraId="128CAB1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w:t>
            </w:r>
          </w:p>
        </w:tc>
      </w:tr>
      <w:tr w:rsidR="007F3041" w:rsidRPr="009502B9" w14:paraId="05944DD5" w14:textId="77777777" w:rsidTr="00F40C85">
        <w:trPr>
          <w:tblCellSpacing w:w="15" w:type="dxa"/>
        </w:trPr>
        <w:tc>
          <w:tcPr>
            <w:tcW w:w="2313" w:type="pct"/>
            <w:tcBorders>
              <w:top w:val="single" w:sz="6" w:space="0" w:color="E6E6E6"/>
              <w:left w:val="single" w:sz="6" w:space="0" w:color="E6E6E6"/>
              <w:bottom w:val="single" w:sz="6" w:space="0" w:color="E6E6E6"/>
              <w:right w:val="single" w:sz="6" w:space="0" w:color="E6E6E6"/>
            </w:tcBorders>
            <w:vAlign w:val="center"/>
            <w:hideMark/>
          </w:tcPr>
          <w:p w14:paraId="3FAA695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Päättyneet asiakkuudet</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0798AB0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06E6767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w:t>
            </w:r>
          </w:p>
        </w:tc>
        <w:tc>
          <w:tcPr>
            <w:tcW w:w="703" w:type="pct"/>
            <w:tcBorders>
              <w:top w:val="single" w:sz="6" w:space="0" w:color="E6E6E6"/>
              <w:left w:val="single" w:sz="6" w:space="0" w:color="E6E6E6"/>
              <w:bottom w:val="single" w:sz="6" w:space="0" w:color="E6E6E6"/>
              <w:right w:val="single" w:sz="6" w:space="0" w:color="E6E6E6"/>
            </w:tcBorders>
            <w:vAlign w:val="center"/>
            <w:hideMark/>
          </w:tcPr>
          <w:p w14:paraId="525AEF1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w:t>
            </w:r>
          </w:p>
        </w:tc>
      </w:tr>
      <w:tr w:rsidR="007F3041" w:rsidRPr="009502B9" w14:paraId="3CE1095B" w14:textId="77777777" w:rsidTr="00F40C85">
        <w:trPr>
          <w:tblCellSpacing w:w="15" w:type="dxa"/>
        </w:trPr>
        <w:tc>
          <w:tcPr>
            <w:tcW w:w="2313" w:type="pct"/>
            <w:tcBorders>
              <w:top w:val="single" w:sz="6" w:space="0" w:color="E6E6E6"/>
              <w:left w:val="single" w:sz="6" w:space="0" w:color="E6E6E6"/>
              <w:bottom w:val="single" w:sz="6" w:space="0" w:color="E6E6E6"/>
              <w:right w:val="single" w:sz="6" w:space="0" w:color="E6E6E6"/>
            </w:tcBorders>
            <w:vAlign w:val="center"/>
            <w:hideMark/>
          </w:tcPr>
          <w:p w14:paraId="257AA87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Verkostopalaverit</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6D9EA18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79A74A8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12</w:t>
            </w:r>
          </w:p>
        </w:tc>
        <w:tc>
          <w:tcPr>
            <w:tcW w:w="703" w:type="pct"/>
            <w:tcBorders>
              <w:top w:val="single" w:sz="6" w:space="0" w:color="E6E6E6"/>
              <w:left w:val="single" w:sz="6" w:space="0" w:color="E6E6E6"/>
              <w:bottom w:val="single" w:sz="6" w:space="0" w:color="E6E6E6"/>
              <w:right w:val="single" w:sz="6" w:space="0" w:color="E6E6E6"/>
            </w:tcBorders>
            <w:vAlign w:val="center"/>
            <w:hideMark/>
          </w:tcPr>
          <w:p w14:paraId="21E3D7F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+12</w:t>
            </w:r>
          </w:p>
        </w:tc>
      </w:tr>
      <w:tr w:rsidR="007F3041" w:rsidRPr="009502B9" w14:paraId="4EE3D736" w14:textId="77777777" w:rsidTr="00F40C85">
        <w:trPr>
          <w:tblCellSpacing w:w="15" w:type="dxa"/>
        </w:trPr>
        <w:tc>
          <w:tcPr>
            <w:tcW w:w="2313" w:type="pct"/>
            <w:tcBorders>
              <w:top w:val="single" w:sz="6" w:space="0" w:color="E6E6E6"/>
              <w:left w:val="single" w:sz="6" w:space="0" w:color="E6E6E6"/>
              <w:bottom w:val="single" w:sz="6" w:space="0" w:color="E6E6E6"/>
              <w:right w:val="single" w:sz="6" w:space="0" w:color="E6E6E6"/>
            </w:tcBorders>
            <w:vAlign w:val="center"/>
            <w:hideMark/>
          </w:tcPr>
          <w:p w14:paraId="2030ADB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Toteuttamissuunnitelmat ajan tasalla</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0686290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80 %</w:t>
            </w:r>
          </w:p>
        </w:tc>
        <w:tc>
          <w:tcPr>
            <w:tcW w:w="935" w:type="pct"/>
            <w:tcBorders>
              <w:top w:val="single" w:sz="6" w:space="0" w:color="E6E6E6"/>
              <w:left w:val="single" w:sz="6" w:space="0" w:color="E6E6E6"/>
              <w:bottom w:val="single" w:sz="6" w:space="0" w:color="E6E6E6"/>
              <w:right w:val="single" w:sz="6" w:space="0" w:color="E6E6E6"/>
            </w:tcBorders>
            <w:vAlign w:val="center"/>
            <w:hideMark/>
          </w:tcPr>
          <w:p w14:paraId="63E053D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100 %</w:t>
            </w:r>
          </w:p>
        </w:tc>
        <w:tc>
          <w:tcPr>
            <w:tcW w:w="703" w:type="pct"/>
            <w:tcBorders>
              <w:top w:val="single" w:sz="6" w:space="0" w:color="E6E6E6"/>
              <w:left w:val="single" w:sz="6" w:space="0" w:color="E6E6E6"/>
              <w:bottom w:val="single" w:sz="6" w:space="0" w:color="E6E6E6"/>
              <w:right w:val="single" w:sz="6" w:space="0" w:color="E6E6E6"/>
            </w:tcBorders>
            <w:vAlign w:val="center"/>
            <w:hideMark/>
          </w:tcPr>
          <w:p w14:paraId="2FFE6E8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+20 %-yks.</w:t>
            </w:r>
          </w:p>
        </w:tc>
      </w:tr>
    </w:tbl>
    <w:p w14:paraId="1DD0EE2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Käyttöaste laski raportointijaksolla, mutta samalla asiakkaiden palvelutarpeiden arviointi ja verkostoyhteistyö lisääntyivät merkittävästi. Toteuttamissuunnitelmien ajantasaisuus nousi 100 prosenttiin.</w:t>
      </w:r>
    </w:p>
    <w:p w14:paraId="4BD9610C" w14:textId="6DF6928D" w:rsidR="007F3041" w:rsidRPr="009502B9" w:rsidRDefault="007F3041" w:rsidP="00C32504">
      <w:pPr>
        <w:pStyle w:val="Otsikko3"/>
      </w:pPr>
      <w:bookmarkStart w:id="171" w:name="_Toc241606684"/>
      <w:r w:rsidRPr="009502B9">
        <w:t>3. ASIAKASOSALLISUUS JA KUNTOUTUS</w:t>
      </w:r>
      <w:bookmarkEnd w:id="171"/>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171"/>
        <w:gridCol w:w="2430"/>
        <w:gridCol w:w="2021"/>
      </w:tblGrid>
      <w:tr w:rsidR="007F3041" w:rsidRPr="009502B9" w14:paraId="17F7594D" w14:textId="77777777" w:rsidTr="00911A96">
        <w:trPr>
          <w:tblCellSpacing w:w="15" w:type="dxa"/>
        </w:trPr>
        <w:tc>
          <w:tcPr>
            <w:tcW w:w="2664"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BC118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Mittari</w:t>
            </w:r>
          </w:p>
        </w:tc>
        <w:tc>
          <w:tcPr>
            <w:tcW w:w="1247"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F91B8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Tammi-Huhtikuu</w:t>
            </w:r>
          </w:p>
        </w:tc>
        <w:tc>
          <w:tcPr>
            <w:tcW w:w="1027"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A18EF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Touko-Elokuu</w:t>
            </w:r>
          </w:p>
        </w:tc>
      </w:tr>
      <w:tr w:rsidR="007F3041" w:rsidRPr="009502B9" w14:paraId="29E81870" w14:textId="77777777" w:rsidTr="00911A96">
        <w:trPr>
          <w:tblCellSpacing w:w="15" w:type="dxa"/>
        </w:trPr>
        <w:tc>
          <w:tcPr>
            <w:tcW w:w="2664" w:type="pct"/>
            <w:tcBorders>
              <w:top w:val="single" w:sz="6" w:space="0" w:color="E6E6E6"/>
              <w:left w:val="single" w:sz="6" w:space="0" w:color="E6E6E6"/>
              <w:bottom w:val="single" w:sz="6" w:space="0" w:color="E6E6E6"/>
              <w:right w:val="single" w:sz="6" w:space="0" w:color="E6E6E6"/>
            </w:tcBorders>
            <w:vAlign w:val="center"/>
            <w:hideMark/>
          </w:tcPr>
          <w:p w14:paraId="0729AD4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Asiakasraadit</w:t>
            </w:r>
          </w:p>
        </w:tc>
        <w:tc>
          <w:tcPr>
            <w:tcW w:w="1247" w:type="pct"/>
            <w:tcBorders>
              <w:top w:val="single" w:sz="6" w:space="0" w:color="E6E6E6"/>
              <w:left w:val="single" w:sz="6" w:space="0" w:color="E6E6E6"/>
              <w:bottom w:val="single" w:sz="6" w:space="0" w:color="E6E6E6"/>
              <w:right w:val="single" w:sz="6" w:space="0" w:color="E6E6E6"/>
            </w:tcBorders>
            <w:vAlign w:val="center"/>
            <w:hideMark/>
          </w:tcPr>
          <w:p w14:paraId="64E9292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4</w:t>
            </w:r>
          </w:p>
        </w:tc>
        <w:tc>
          <w:tcPr>
            <w:tcW w:w="1027" w:type="pct"/>
            <w:tcBorders>
              <w:top w:val="single" w:sz="6" w:space="0" w:color="E6E6E6"/>
              <w:left w:val="single" w:sz="6" w:space="0" w:color="E6E6E6"/>
              <w:bottom w:val="single" w:sz="6" w:space="0" w:color="E6E6E6"/>
              <w:right w:val="single" w:sz="6" w:space="0" w:color="E6E6E6"/>
            </w:tcBorders>
            <w:vAlign w:val="center"/>
            <w:hideMark/>
          </w:tcPr>
          <w:p w14:paraId="5FDC850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4</w:t>
            </w:r>
          </w:p>
        </w:tc>
      </w:tr>
      <w:tr w:rsidR="007F3041" w:rsidRPr="009502B9" w14:paraId="60F68050" w14:textId="77777777" w:rsidTr="00911A96">
        <w:trPr>
          <w:tblCellSpacing w:w="15" w:type="dxa"/>
        </w:trPr>
        <w:tc>
          <w:tcPr>
            <w:tcW w:w="2664" w:type="pct"/>
            <w:tcBorders>
              <w:top w:val="single" w:sz="6" w:space="0" w:color="E6E6E6"/>
              <w:left w:val="single" w:sz="6" w:space="0" w:color="E6E6E6"/>
              <w:bottom w:val="single" w:sz="6" w:space="0" w:color="E6E6E6"/>
              <w:right w:val="single" w:sz="6" w:space="0" w:color="E6E6E6"/>
            </w:tcBorders>
            <w:vAlign w:val="center"/>
            <w:hideMark/>
          </w:tcPr>
          <w:p w14:paraId="47FE51A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lastRenderedPageBreak/>
              <w:t>Yhteisökokoukset</w:t>
            </w:r>
          </w:p>
        </w:tc>
        <w:tc>
          <w:tcPr>
            <w:tcW w:w="1247" w:type="pct"/>
            <w:tcBorders>
              <w:top w:val="single" w:sz="6" w:space="0" w:color="E6E6E6"/>
              <w:left w:val="single" w:sz="6" w:space="0" w:color="E6E6E6"/>
              <w:bottom w:val="single" w:sz="6" w:space="0" w:color="E6E6E6"/>
              <w:right w:val="single" w:sz="6" w:space="0" w:color="E6E6E6"/>
            </w:tcBorders>
            <w:vAlign w:val="center"/>
            <w:hideMark/>
          </w:tcPr>
          <w:p w14:paraId="02908DFB" w14:textId="3C58E396" w:rsidR="007F3041" w:rsidRPr="009502B9" w:rsidRDefault="004B6C66" w:rsidP="007F3041">
            <w:pPr>
              <w:rPr>
                <w:rFonts w:asciiTheme="majorHAnsi" w:hAnsiTheme="majorHAnsi" w:cstheme="majorHAnsi"/>
                <w:szCs w:val="24"/>
              </w:rPr>
            </w:pPr>
            <w:r w:rsidRPr="009502B9">
              <w:rPr>
                <w:rFonts w:asciiTheme="majorHAnsi" w:hAnsiTheme="majorHAnsi" w:cstheme="majorHAnsi"/>
                <w:szCs w:val="24"/>
              </w:rPr>
              <w:t>päivittäin</w:t>
            </w:r>
          </w:p>
        </w:tc>
        <w:tc>
          <w:tcPr>
            <w:tcW w:w="1027" w:type="pct"/>
            <w:tcBorders>
              <w:top w:val="single" w:sz="6" w:space="0" w:color="E6E6E6"/>
              <w:left w:val="single" w:sz="6" w:space="0" w:color="E6E6E6"/>
              <w:bottom w:val="single" w:sz="6" w:space="0" w:color="E6E6E6"/>
              <w:right w:val="single" w:sz="6" w:space="0" w:color="E6E6E6"/>
            </w:tcBorders>
            <w:vAlign w:val="center"/>
            <w:hideMark/>
          </w:tcPr>
          <w:p w14:paraId="7EA37CC5" w14:textId="162D4819" w:rsidR="007F3041" w:rsidRPr="009502B9" w:rsidRDefault="004B6C66" w:rsidP="007F3041">
            <w:pPr>
              <w:rPr>
                <w:rFonts w:asciiTheme="majorHAnsi" w:hAnsiTheme="majorHAnsi" w:cstheme="majorHAnsi"/>
                <w:szCs w:val="24"/>
              </w:rPr>
            </w:pPr>
            <w:r w:rsidRPr="009502B9">
              <w:rPr>
                <w:rFonts w:asciiTheme="majorHAnsi" w:hAnsiTheme="majorHAnsi" w:cstheme="majorHAnsi"/>
                <w:szCs w:val="24"/>
              </w:rPr>
              <w:t>päivittäin</w:t>
            </w:r>
          </w:p>
        </w:tc>
      </w:tr>
      <w:tr w:rsidR="007F3041" w:rsidRPr="009502B9" w14:paraId="00D40D03" w14:textId="77777777" w:rsidTr="00911A96">
        <w:trPr>
          <w:tblCellSpacing w:w="15" w:type="dxa"/>
        </w:trPr>
        <w:tc>
          <w:tcPr>
            <w:tcW w:w="2664" w:type="pct"/>
            <w:tcBorders>
              <w:top w:val="single" w:sz="6" w:space="0" w:color="E6E6E6"/>
              <w:left w:val="single" w:sz="6" w:space="0" w:color="E6E6E6"/>
              <w:bottom w:val="single" w:sz="6" w:space="0" w:color="E6E6E6"/>
              <w:right w:val="single" w:sz="6" w:space="0" w:color="E6E6E6"/>
            </w:tcBorders>
            <w:vAlign w:val="center"/>
            <w:hideMark/>
          </w:tcPr>
          <w:p w14:paraId="6BA5597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Retket</w:t>
            </w:r>
          </w:p>
        </w:tc>
        <w:tc>
          <w:tcPr>
            <w:tcW w:w="1247" w:type="pct"/>
            <w:tcBorders>
              <w:top w:val="single" w:sz="6" w:space="0" w:color="E6E6E6"/>
              <w:left w:val="single" w:sz="6" w:space="0" w:color="E6E6E6"/>
              <w:bottom w:val="single" w:sz="6" w:space="0" w:color="E6E6E6"/>
              <w:right w:val="single" w:sz="6" w:space="0" w:color="E6E6E6"/>
            </w:tcBorders>
            <w:vAlign w:val="center"/>
            <w:hideMark/>
          </w:tcPr>
          <w:p w14:paraId="4165693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w:t>
            </w:r>
          </w:p>
        </w:tc>
        <w:tc>
          <w:tcPr>
            <w:tcW w:w="1027" w:type="pct"/>
            <w:tcBorders>
              <w:top w:val="single" w:sz="6" w:space="0" w:color="E6E6E6"/>
              <w:left w:val="single" w:sz="6" w:space="0" w:color="E6E6E6"/>
              <w:bottom w:val="single" w:sz="6" w:space="0" w:color="E6E6E6"/>
              <w:right w:val="single" w:sz="6" w:space="0" w:color="E6E6E6"/>
            </w:tcBorders>
            <w:vAlign w:val="center"/>
            <w:hideMark/>
          </w:tcPr>
          <w:p w14:paraId="6A81638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w:t>
            </w:r>
          </w:p>
        </w:tc>
      </w:tr>
      <w:tr w:rsidR="007F3041" w:rsidRPr="009502B9" w14:paraId="209E5AF5" w14:textId="77777777" w:rsidTr="00911A96">
        <w:trPr>
          <w:tblCellSpacing w:w="15" w:type="dxa"/>
        </w:trPr>
        <w:tc>
          <w:tcPr>
            <w:tcW w:w="2664" w:type="pct"/>
            <w:tcBorders>
              <w:top w:val="single" w:sz="6" w:space="0" w:color="E6E6E6"/>
              <w:left w:val="single" w:sz="6" w:space="0" w:color="E6E6E6"/>
              <w:bottom w:val="single" w:sz="6" w:space="0" w:color="E6E6E6"/>
              <w:right w:val="single" w:sz="6" w:space="0" w:color="E6E6E6"/>
            </w:tcBorders>
            <w:vAlign w:val="center"/>
            <w:hideMark/>
          </w:tcPr>
          <w:p w14:paraId="6203CCD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Juhlat</w:t>
            </w:r>
          </w:p>
        </w:tc>
        <w:tc>
          <w:tcPr>
            <w:tcW w:w="1247" w:type="pct"/>
            <w:tcBorders>
              <w:top w:val="single" w:sz="6" w:space="0" w:color="E6E6E6"/>
              <w:left w:val="single" w:sz="6" w:space="0" w:color="E6E6E6"/>
              <w:bottom w:val="single" w:sz="6" w:space="0" w:color="E6E6E6"/>
              <w:right w:val="single" w:sz="6" w:space="0" w:color="E6E6E6"/>
            </w:tcBorders>
            <w:vAlign w:val="center"/>
            <w:hideMark/>
          </w:tcPr>
          <w:p w14:paraId="46D5EFA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w:t>
            </w:r>
          </w:p>
        </w:tc>
        <w:tc>
          <w:tcPr>
            <w:tcW w:w="1027" w:type="pct"/>
            <w:tcBorders>
              <w:top w:val="single" w:sz="6" w:space="0" w:color="E6E6E6"/>
              <w:left w:val="single" w:sz="6" w:space="0" w:color="E6E6E6"/>
              <w:bottom w:val="single" w:sz="6" w:space="0" w:color="E6E6E6"/>
              <w:right w:val="single" w:sz="6" w:space="0" w:color="E6E6E6"/>
            </w:tcBorders>
            <w:vAlign w:val="center"/>
            <w:hideMark/>
          </w:tcPr>
          <w:p w14:paraId="1858C58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4</w:t>
            </w:r>
          </w:p>
        </w:tc>
      </w:tr>
      <w:tr w:rsidR="007F3041" w:rsidRPr="009502B9" w14:paraId="0F914129" w14:textId="77777777" w:rsidTr="00911A96">
        <w:trPr>
          <w:tblCellSpacing w:w="15" w:type="dxa"/>
        </w:trPr>
        <w:tc>
          <w:tcPr>
            <w:tcW w:w="2664" w:type="pct"/>
            <w:tcBorders>
              <w:top w:val="single" w:sz="6" w:space="0" w:color="E6E6E6"/>
              <w:left w:val="single" w:sz="6" w:space="0" w:color="E6E6E6"/>
              <w:bottom w:val="single" w:sz="6" w:space="0" w:color="E6E6E6"/>
              <w:right w:val="single" w:sz="6" w:space="0" w:color="E6E6E6"/>
            </w:tcBorders>
            <w:vAlign w:val="center"/>
            <w:hideMark/>
          </w:tcPr>
          <w:p w14:paraId="7614221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Sadonkorjuutapahtumat</w:t>
            </w:r>
          </w:p>
        </w:tc>
        <w:tc>
          <w:tcPr>
            <w:tcW w:w="1247" w:type="pct"/>
            <w:tcBorders>
              <w:top w:val="single" w:sz="6" w:space="0" w:color="E6E6E6"/>
              <w:left w:val="single" w:sz="6" w:space="0" w:color="E6E6E6"/>
              <w:bottom w:val="single" w:sz="6" w:space="0" w:color="E6E6E6"/>
              <w:right w:val="single" w:sz="6" w:space="0" w:color="E6E6E6"/>
            </w:tcBorders>
            <w:vAlign w:val="center"/>
            <w:hideMark/>
          </w:tcPr>
          <w:p w14:paraId="7D6D02A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w:t>
            </w:r>
          </w:p>
        </w:tc>
        <w:tc>
          <w:tcPr>
            <w:tcW w:w="1027" w:type="pct"/>
            <w:tcBorders>
              <w:top w:val="single" w:sz="6" w:space="0" w:color="E6E6E6"/>
              <w:left w:val="single" w:sz="6" w:space="0" w:color="E6E6E6"/>
              <w:bottom w:val="single" w:sz="6" w:space="0" w:color="E6E6E6"/>
              <w:right w:val="single" w:sz="6" w:space="0" w:color="E6E6E6"/>
            </w:tcBorders>
            <w:vAlign w:val="center"/>
            <w:hideMark/>
          </w:tcPr>
          <w:p w14:paraId="5A0BBE5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w:t>
            </w:r>
          </w:p>
        </w:tc>
      </w:tr>
    </w:tbl>
    <w:p w14:paraId="5B2DCBC0"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Osallisuuden kehittäminen</w:t>
      </w:r>
    </w:p>
    <w:p w14:paraId="06EE796B" w14:textId="77777777" w:rsidR="007F3041" w:rsidRPr="009502B9" w:rsidRDefault="007F3041" w:rsidP="0013789A">
      <w:pPr>
        <w:numPr>
          <w:ilvl w:val="0"/>
          <w:numId w:val="13"/>
        </w:numPr>
        <w:rPr>
          <w:rFonts w:asciiTheme="majorHAnsi" w:hAnsiTheme="majorHAnsi" w:cstheme="majorHAnsi"/>
          <w:szCs w:val="24"/>
        </w:rPr>
      </w:pPr>
      <w:r w:rsidRPr="009502B9">
        <w:rPr>
          <w:rFonts w:asciiTheme="majorHAnsi" w:hAnsiTheme="majorHAnsi" w:cstheme="majorHAnsi"/>
          <w:szCs w:val="24"/>
        </w:rPr>
        <w:t>Asiakasraadit toteutuivat säännöllisesti.</w:t>
      </w:r>
    </w:p>
    <w:p w14:paraId="05B4AA3C" w14:textId="77777777" w:rsidR="007F3041" w:rsidRPr="009502B9" w:rsidRDefault="007F3041" w:rsidP="0013789A">
      <w:pPr>
        <w:numPr>
          <w:ilvl w:val="0"/>
          <w:numId w:val="13"/>
        </w:numPr>
        <w:rPr>
          <w:rFonts w:asciiTheme="majorHAnsi" w:hAnsiTheme="majorHAnsi" w:cstheme="majorHAnsi"/>
          <w:szCs w:val="24"/>
        </w:rPr>
      </w:pPr>
      <w:r w:rsidRPr="009502B9">
        <w:rPr>
          <w:rFonts w:asciiTheme="majorHAnsi" w:hAnsiTheme="majorHAnsi" w:cstheme="majorHAnsi"/>
          <w:szCs w:val="24"/>
        </w:rPr>
        <w:t>Toivepuu-toiminta vakiintui osaksi arkea.</w:t>
      </w:r>
    </w:p>
    <w:p w14:paraId="7EF36149" w14:textId="77777777" w:rsidR="007F3041" w:rsidRPr="009502B9" w:rsidRDefault="007F3041" w:rsidP="0013789A">
      <w:pPr>
        <w:numPr>
          <w:ilvl w:val="0"/>
          <w:numId w:val="13"/>
        </w:numPr>
        <w:rPr>
          <w:rFonts w:asciiTheme="majorHAnsi" w:hAnsiTheme="majorHAnsi" w:cstheme="majorHAnsi"/>
          <w:szCs w:val="24"/>
        </w:rPr>
      </w:pPr>
      <w:r w:rsidRPr="009502B9">
        <w:rPr>
          <w:rFonts w:asciiTheme="majorHAnsi" w:hAnsiTheme="majorHAnsi" w:cstheme="majorHAnsi"/>
          <w:szCs w:val="24"/>
        </w:rPr>
        <w:t>Yksilöllisiä viikko-ohjelmia laadittiin asiakkaiden kanssa.</w:t>
      </w:r>
    </w:p>
    <w:p w14:paraId="59E83523" w14:textId="77777777" w:rsidR="007F3041" w:rsidRPr="009502B9" w:rsidRDefault="007F3041" w:rsidP="0013789A">
      <w:pPr>
        <w:numPr>
          <w:ilvl w:val="0"/>
          <w:numId w:val="13"/>
        </w:numPr>
        <w:rPr>
          <w:rFonts w:asciiTheme="majorHAnsi" w:hAnsiTheme="majorHAnsi" w:cstheme="majorHAnsi"/>
          <w:szCs w:val="24"/>
        </w:rPr>
      </w:pPr>
      <w:r w:rsidRPr="009502B9">
        <w:rPr>
          <w:rFonts w:asciiTheme="majorHAnsi" w:hAnsiTheme="majorHAnsi" w:cstheme="majorHAnsi"/>
          <w:szCs w:val="24"/>
        </w:rPr>
        <w:t>Asiakkaat osallistuivat ruokatoiveiden, retkien ja tapahtumien suunnitteluun.</w:t>
      </w:r>
    </w:p>
    <w:p w14:paraId="3C4B773A" w14:textId="77777777" w:rsidR="007F3041" w:rsidRPr="009502B9" w:rsidRDefault="007F3041" w:rsidP="0013789A">
      <w:pPr>
        <w:numPr>
          <w:ilvl w:val="0"/>
          <w:numId w:val="13"/>
        </w:numPr>
        <w:rPr>
          <w:rFonts w:asciiTheme="majorHAnsi" w:hAnsiTheme="majorHAnsi" w:cstheme="majorHAnsi"/>
          <w:szCs w:val="24"/>
        </w:rPr>
      </w:pPr>
      <w:r w:rsidRPr="009502B9">
        <w:rPr>
          <w:rFonts w:asciiTheme="majorHAnsi" w:hAnsiTheme="majorHAnsi" w:cstheme="majorHAnsi"/>
          <w:szCs w:val="24"/>
        </w:rPr>
        <w:t>Kuvakommunikaation käyttöä vahvistettiin erityisesti paljon tukea tarvitsevien asiakkaiden kohdalla.</w:t>
      </w:r>
    </w:p>
    <w:p w14:paraId="79F98011" w14:textId="50151985"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Asiakaspalautteiden 4 kk jaksovertailu</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09"/>
        <w:gridCol w:w="2632"/>
        <w:gridCol w:w="2172"/>
        <w:gridCol w:w="1309"/>
      </w:tblGrid>
      <w:tr w:rsidR="007F3041" w:rsidRPr="009502B9" w14:paraId="1C473FA5"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B2FBA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Osa-alue</w:t>
            </w:r>
          </w:p>
        </w:tc>
        <w:tc>
          <w:tcPr>
            <w:tcW w:w="1335"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6DB3C0"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Tammi-Huhtikuu</w:t>
            </w:r>
          </w:p>
        </w:tc>
        <w:tc>
          <w:tcPr>
            <w:tcW w:w="1099"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95A47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Touko-Elokuu</w:t>
            </w:r>
          </w:p>
        </w:tc>
        <w:tc>
          <w:tcPr>
            <w:tcW w:w="648"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D4442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Muutos</w:t>
            </w:r>
          </w:p>
        </w:tc>
      </w:tr>
      <w:tr w:rsidR="007F3041" w:rsidRPr="009502B9" w14:paraId="737B76A5"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74616E9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Suositteluhalukkuus</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58DD566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8,9</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3E4961E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8,8</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203D874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-0,1</w:t>
            </w:r>
          </w:p>
        </w:tc>
      </w:tr>
      <w:tr w:rsidR="007F3041" w:rsidRPr="009502B9" w14:paraId="25EC1196"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62839F8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Ruokapalvelut</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6E8D287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8,0</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385605D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8,9</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572AF45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+0,9</w:t>
            </w:r>
          </w:p>
        </w:tc>
      </w:tr>
      <w:tr w:rsidR="007F3041" w:rsidRPr="009502B9" w14:paraId="51F2D595"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6C6B5D8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Siisteys ja hygienia</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6DEF695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9,1</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14AA21E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9,2</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5DE2696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+0,1</w:t>
            </w:r>
          </w:p>
        </w:tc>
      </w:tr>
      <w:tr w:rsidR="007F3041" w:rsidRPr="009502B9" w14:paraId="757AE816"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6BF8994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Ympäristö ja viihtyvyys</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3B1E3FE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9,1</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1286FA8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9,0</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5F45026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-0,1</w:t>
            </w:r>
          </w:p>
        </w:tc>
      </w:tr>
      <w:tr w:rsidR="007F3041" w:rsidRPr="009502B9" w14:paraId="66895D1E"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072681B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Osallisuus</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6B4A13C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8,4</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13E5A72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8,6</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6C49CEA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+0,2</w:t>
            </w:r>
          </w:p>
        </w:tc>
      </w:tr>
      <w:tr w:rsidR="007F3041" w:rsidRPr="009502B9" w14:paraId="23F146B6"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3EC6255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Vuorovaikutus</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52931B20"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8,9</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70846E0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9,0</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237D960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+0,1</w:t>
            </w:r>
          </w:p>
        </w:tc>
      </w:tr>
      <w:tr w:rsidR="007F3041" w:rsidRPr="009502B9" w14:paraId="7643A68A"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7A32887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Turvallisuus</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7FAAEB1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9,1</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5B0AB14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9,2</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44406A8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+0,1</w:t>
            </w:r>
          </w:p>
        </w:tc>
      </w:tr>
      <w:tr w:rsidR="007F3041" w:rsidRPr="009502B9" w14:paraId="0B218BE2"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1C58F2B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Luottamus</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1B65518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9,1</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18F6184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9,3</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340DA93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+0,2</w:t>
            </w:r>
          </w:p>
        </w:tc>
      </w:tr>
      <w:tr w:rsidR="007F3041" w:rsidRPr="009502B9" w14:paraId="440D439D"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21001BF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Tiedonkulku</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1C3DBBC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7,9</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0759B47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8,8</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176CCD50"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+0,9</w:t>
            </w:r>
          </w:p>
        </w:tc>
      </w:tr>
      <w:tr w:rsidR="007F3041" w:rsidRPr="009502B9" w14:paraId="38DBB534"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4BE7B7C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Yksilöllisyys</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1382FE2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9,0</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235DE1D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9,2</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63AE82C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+0,2</w:t>
            </w:r>
          </w:p>
        </w:tc>
      </w:tr>
      <w:tr w:rsidR="007F3041" w:rsidRPr="009502B9" w14:paraId="5E345093" w14:textId="77777777" w:rsidTr="00911A96">
        <w:trPr>
          <w:tblCellSpacing w:w="15" w:type="dxa"/>
        </w:trPr>
        <w:tc>
          <w:tcPr>
            <w:tcW w:w="1777" w:type="pct"/>
            <w:tcBorders>
              <w:top w:val="single" w:sz="6" w:space="0" w:color="E6E6E6"/>
              <w:left w:val="single" w:sz="6" w:space="0" w:color="E6E6E6"/>
              <w:bottom w:val="single" w:sz="6" w:space="0" w:color="E6E6E6"/>
              <w:right w:val="single" w:sz="6" w:space="0" w:color="E6E6E6"/>
            </w:tcBorders>
            <w:vAlign w:val="center"/>
            <w:hideMark/>
          </w:tcPr>
          <w:p w14:paraId="5FC36C7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Yhteistyö</w:t>
            </w:r>
          </w:p>
        </w:tc>
        <w:tc>
          <w:tcPr>
            <w:tcW w:w="1335" w:type="pct"/>
            <w:tcBorders>
              <w:top w:val="single" w:sz="6" w:space="0" w:color="E6E6E6"/>
              <w:left w:val="single" w:sz="6" w:space="0" w:color="E6E6E6"/>
              <w:bottom w:val="single" w:sz="6" w:space="0" w:color="E6E6E6"/>
              <w:right w:val="single" w:sz="6" w:space="0" w:color="E6E6E6"/>
            </w:tcBorders>
            <w:vAlign w:val="center"/>
            <w:hideMark/>
          </w:tcPr>
          <w:p w14:paraId="67253CF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8,7</w:t>
            </w:r>
          </w:p>
        </w:tc>
        <w:tc>
          <w:tcPr>
            <w:tcW w:w="1099" w:type="pct"/>
            <w:tcBorders>
              <w:top w:val="single" w:sz="6" w:space="0" w:color="E6E6E6"/>
              <w:left w:val="single" w:sz="6" w:space="0" w:color="E6E6E6"/>
              <w:bottom w:val="single" w:sz="6" w:space="0" w:color="E6E6E6"/>
              <w:right w:val="single" w:sz="6" w:space="0" w:color="E6E6E6"/>
            </w:tcBorders>
            <w:vAlign w:val="center"/>
            <w:hideMark/>
          </w:tcPr>
          <w:p w14:paraId="1AA0B5D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9,0</w:t>
            </w:r>
          </w:p>
        </w:tc>
        <w:tc>
          <w:tcPr>
            <w:tcW w:w="648" w:type="pct"/>
            <w:tcBorders>
              <w:top w:val="single" w:sz="6" w:space="0" w:color="E6E6E6"/>
              <w:left w:val="single" w:sz="6" w:space="0" w:color="E6E6E6"/>
              <w:bottom w:val="single" w:sz="6" w:space="0" w:color="E6E6E6"/>
              <w:right w:val="single" w:sz="6" w:space="0" w:color="E6E6E6"/>
            </w:tcBorders>
            <w:vAlign w:val="center"/>
            <w:hideMark/>
          </w:tcPr>
          <w:p w14:paraId="226D828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+0,3</w:t>
            </w:r>
          </w:p>
        </w:tc>
      </w:tr>
    </w:tbl>
    <w:p w14:paraId="1803FCB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Merkittävimmät kehittämistoimet</w:t>
      </w:r>
    </w:p>
    <w:p w14:paraId="6C027568" w14:textId="5FE788C7" w:rsidR="007F3041" w:rsidRPr="009502B9" w:rsidRDefault="007F3041" w:rsidP="0013789A">
      <w:pPr>
        <w:numPr>
          <w:ilvl w:val="0"/>
          <w:numId w:val="14"/>
        </w:numPr>
        <w:rPr>
          <w:rFonts w:asciiTheme="majorHAnsi" w:hAnsiTheme="majorHAnsi" w:cstheme="majorHAnsi"/>
          <w:szCs w:val="24"/>
        </w:rPr>
      </w:pPr>
      <w:r w:rsidRPr="009502B9">
        <w:rPr>
          <w:rFonts w:asciiTheme="majorHAnsi" w:hAnsiTheme="majorHAnsi" w:cstheme="majorHAnsi"/>
          <w:szCs w:val="24"/>
        </w:rPr>
        <w:lastRenderedPageBreak/>
        <w:t>Ruokatoiveviikot käytö</w:t>
      </w:r>
      <w:r w:rsidR="00911A96" w:rsidRPr="009502B9">
        <w:rPr>
          <w:rFonts w:asciiTheme="majorHAnsi" w:hAnsiTheme="majorHAnsi" w:cstheme="majorHAnsi"/>
          <w:szCs w:val="24"/>
        </w:rPr>
        <w:t>ssä</w:t>
      </w:r>
      <w:r w:rsidR="006369D4" w:rsidRPr="009502B9">
        <w:rPr>
          <w:rFonts w:asciiTheme="majorHAnsi" w:hAnsiTheme="majorHAnsi" w:cstheme="majorHAnsi"/>
          <w:szCs w:val="24"/>
        </w:rPr>
        <w:t xml:space="preserve"> edelleen</w:t>
      </w:r>
      <w:r w:rsidRPr="009502B9">
        <w:rPr>
          <w:rFonts w:asciiTheme="majorHAnsi" w:hAnsiTheme="majorHAnsi" w:cstheme="majorHAnsi"/>
          <w:szCs w:val="24"/>
        </w:rPr>
        <w:t>.</w:t>
      </w:r>
    </w:p>
    <w:p w14:paraId="355F05D3" w14:textId="787B40FC" w:rsidR="007F3041" w:rsidRPr="009502B9" w:rsidRDefault="007F3041" w:rsidP="0013789A">
      <w:pPr>
        <w:numPr>
          <w:ilvl w:val="0"/>
          <w:numId w:val="14"/>
        </w:numPr>
        <w:rPr>
          <w:rFonts w:asciiTheme="majorHAnsi" w:hAnsiTheme="majorHAnsi" w:cstheme="majorHAnsi"/>
          <w:szCs w:val="24"/>
        </w:rPr>
      </w:pPr>
      <w:r w:rsidRPr="009502B9">
        <w:rPr>
          <w:rFonts w:asciiTheme="majorHAnsi" w:hAnsiTheme="majorHAnsi" w:cstheme="majorHAnsi"/>
          <w:szCs w:val="24"/>
        </w:rPr>
        <w:t>Kokkikerho käynnistetty</w:t>
      </w:r>
      <w:r w:rsidR="006369D4" w:rsidRPr="009502B9">
        <w:rPr>
          <w:rFonts w:asciiTheme="majorHAnsi" w:hAnsiTheme="majorHAnsi" w:cstheme="majorHAnsi"/>
          <w:szCs w:val="24"/>
        </w:rPr>
        <w:t xml:space="preserve"> kesätauon jälkeen uudelleen</w:t>
      </w:r>
      <w:r w:rsidRPr="009502B9">
        <w:rPr>
          <w:rFonts w:asciiTheme="majorHAnsi" w:hAnsiTheme="majorHAnsi" w:cstheme="majorHAnsi"/>
          <w:szCs w:val="24"/>
        </w:rPr>
        <w:t>.</w:t>
      </w:r>
    </w:p>
    <w:p w14:paraId="196F50FD" w14:textId="77777777" w:rsidR="007F3041" w:rsidRPr="009502B9" w:rsidRDefault="007F3041" w:rsidP="0013789A">
      <w:pPr>
        <w:numPr>
          <w:ilvl w:val="0"/>
          <w:numId w:val="14"/>
        </w:numPr>
        <w:rPr>
          <w:rFonts w:asciiTheme="majorHAnsi" w:hAnsiTheme="majorHAnsi" w:cstheme="majorHAnsi"/>
          <w:szCs w:val="24"/>
        </w:rPr>
      </w:pPr>
      <w:r w:rsidRPr="009502B9">
        <w:rPr>
          <w:rFonts w:asciiTheme="majorHAnsi" w:hAnsiTheme="majorHAnsi" w:cstheme="majorHAnsi"/>
          <w:szCs w:val="24"/>
        </w:rPr>
        <w:t>Ruokien lämpötilaseurantaa tehostettu.</w:t>
      </w:r>
    </w:p>
    <w:p w14:paraId="5E82AB83" w14:textId="77777777" w:rsidR="007F3041" w:rsidRPr="009502B9" w:rsidRDefault="007F3041" w:rsidP="0013789A">
      <w:pPr>
        <w:numPr>
          <w:ilvl w:val="0"/>
          <w:numId w:val="14"/>
        </w:numPr>
        <w:rPr>
          <w:rFonts w:asciiTheme="majorHAnsi" w:hAnsiTheme="majorHAnsi" w:cstheme="majorHAnsi"/>
          <w:szCs w:val="24"/>
        </w:rPr>
      </w:pPr>
      <w:r w:rsidRPr="009502B9">
        <w:rPr>
          <w:rFonts w:asciiTheme="majorHAnsi" w:hAnsiTheme="majorHAnsi" w:cstheme="majorHAnsi"/>
          <w:szCs w:val="24"/>
        </w:rPr>
        <w:t>Omaiskirjeet käyttöön.</w:t>
      </w:r>
    </w:p>
    <w:p w14:paraId="55FAA3DE" w14:textId="3AA46363" w:rsidR="007F3041" w:rsidRPr="009502B9" w:rsidRDefault="004B6C66" w:rsidP="0013789A">
      <w:pPr>
        <w:numPr>
          <w:ilvl w:val="0"/>
          <w:numId w:val="14"/>
        </w:numPr>
        <w:rPr>
          <w:rFonts w:asciiTheme="majorHAnsi" w:hAnsiTheme="majorHAnsi" w:cstheme="majorHAnsi"/>
          <w:szCs w:val="24"/>
        </w:rPr>
      </w:pPr>
      <w:r w:rsidRPr="009502B9">
        <w:rPr>
          <w:rFonts w:asciiTheme="majorHAnsi" w:hAnsiTheme="majorHAnsi" w:cstheme="majorHAnsi"/>
          <w:szCs w:val="24"/>
        </w:rPr>
        <w:t>Kehittämiskohteiden ja palautteiden</w:t>
      </w:r>
      <w:r w:rsidR="007F3041" w:rsidRPr="009502B9">
        <w:rPr>
          <w:rFonts w:asciiTheme="majorHAnsi" w:hAnsiTheme="majorHAnsi" w:cstheme="majorHAnsi"/>
          <w:szCs w:val="24"/>
        </w:rPr>
        <w:t xml:space="preserve"> näkyvyyttä lisätty.</w:t>
      </w:r>
    </w:p>
    <w:p w14:paraId="0B6D6F57" w14:textId="2ECEF16A" w:rsidR="007F3041" w:rsidRPr="009502B9" w:rsidRDefault="007F3041" w:rsidP="0013789A">
      <w:pPr>
        <w:numPr>
          <w:ilvl w:val="0"/>
          <w:numId w:val="14"/>
        </w:numPr>
        <w:rPr>
          <w:rFonts w:asciiTheme="majorHAnsi" w:hAnsiTheme="majorHAnsi" w:cstheme="majorHAnsi"/>
          <w:szCs w:val="24"/>
        </w:rPr>
      </w:pPr>
      <w:r w:rsidRPr="009502B9">
        <w:rPr>
          <w:rFonts w:asciiTheme="majorHAnsi" w:hAnsiTheme="majorHAnsi" w:cstheme="majorHAnsi"/>
          <w:szCs w:val="24"/>
        </w:rPr>
        <w:t xml:space="preserve">Viikko-ohjelmat ja asiakaskohtainen päivästruktuuri </w:t>
      </w:r>
      <w:r w:rsidR="004B6C66" w:rsidRPr="009502B9">
        <w:rPr>
          <w:rFonts w:asciiTheme="majorHAnsi" w:hAnsiTheme="majorHAnsi" w:cstheme="majorHAnsi"/>
          <w:szCs w:val="24"/>
        </w:rPr>
        <w:t xml:space="preserve">tarkempaan </w:t>
      </w:r>
      <w:r w:rsidRPr="009502B9">
        <w:rPr>
          <w:rFonts w:asciiTheme="majorHAnsi" w:hAnsiTheme="majorHAnsi" w:cstheme="majorHAnsi"/>
          <w:szCs w:val="24"/>
        </w:rPr>
        <w:t>käyttöön.</w:t>
      </w:r>
    </w:p>
    <w:p w14:paraId="5CF1A94C" w14:textId="77777777" w:rsidR="007F3041" w:rsidRPr="009502B9" w:rsidRDefault="007F3041" w:rsidP="00C32504">
      <w:pPr>
        <w:pStyle w:val="Otsikko3"/>
      </w:pPr>
      <w:bookmarkStart w:id="172" w:name="_Toc241606685"/>
      <w:r w:rsidRPr="009502B9">
        <w:t>4. ASIAKKAAN ASEMA JA OIKEUDET</w:t>
      </w:r>
      <w:bookmarkEnd w:id="172"/>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138"/>
        <w:gridCol w:w="2134"/>
        <w:gridCol w:w="2350"/>
      </w:tblGrid>
      <w:tr w:rsidR="007F3041" w:rsidRPr="009502B9" w14:paraId="38AD51C0" w14:textId="77777777" w:rsidTr="00684286">
        <w:trPr>
          <w:tblCellSpacing w:w="15" w:type="dxa"/>
        </w:trPr>
        <w:tc>
          <w:tcPr>
            <w:tcW w:w="2647"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F8A4F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Mittari</w:t>
            </w:r>
          </w:p>
        </w:tc>
        <w:tc>
          <w:tcPr>
            <w:tcW w:w="1093"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DEB17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Edellinen jakso</w:t>
            </w:r>
          </w:p>
        </w:tc>
        <w:tc>
          <w:tcPr>
            <w:tcW w:w="1198"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49F79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Raportointijakso</w:t>
            </w:r>
          </w:p>
        </w:tc>
      </w:tr>
      <w:tr w:rsidR="007F3041" w:rsidRPr="009502B9" w14:paraId="159C12E2" w14:textId="77777777" w:rsidTr="00684286">
        <w:trPr>
          <w:tblCellSpacing w:w="15" w:type="dxa"/>
        </w:trPr>
        <w:tc>
          <w:tcPr>
            <w:tcW w:w="2647" w:type="pct"/>
            <w:tcBorders>
              <w:top w:val="single" w:sz="6" w:space="0" w:color="E6E6E6"/>
              <w:left w:val="single" w:sz="6" w:space="0" w:color="E6E6E6"/>
              <w:bottom w:val="single" w:sz="6" w:space="0" w:color="E6E6E6"/>
              <w:right w:val="single" w:sz="6" w:space="0" w:color="E6E6E6"/>
            </w:tcBorders>
            <w:vAlign w:val="center"/>
            <w:hideMark/>
          </w:tcPr>
          <w:p w14:paraId="6C25F50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Toteuttamissuunnitelmat ajan tasalla</w:t>
            </w:r>
          </w:p>
        </w:tc>
        <w:tc>
          <w:tcPr>
            <w:tcW w:w="1093" w:type="pct"/>
            <w:tcBorders>
              <w:top w:val="single" w:sz="6" w:space="0" w:color="E6E6E6"/>
              <w:left w:val="single" w:sz="6" w:space="0" w:color="E6E6E6"/>
              <w:bottom w:val="single" w:sz="6" w:space="0" w:color="E6E6E6"/>
              <w:right w:val="single" w:sz="6" w:space="0" w:color="E6E6E6"/>
            </w:tcBorders>
            <w:vAlign w:val="center"/>
            <w:hideMark/>
          </w:tcPr>
          <w:p w14:paraId="0737372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80 %</w:t>
            </w:r>
          </w:p>
        </w:tc>
        <w:tc>
          <w:tcPr>
            <w:tcW w:w="1198" w:type="pct"/>
            <w:tcBorders>
              <w:top w:val="single" w:sz="6" w:space="0" w:color="E6E6E6"/>
              <w:left w:val="single" w:sz="6" w:space="0" w:color="E6E6E6"/>
              <w:bottom w:val="single" w:sz="6" w:space="0" w:color="E6E6E6"/>
              <w:right w:val="single" w:sz="6" w:space="0" w:color="E6E6E6"/>
            </w:tcBorders>
            <w:vAlign w:val="center"/>
            <w:hideMark/>
          </w:tcPr>
          <w:p w14:paraId="6C4B08C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100 %</w:t>
            </w:r>
          </w:p>
        </w:tc>
      </w:tr>
      <w:tr w:rsidR="007F3041" w:rsidRPr="009502B9" w14:paraId="66D05557" w14:textId="77777777" w:rsidTr="00684286">
        <w:trPr>
          <w:tblCellSpacing w:w="15" w:type="dxa"/>
        </w:trPr>
        <w:tc>
          <w:tcPr>
            <w:tcW w:w="2647" w:type="pct"/>
            <w:tcBorders>
              <w:top w:val="single" w:sz="6" w:space="0" w:color="E6E6E6"/>
              <w:left w:val="single" w:sz="6" w:space="0" w:color="E6E6E6"/>
              <w:bottom w:val="single" w:sz="6" w:space="0" w:color="E6E6E6"/>
              <w:right w:val="single" w:sz="6" w:space="0" w:color="E6E6E6"/>
            </w:tcBorders>
            <w:vAlign w:val="center"/>
            <w:hideMark/>
          </w:tcPr>
          <w:p w14:paraId="1F8D2D4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Omaohjaaja nimetty</w:t>
            </w:r>
          </w:p>
        </w:tc>
        <w:tc>
          <w:tcPr>
            <w:tcW w:w="1093" w:type="pct"/>
            <w:tcBorders>
              <w:top w:val="single" w:sz="6" w:space="0" w:color="E6E6E6"/>
              <w:left w:val="single" w:sz="6" w:space="0" w:color="E6E6E6"/>
              <w:bottom w:val="single" w:sz="6" w:space="0" w:color="E6E6E6"/>
              <w:right w:val="single" w:sz="6" w:space="0" w:color="E6E6E6"/>
            </w:tcBorders>
            <w:vAlign w:val="center"/>
            <w:hideMark/>
          </w:tcPr>
          <w:p w14:paraId="060E2FE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100 %</w:t>
            </w:r>
          </w:p>
        </w:tc>
        <w:tc>
          <w:tcPr>
            <w:tcW w:w="1198" w:type="pct"/>
            <w:tcBorders>
              <w:top w:val="single" w:sz="6" w:space="0" w:color="E6E6E6"/>
              <w:left w:val="single" w:sz="6" w:space="0" w:color="E6E6E6"/>
              <w:bottom w:val="single" w:sz="6" w:space="0" w:color="E6E6E6"/>
              <w:right w:val="single" w:sz="6" w:space="0" w:color="E6E6E6"/>
            </w:tcBorders>
            <w:vAlign w:val="center"/>
            <w:hideMark/>
          </w:tcPr>
          <w:p w14:paraId="6951164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100 %</w:t>
            </w:r>
          </w:p>
        </w:tc>
      </w:tr>
      <w:tr w:rsidR="007F3041" w:rsidRPr="009502B9" w14:paraId="2C798666" w14:textId="77777777" w:rsidTr="00684286">
        <w:trPr>
          <w:tblCellSpacing w:w="15" w:type="dxa"/>
        </w:trPr>
        <w:tc>
          <w:tcPr>
            <w:tcW w:w="2647" w:type="pct"/>
            <w:tcBorders>
              <w:top w:val="single" w:sz="6" w:space="0" w:color="E6E6E6"/>
              <w:left w:val="single" w:sz="6" w:space="0" w:color="E6E6E6"/>
              <w:bottom w:val="single" w:sz="6" w:space="0" w:color="E6E6E6"/>
              <w:right w:val="single" w:sz="6" w:space="0" w:color="E6E6E6"/>
            </w:tcBorders>
            <w:vAlign w:val="center"/>
            <w:hideMark/>
          </w:tcPr>
          <w:p w14:paraId="6166E99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Itsemääräämisoikeussuunnitelmat</w:t>
            </w:r>
          </w:p>
        </w:tc>
        <w:tc>
          <w:tcPr>
            <w:tcW w:w="1093" w:type="pct"/>
            <w:tcBorders>
              <w:top w:val="single" w:sz="6" w:space="0" w:color="E6E6E6"/>
              <w:left w:val="single" w:sz="6" w:space="0" w:color="E6E6E6"/>
              <w:bottom w:val="single" w:sz="6" w:space="0" w:color="E6E6E6"/>
              <w:right w:val="single" w:sz="6" w:space="0" w:color="E6E6E6"/>
            </w:tcBorders>
            <w:vAlign w:val="center"/>
            <w:hideMark/>
          </w:tcPr>
          <w:p w14:paraId="441CDAF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80 %</w:t>
            </w:r>
          </w:p>
        </w:tc>
        <w:tc>
          <w:tcPr>
            <w:tcW w:w="1198" w:type="pct"/>
            <w:tcBorders>
              <w:top w:val="single" w:sz="6" w:space="0" w:color="E6E6E6"/>
              <w:left w:val="single" w:sz="6" w:space="0" w:color="E6E6E6"/>
              <w:bottom w:val="single" w:sz="6" w:space="0" w:color="E6E6E6"/>
              <w:right w:val="single" w:sz="6" w:space="0" w:color="E6E6E6"/>
            </w:tcBorders>
            <w:vAlign w:val="center"/>
            <w:hideMark/>
          </w:tcPr>
          <w:p w14:paraId="22081E2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80 %</w:t>
            </w:r>
          </w:p>
        </w:tc>
      </w:tr>
    </w:tbl>
    <w:p w14:paraId="2BDC5A3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Toteutetut toimenpiteet</w:t>
      </w:r>
    </w:p>
    <w:p w14:paraId="3F7D8C74" w14:textId="77777777" w:rsidR="007F3041" w:rsidRPr="009502B9" w:rsidRDefault="007F3041" w:rsidP="0013789A">
      <w:pPr>
        <w:numPr>
          <w:ilvl w:val="0"/>
          <w:numId w:val="15"/>
        </w:numPr>
        <w:rPr>
          <w:rFonts w:asciiTheme="majorHAnsi" w:hAnsiTheme="majorHAnsi" w:cstheme="majorHAnsi"/>
          <w:szCs w:val="24"/>
        </w:rPr>
      </w:pPr>
      <w:r w:rsidRPr="009502B9">
        <w:rPr>
          <w:rFonts w:asciiTheme="majorHAnsi" w:hAnsiTheme="majorHAnsi" w:cstheme="majorHAnsi"/>
          <w:szCs w:val="24"/>
        </w:rPr>
        <w:t>Itsemääräämisoikeussuunnitelmat tarkastettiin 11.2.2026 ja 4.6.2026.</w:t>
      </w:r>
    </w:p>
    <w:p w14:paraId="4E8218E1" w14:textId="77777777" w:rsidR="007F3041" w:rsidRPr="009502B9" w:rsidRDefault="007F3041" w:rsidP="0013789A">
      <w:pPr>
        <w:numPr>
          <w:ilvl w:val="0"/>
          <w:numId w:val="15"/>
        </w:numPr>
        <w:rPr>
          <w:rFonts w:asciiTheme="majorHAnsi" w:hAnsiTheme="majorHAnsi" w:cstheme="majorHAnsi"/>
          <w:szCs w:val="24"/>
        </w:rPr>
      </w:pPr>
      <w:r w:rsidRPr="009502B9">
        <w:rPr>
          <w:rFonts w:asciiTheme="majorHAnsi" w:hAnsiTheme="majorHAnsi" w:cstheme="majorHAnsi"/>
          <w:szCs w:val="24"/>
        </w:rPr>
        <w:t>Turvasuunnitelmien laadinta käynnistettiin.</w:t>
      </w:r>
    </w:p>
    <w:p w14:paraId="7001484D" w14:textId="77777777" w:rsidR="007F3041" w:rsidRPr="009502B9" w:rsidRDefault="007F3041" w:rsidP="0013789A">
      <w:pPr>
        <w:numPr>
          <w:ilvl w:val="0"/>
          <w:numId w:val="15"/>
        </w:numPr>
        <w:rPr>
          <w:rFonts w:asciiTheme="majorHAnsi" w:hAnsiTheme="majorHAnsi" w:cstheme="majorHAnsi"/>
          <w:szCs w:val="24"/>
        </w:rPr>
      </w:pPr>
      <w:r w:rsidRPr="009502B9">
        <w:rPr>
          <w:rFonts w:asciiTheme="majorHAnsi" w:hAnsiTheme="majorHAnsi" w:cstheme="majorHAnsi"/>
          <w:szCs w:val="24"/>
        </w:rPr>
        <w:t>Turvasuunnitelmat siirrettiin osaksi toteuttamissuunnitelmia.</w:t>
      </w:r>
    </w:p>
    <w:p w14:paraId="7C3FA6A2" w14:textId="77777777" w:rsidR="007F3041" w:rsidRPr="009502B9" w:rsidRDefault="007F3041" w:rsidP="0013789A">
      <w:pPr>
        <w:numPr>
          <w:ilvl w:val="0"/>
          <w:numId w:val="15"/>
        </w:numPr>
        <w:rPr>
          <w:rFonts w:asciiTheme="majorHAnsi" w:hAnsiTheme="majorHAnsi" w:cstheme="majorHAnsi"/>
          <w:szCs w:val="24"/>
        </w:rPr>
      </w:pPr>
      <w:r w:rsidRPr="009502B9">
        <w:rPr>
          <w:rFonts w:asciiTheme="majorHAnsi" w:hAnsiTheme="majorHAnsi" w:cstheme="majorHAnsi"/>
          <w:szCs w:val="24"/>
        </w:rPr>
        <w:t>Omaohjaajavuosikello otettiin käyttöön.</w:t>
      </w:r>
    </w:p>
    <w:p w14:paraId="30E88E03" w14:textId="77777777" w:rsidR="007F3041" w:rsidRPr="009502B9" w:rsidRDefault="007F3041" w:rsidP="0013789A">
      <w:pPr>
        <w:numPr>
          <w:ilvl w:val="0"/>
          <w:numId w:val="15"/>
        </w:numPr>
        <w:rPr>
          <w:rFonts w:asciiTheme="majorHAnsi" w:hAnsiTheme="majorHAnsi" w:cstheme="majorHAnsi"/>
          <w:szCs w:val="24"/>
        </w:rPr>
      </w:pPr>
      <w:r w:rsidRPr="009502B9">
        <w:rPr>
          <w:rFonts w:asciiTheme="majorHAnsi" w:hAnsiTheme="majorHAnsi" w:cstheme="majorHAnsi"/>
          <w:szCs w:val="24"/>
        </w:rPr>
        <w:t>Kuvakommunikaation vastuuhenkilöt nimettiin.</w:t>
      </w:r>
    </w:p>
    <w:p w14:paraId="649CD7FD" w14:textId="77777777" w:rsidR="007F3041" w:rsidRPr="009502B9" w:rsidRDefault="007F3041" w:rsidP="0013789A">
      <w:pPr>
        <w:numPr>
          <w:ilvl w:val="0"/>
          <w:numId w:val="15"/>
        </w:numPr>
        <w:rPr>
          <w:rFonts w:asciiTheme="majorHAnsi" w:hAnsiTheme="majorHAnsi" w:cstheme="majorHAnsi"/>
          <w:szCs w:val="24"/>
        </w:rPr>
      </w:pPr>
      <w:r w:rsidRPr="009502B9">
        <w:rPr>
          <w:rFonts w:asciiTheme="majorHAnsi" w:hAnsiTheme="majorHAnsi" w:cstheme="majorHAnsi"/>
          <w:szCs w:val="24"/>
        </w:rPr>
        <w:t>Asiakkaiden yksilölliset viikko-ohjelmat otettiin käyttöön.</w:t>
      </w:r>
    </w:p>
    <w:p w14:paraId="56A34B24" w14:textId="77777777" w:rsidR="007F3041" w:rsidRPr="009502B9" w:rsidRDefault="00000000" w:rsidP="007F3041">
      <w:pPr>
        <w:rPr>
          <w:rFonts w:asciiTheme="majorHAnsi" w:hAnsiTheme="majorHAnsi" w:cstheme="majorHAnsi"/>
          <w:szCs w:val="24"/>
        </w:rPr>
      </w:pPr>
      <w:r>
        <w:rPr>
          <w:rFonts w:asciiTheme="majorHAnsi" w:hAnsiTheme="majorHAnsi" w:cstheme="majorHAnsi"/>
          <w:szCs w:val="24"/>
        </w:rPr>
        <w:pict w14:anchorId="675DECDD">
          <v:rect id="_x0000_i1043" style="width:0;height:1.5pt" o:hralign="center" o:hrstd="t" o:hr="t" fillcolor="#a0a0a0" stroked="f"/>
        </w:pict>
      </w:r>
    </w:p>
    <w:p w14:paraId="51867586" w14:textId="62D27BD3" w:rsidR="007F3041" w:rsidRPr="009502B9" w:rsidRDefault="007F3041" w:rsidP="00DE1559">
      <w:pPr>
        <w:pStyle w:val="Otsikko3"/>
      </w:pPr>
      <w:bookmarkStart w:id="173" w:name="_Toc241606686"/>
      <w:r w:rsidRPr="009502B9">
        <w:t>5. HENKILÖSTÖ, OSAAMINEN JA TYÖHYVINVOINTI</w:t>
      </w:r>
      <w:bookmarkEnd w:id="173"/>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13"/>
        <w:gridCol w:w="2497"/>
        <w:gridCol w:w="2512"/>
      </w:tblGrid>
      <w:tr w:rsidR="007F3041" w:rsidRPr="009502B9" w14:paraId="2F53D60B"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EA95A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Tunnusluku</w:t>
            </w:r>
          </w:p>
        </w:tc>
        <w:tc>
          <w:tcPr>
            <w:tcW w:w="1282"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7B327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1.1.-30.4.2026</w:t>
            </w:r>
          </w:p>
        </w:tc>
        <w:tc>
          <w:tcPr>
            <w:tcW w:w="1282"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4C6F3A"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1.5.-31.8.2026</w:t>
            </w:r>
          </w:p>
        </w:tc>
      </w:tr>
      <w:tr w:rsidR="007F3041" w:rsidRPr="009502B9" w14:paraId="53BCE32D"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3E4732E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Vakituinen henkilöstö</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4C785F4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40ECB3D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9</w:t>
            </w:r>
          </w:p>
        </w:tc>
      </w:tr>
      <w:tr w:rsidR="007F3041" w:rsidRPr="009502B9" w14:paraId="53ECAB30"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1064108A"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Määräaikaiset työntekijät</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69DB33C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3</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195E5B9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3</w:t>
            </w:r>
          </w:p>
        </w:tc>
      </w:tr>
      <w:tr w:rsidR="007F3041" w:rsidRPr="009502B9" w14:paraId="21EF64F6"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3970298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Äitiysloman sijainen</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1EF5F8C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5D5506B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w:t>
            </w:r>
          </w:p>
        </w:tc>
      </w:tr>
      <w:tr w:rsidR="007F3041" w:rsidRPr="009502B9" w14:paraId="4112CD00"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7800F9F8" w14:textId="1E9C06E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Sijaisrin</w:t>
            </w:r>
            <w:r w:rsidR="00730210" w:rsidRPr="009502B9">
              <w:rPr>
                <w:rFonts w:asciiTheme="majorHAnsi" w:hAnsiTheme="majorHAnsi" w:cstheme="majorHAnsi"/>
                <w:szCs w:val="24"/>
              </w:rPr>
              <w:t>ki</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58829FA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7</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263457A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w:t>
            </w:r>
          </w:p>
        </w:tc>
      </w:tr>
      <w:tr w:rsidR="007F3041" w:rsidRPr="009502B9" w14:paraId="2BE61771"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094F491A"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Henkilöstön kokonaismäärä</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41B4249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13</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36EC8CE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13</w:t>
            </w:r>
          </w:p>
        </w:tc>
      </w:tr>
      <w:tr w:rsidR="007F3041" w:rsidRPr="009502B9" w14:paraId="548C820A"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351E134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lastRenderedPageBreak/>
              <w:t>Henkilöstön vaihtuvuus</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5DD5903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7,7 %</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650A3B2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0 %</w:t>
            </w:r>
          </w:p>
        </w:tc>
      </w:tr>
      <w:tr w:rsidR="007F3041" w:rsidRPr="009502B9" w14:paraId="60E4862E"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2D6593E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Sairauspoissaoloprosentti</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2CE899D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3,19 %</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7263273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3,48 %</w:t>
            </w:r>
          </w:p>
        </w:tc>
      </w:tr>
      <w:tr w:rsidR="007F3041" w:rsidRPr="009502B9" w14:paraId="523E4B46"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39FC6FD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Sairauspoissaolotunnit</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245BA93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185,3 h</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6B7713C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223,0 h</w:t>
            </w:r>
          </w:p>
        </w:tc>
      </w:tr>
      <w:tr w:rsidR="007F3041" w:rsidRPr="009502B9" w14:paraId="435650AA"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3ADAAD0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Työtapaturmat</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722D7F6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567E38C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w:t>
            </w:r>
          </w:p>
        </w:tc>
      </w:tr>
      <w:tr w:rsidR="007F3041" w:rsidRPr="009502B9" w14:paraId="7AFBFC34" w14:textId="77777777" w:rsidTr="00DE1559">
        <w:trPr>
          <w:tblCellSpacing w:w="15" w:type="dxa"/>
        </w:trPr>
        <w:tc>
          <w:tcPr>
            <w:tcW w:w="2374" w:type="pct"/>
            <w:tcBorders>
              <w:top w:val="single" w:sz="6" w:space="0" w:color="E6E6E6"/>
              <w:left w:val="single" w:sz="6" w:space="0" w:color="E6E6E6"/>
              <w:bottom w:val="single" w:sz="6" w:space="0" w:color="E6E6E6"/>
              <w:right w:val="single" w:sz="6" w:space="0" w:color="E6E6E6"/>
            </w:tcBorders>
            <w:vAlign w:val="center"/>
            <w:hideMark/>
          </w:tcPr>
          <w:p w14:paraId="6161601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Täyttämättömät työvuorot</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6FAF9C5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w:t>
            </w:r>
          </w:p>
        </w:tc>
        <w:tc>
          <w:tcPr>
            <w:tcW w:w="1282" w:type="pct"/>
            <w:tcBorders>
              <w:top w:val="single" w:sz="6" w:space="0" w:color="E6E6E6"/>
              <w:left w:val="single" w:sz="6" w:space="0" w:color="E6E6E6"/>
              <w:bottom w:val="single" w:sz="6" w:space="0" w:color="E6E6E6"/>
              <w:right w:val="single" w:sz="6" w:space="0" w:color="E6E6E6"/>
            </w:tcBorders>
            <w:vAlign w:val="center"/>
            <w:hideMark/>
          </w:tcPr>
          <w:p w14:paraId="3F0D442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w:t>
            </w:r>
          </w:p>
        </w:tc>
      </w:tr>
    </w:tbl>
    <w:p w14:paraId="3007630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Kesälomien toteutuminen</w:t>
      </w:r>
    </w:p>
    <w:p w14:paraId="266E10F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Kesälomat toteutettiin suunnitelmallisesti porrastamalla vuosilomia usealle ajanjaksolle. Käytössä olivat yksikön omat sijaiset, jotka olivat entuudestaan tuttuja asiakkaille ja henkilöstölle. Uusia sijaisia ei ollut tarpeen rekrytoida.</w:t>
      </w:r>
    </w:p>
    <w:p w14:paraId="678E2B1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Tällä varmistettiin:</w:t>
      </w:r>
    </w:p>
    <w:p w14:paraId="54175317" w14:textId="77777777" w:rsidR="007F3041" w:rsidRPr="009502B9" w:rsidRDefault="007F3041" w:rsidP="0013789A">
      <w:pPr>
        <w:numPr>
          <w:ilvl w:val="0"/>
          <w:numId w:val="17"/>
        </w:numPr>
        <w:rPr>
          <w:rFonts w:asciiTheme="majorHAnsi" w:hAnsiTheme="majorHAnsi" w:cstheme="majorHAnsi"/>
          <w:szCs w:val="24"/>
        </w:rPr>
      </w:pPr>
      <w:r w:rsidRPr="009502B9">
        <w:rPr>
          <w:rFonts w:asciiTheme="majorHAnsi" w:hAnsiTheme="majorHAnsi" w:cstheme="majorHAnsi"/>
          <w:szCs w:val="24"/>
        </w:rPr>
        <w:t>hoidon jatkuvuus</w:t>
      </w:r>
    </w:p>
    <w:p w14:paraId="1DDB755F" w14:textId="77777777" w:rsidR="007F3041" w:rsidRPr="009502B9" w:rsidRDefault="007F3041" w:rsidP="0013789A">
      <w:pPr>
        <w:numPr>
          <w:ilvl w:val="0"/>
          <w:numId w:val="17"/>
        </w:numPr>
        <w:rPr>
          <w:rFonts w:asciiTheme="majorHAnsi" w:hAnsiTheme="majorHAnsi" w:cstheme="majorHAnsi"/>
          <w:szCs w:val="24"/>
        </w:rPr>
      </w:pPr>
      <w:r w:rsidRPr="009502B9">
        <w:rPr>
          <w:rFonts w:asciiTheme="majorHAnsi" w:hAnsiTheme="majorHAnsi" w:cstheme="majorHAnsi"/>
          <w:szCs w:val="24"/>
        </w:rPr>
        <w:t>asiakasturvallisuus</w:t>
      </w:r>
    </w:p>
    <w:p w14:paraId="07327317" w14:textId="77777777" w:rsidR="007F3041" w:rsidRPr="009502B9" w:rsidRDefault="007F3041" w:rsidP="0013789A">
      <w:pPr>
        <w:numPr>
          <w:ilvl w:val="0"/>
          <w:numId w:val="17"/>
        </w:numPr>
        <w:rPr>
          <w:rFonts w:asciiTheme="majorHAnsi" w:hAnsiTheme="majorHAnsi" w:cstheme="majorHAnsi"/>
          <w:szCs w:val="24"/>
        </w:rPr>
      </w:pPr>
      <w:r w:rsidRPr="009502B9">
        <w:rPr>
          <w:rFonts w:asciiTheme="majorHAnsi" w:hAnsiTheme="majorHAnsi" w:cstheme="majorHAnsi"/>
          <w:szCs w:val="24"/>
        </w:rPr>
        <w:t>perehdytyksen riittävyys</w:t>
      </w:r>
    </w:p>
    <w:p w14:paraId="3575E7F6" w14:textId="77777777" w:rsidR="007F3041" w:rsidRPr="009502B9" w:rsidRDefault="007F3041" w:rsidP="0013789A">
      <w:pPr>
        <w:numPr>
          <w:ilvl w:val="0"/>
          <w:numId w:val="17"/>
        </w:numPr>
        <w:rPr>
          <w:rFonts w:asciiTheme="majorHAnsi" w:hAnsiTheme="majorHAnsi" w:cstheme="majorHAnsi"/>
          <w:szCs w:val="24"/>
        </w:rPr>
      </w:pPr>
      <w:r w:rsidRPr="009502B9">
        <w:rPr>
          <w:rFonts w:asciiTheme="majorHAnsi" w:hAnsiTheme="majorHAnsi" w:cstheme="majorHAnsi"/>
          <w:szCs w:val="24"/>
        </w:rPr>
        <w:t>henkilöstöresurssien hallinta</w:t>
      </w:r>
    </w:p>
    <w:p w14:paraId="0750A176" w14:textId="77777777" w:rsidR="007F3041" w:rsidRPr="009502B9" w:rsidRDefault="00000000" w:rsidP="007F3041">
      <w:pPr>
        <w:rPr>
          <w:rFonts w:asciiTheme="majorHAnsi" w:hAnsiTheme="majorHAnsi" w:cstheme="majorHAnsi"/>
          <w:szCs w:val="24"/>
        </w:rPr>
      </w:pPr>
      <w:r>
        <w:rPr>
          <w:rFonts w:asciiTheme="majorHAnsi" w:hAnsiTheme="majorHAnsi" w:cstheme="majorHAnsi"/>
          <w:szCs w:val="24"/>
        </w:rPr>
        <w:pict w14:anchorId="1954B806">
          <v:rect id="_x0000_i1030" style="width:0;height:1.5pt" o:hralign="center" o:hrstd="t" o:hr="t" fillcolor="#a0a0a0" stroked="f"/>
        </w:pict>
      </w:r>
    </w:p>
    <w:p w14:paraId="3B4EDE3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Työhyvinvointi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112"/>
        <w:gridCol w:w="1868"/>
        <w:gridCol w:w="1866"/>
        <w:gridCol w:w="1776"/>
      </w:tblGrid>
      <w:tr w:rsidR="007F3041" w:rsidRPr="009502B9" w14:paraId="19376DE1" w14:textId="77777777" w:rsidTr="00730210">
        <w:trPr>
          <w:tblCellSpacing w:w="15" w:type="dxa"/>
        </w:trPr>
        <w:tc>
          <w:tcPr>
            <w:tcW w:w="2114"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AFE69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Mittari</w:t>
            </w:r>
          </w:p>
        </w:tc>
        <w:tc>
          <w:tcPr>
            <w:tcW w:w="955"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2DAC9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08.02.2026</w:t>
            </w:r>
          </w:p>
        </w:tc>
        <w:tc>
          <w:tcPr>
            <w:tcW w:w="954"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43A54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20.09.2026</w:t>
            </w:r>
          </w:p>
        </w:tc>
        <w:tc>
          <w:tcPr>
            <w:tcW w:w="900"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286F0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Muutos</w:t>
            </w:r>
          </w:p>
        </w:tc>
      </w:tr>
      <w:tr w:rsidR="007F3041" w:rsidRPr="009502B9" w14:paraId="3484809A" w14:textId="77777777" w:rsidTr="00730210">
        <w:trPr>
          <w:tblCellSpacing w:w="15" w:type="dxa"/>
        </w:trPr>
        <w:tc>
          <w:tcPr>
            <w:tcW w:w="2114" w:type="pct"/>
            <w:tcBorders>
              <w:top w:val="single" w:sz="6" w:space="0" w:color="E6E6E6"/>
              <w:left w:val="single" w:sz="6" w:space="0" w:color="E6E6E6"/>
              <w:bottom w:val="single" w:sz="6" w:space="0" w:color="E6E6E6"/>
              <w:right w:val="single" w:sz="6" w:space="0" w:color="E6E6E6"/>
            </w:tcBorders>
            <w:vAlign w:val="center"/>
            <w:hideMark/>
          </w:tcPr>
          <w:p w14:paraId="7E7F158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Työvire-indeksi</w:t>
            </w:r>
          </w:p>
        </w:tc>
        <w:tc>
          <w:tcPr>
            <w:tcW w:w="955" w:type="pct"/>
            <w:tcBorders>
              <w:top w:val="single" w:sz="6" w:space="0" w:color="E6E6E6"/>
              <w:left w:val="single" w:sz="6" w:space="0" w:color="E6E6E6"/>
              <w:bottom w:val="single" w:sz="6" w:space="0" w:color="E6E6E6"/>
              <w:right w:val="single" w:sz="6" w:space="0" w:color="E6E6E6"/>
            </w:tcBorders>
            <w:vAlign w:val="center"/>
            <w:hideMark/>
          </w:tcPr>
          <w:p w14:paraId="6C6985C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4,8/5</w:t>
            </w:r>
          </w:p>
        </w:tc>
        <w:tc>
          <w:tcPr>
            <w:tcW w:w="954" w:type="pct"/>
            <w:tcBorders>
              <w:top w:val="single" w:sz="6" w:space="0" w:color="E6E6E6"/>
              <w:left w:val="single" w:sz="6" w:space="0" w:color="E6E6E6"/>
              <w:bottom w:val="single" w:sz="6" w:space="0" w:color="E6E6E6"/>
              <w:right w:val="single" w:sz="6" w:space="0" w:color="E6E6E6"/>
            </w:tcBorders>
            <w:vAlign w:val="center"/>
            <w:hideMark/>
          </w:tcPr>
          <w:p w14:paraId="273E03E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4,6/5</w:t>
            </w:r>
          </w:p>
        </w:tc>
        <w:tc>
          <w:tcPr>
            <w:tcW w:w="900" w:type="pct"/>
            <w:tcBorders>
              <w:top w:val="single" w:sz="6" w:space="0" w:color="E6E6E6"/>
              <w:left w:val="single" w:sz="6" w:space="0" w:color="E6E6E6"/>
              <w:bottom w:val="single" w:sz="6" w:space="0" w:color="E6E6E6"/>
              <w:right w:val="single" w:sz="6" w:space="0" w:color="E6E6E6"/>
            </w:tcBorders>
            <w:vAlign w:val="center"/>
            <w:hideMark/>
          </w:tcPr>
          <w:p w14:paraId="1127877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-0,2</w:t>
            </w:r>
          </w:p>
        </w:tc>
      </w:tr>
      <w:tr w:rsidR="007F3041" w:rsidRPr="009502B9" w14:paraId="14BAFA6E" w14:textId="77777777" w:rsidTr="00730210">
        <w:trPr>
          <w:tblCellSpacing w:w="15" w:type="dxa"/>
        </w:trPr>
        <w:tc>
          <w:tcPr>
            <w:tcW w:w="2114" w:type="pct"/>
            <w:tcBorders>
              <w:top w:val="single" w:sz="6" w:space="0" w:color="E6E6E6"/>
              <w:left w:val="single" w:sz="6" w:space="0" w:color="E6E6E6"/>
              <w:bottom w:val="single" w:sz="6" w:space="0" w:color="E6E6E6"/>
              <w:right w:val="single" w:sz="6" w:space="0" w:color="E6E6E6"/>
            </w:tcBorders>
            <w:vAlign w:val="center"/>
            <w:hideMark/>
          </w:tcPr>
          <w:p w14:paraId="5A46596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Työvire-luokitus</w:t>
            </w:r>
          </w:p>
        </w:tc>
        <w:tc>
          <w:tcPr>
            <w:tcW w:w="955" w:type="pct"/>
            <w:tcBorders>
              <w:top w:val="single" w:sz="6" w:space="0" w:color="E6E6E6"/>
              <w:left w:val="single" w:sz="6" w:space="0" w:color="E6E6E6"/>
              <w:bottom w:val="single" w:sz="6" w:space="0" w:color="E6E6E6"/>
              <w:right w:val="single" w:sz="6" w:space="0" w:color="E6E6E6"/>
            </w:tcBorders>
            <w:vAlign w:val="center"/>
            <w:hideMark/>
          </w:tcPr>
          <w:p w14:paraId="57E0ACD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Erinomainen</w:t>
            </w:r>
          </w:p>
        </w:tc>
        <w:tc>
          <w:tcPr>
            <w:tcW w:w="954" w:type="pct"/>
            <w:tcBorders>
              <w:top w:val="single" w:sz="6" w:space="0" w:color="E6E6E6"/>
              <w:left w:val="single" w:sz="6" w:space="0" w:color="E6E6E6"/>
              <w:bottom w:val="single" w:sz="6" w:space="0" w:color="E6E6E6"/>
              <w:right w:val="single" w:sz="6" w:space="0" w:color="E6E6E6"/>
            </w:tcBorders>
            <w:vAlign w:val="center"/>
            <w:hideMark/>
          </w:tcPr>
          <w:p w14:paraId="6154A26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Erinomainen</w:t>
            </w:r>
          </w:p>
        </w:tc>
        <w:tc>
          <w:tcPr>
            <w:tcW w:w="900" w:type="pct"/>
            <w:tcBorders>
              <w:top w:val="single" w:sz="6" w:space="0" w:color="E6E6E6"/>
              <w:left w:val="single" w:sz="6" w:space="0" w:color="E6E6E6"/>
              <w:bottom w:val="single" w:sz="6" w:space="0" w:color="E6E6E6"/>
              <w:right w:val="single" w:sz="6" w:space="0" w:color="E6E6E6"/>
            </w:tcBorders>
            <w:vAlign w:val="center"/>
            <w:hideMark/>
          </w:tcPr>
          <w:p w14:paraId="06E8316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Ei muutosta</w:t>
            </w:r>
          </w:p>
        </w:tc>
      </w:tr>
      <w:tr w:rsidR="007F3041" w:rsidRPr="009502B9" w14:paraId="498B0682" w14:textId="77777777" w:rsidTr="00730210">
        <w:trPr>
          <w:tblCellSpacing w:w="15" w:type="dxa"/>
        </w:trPr>
        <w:tc>
          <w:tcPr>
            <w:tcW w:w="2114" w:type="pct"/>
            <w:tcBorders>
              <w:top w:val="single" w:sz="6" w:space="0" w:color="E6E6E6"/>
              <w:left w:val="single" w:sz="6" w:space="0" w:color="E6E6E6"/>
              <w:bottom w:val="single" w:sz="6" w:space="0" w:color="E6E6E6"/>
              <w:right w:val="single" w:sz="6" w:space="0" w:color="E6E6E6"/>
            </w:tcBorders>
            <w:vAlign w:val="center"/>
            <w:hideMark/>
          </w:tcPr>
          <w:p w14:paraId="64261D88" w14:textId="77777777" w:rsidR="007F3041" w:rsidRPr="009502B9" w:rsidRDefault="007F3041" w:rsidP="007F3041">
            <w:pPr>
              <w:rPr>
                <w:rFonts w:asciiTheme="majorHAnsi" w:hAnsiTheme="majorHAnsi" w:cstheme="majorHAnsi"/>
                <w:szCs w:val="24"/>
              </w:rPr>
            </w:pPr>
            <w:proofErr w:type="spellStart"/>
            <w:r w:rsidRPr="009502B9">
              <w:rPr>
                <w:rFonts w:asciiTheme="majorHAnsi" w:hAnsiTheme="majorHAnsi" w:cstheme="majorHAnsi"/>
                <w:szCs w:val="24"/>
              </w:rPr>
              <w:t>eNPS</w:t>
            </w:r>
            <w:proofErr w:type="spellEnd"/>
          </w:p>
        </w:tc>
        <w:tc>
          <w:tcPr>
            <w:tcW w:w="955" w:type="pct"/>
            <w:tcBorders>
              <w:top w:val="single" w:sz="6" w:space="0" w:color="E6E6E6"/>
              <w:left w:val="single" w:sz="6" w:space="0" w:color="E6E6E6"/>
              <w:bottom w:val="single" w:sz="6" w:space="0" w:color="E6E6E6"/>
              <w:right w:val="single" w:sz="6" w:space="0" w:color="E6E6E6"/>
            </w:tcBorders>
            <w:vAlign w:val="center"/>
            <w:hideMark/>
          </w:tcPr>
          <w:p w14:paraId="2547E6D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+83</w:t>
            </w:r>
          </w:p>
        </w:tc>
        <w:tc>
          <w:tcPr>
            <w:tcW w:w="954" w:type="pct"/>
            <w:tcBorders>
              <w:top w:val="single" w:sz="6" w:space="0" w:color="E6E6E6"/>
              <w:left w:val="single" w:sz="6" w:space="0" w:color="E6E6E6"/>
              <w:bottom w:val="single" w:sz="6" w:space="0" w:color="E6E6E6"/>
              <w:right w:val="single" w:sz="6" w:space="0" w:color="E6E6E6"/>
            </w:tcBorders>
            <w:vAlign w:val="center"/>
            <w:hideMark/>
          </w:tcPr>
          <w:p w14:paraId="52707AC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+63</w:t>
            </w:r>
          </w:p>
        </w:tc>
        <w:tc>
          <w:tcPr>
            <w:tcW w:w="900" w:type="pct"/>
            <w:tcBorders>
              <w:top w:val="single" w:sz="6" w:space="0" w:color="E6E6E6"/>
              <w:left w:val="single" w:sz="6" w:space="0" w:color="E6E6E6"/>
              <w:bottom w:val="single" w:sz="6" w:space="0" w:color="E6E6E6"/>
              <w:right w:val="single" w:sz="6" w:space="0" w:color="E6E6E6"/>
            </w:tcBorders>
            <w:vAlign w:val="center"/>
            <w:hideMark/>
          </w:tcPr>
          <w:p w14:paraId="40243ED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-20</w:t>
            </w:r>
          </w:p>
        </w:tc>
      </w:tr>
      <w:tr w:rsidR="007F3041" w:rsidRPr="009502B9" w14:paraId="40500EA4" w14:textId="77777777" w:rsidTr="00730210">
        <w:trPr>
          <w:tblCellSpacing w:w="15" w:type="dxa"/>
        </w:trPr>
        <w:tc>
          <w:tcPr>
            <w:tcW w:w="2114" w:type="pct"/>
            <w:tcBorders>
              <w:top w:val="single" w:sz="6" w:space="0" w:color="E6E6E6"/>
              <w:left w:val="single" w:sz="6" w:space="0" w:color="E6E6E6"/>
              <w:bottom w:val="single" w:sz="6" w:space="0" w:color="E6E6E6"/>
              <w:right w:val="single" w:sz="6" w:space="0" w:color="E6E6E6"/>
            </w:tcBorders>
            <w:vAlign w:val="center"/>
            <w:hideMark/>
          </w:tcPr>
          <w:p w14:paraId="75858B9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Vastausprosentti</w:t>
            </w:r>
          </w:p>
        </w:tc>
        <w:tc>
          <w:tcPr>
            <w:tcW w:w="955" w:type="pct"/>
            <w:tcBorders>
              <w:top w:val="single" w:sz="6" w:space="0" w:color="E6E6E6"/>
              <w:left w:val="single" w:sz="6" w:space="0" w:color="E6E6E6"/>
              <w:bottom w:val="single" w:sz="6" w:space="0" w:color="E6E6E6"/>
              <w:right w:val="single" w:sz="6" w:space="0" w:color="E6E6E6"/>
            </w:tcBorders>
            <w:vAlign w:val="center"/>
            <w:hideMark/>
          </w:tcPr>
          <w:p w14:paraId="1F49A61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54,5 %</w:t>
            </w:r>
          </w:p>
        </w:tc>
        <w:tc>
          <w:tcPr>
            <w:tcW w:w="954" w:type="pct"/>
            <w:tcBorders>
              <w:top w:val="single" w:sz="6" w:space="0" w:color="E6E6E6"/>
              <w:left w:val="single" w:sz="6" w:space="0" w:color="E6E6E6"/>
              <w:bottom w:val="single" w:sz="6" w:space="0" w:color="E6E6E6"/>
              <w:right w:val="single" w:sz="6" w:space="0" w:color="E6E6E6"/>
            </w:tcBorders>
            <w:vAlign w:val="center"/>
            <w:hideMark/>
          </w:tcPr>
          <w:p w14:paraId="677629C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61,5 %</w:t>
            </w:r>
          </w:p>
        </w:tc>
        <w:tc>
          <w:tcPr>
            <w:tcW w:w="900" w:type="pct"/>
            <w:tcBorders>
              <w:top w:val="single" w:sz="6" w:space="0" w:color="E6E6E6"/>
              <w:left w:val="single" w:sz="6" w:space="0" w:color="E6E6E6"/>
              <w:bottom w:val="single" w:sz="6" w:space="0" w:color="E6E6E6"/>
              <w:right w:val="single" w:sz="6" w:space="0" w:color="E6E6E6"/>
            </w:tcBorders>
            <w:vAlign w:val="center"/>
            <w:hideMark/>
          </w:tcPr>
          <w:p w14:paraId="3B2CCA0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+7,0 %-yks.</w:t>
            </w:r>
          </w:p>
        </w:tc>
      </w:tr>
    </w:tbl>
    <w:p w14:paraId="39C4D28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Keskeisiksi kuormitustekijöiksi tunnistettiin:</w:t>
      </w:r>
    </w:p>
    <w:p w14:paraId="4ECCADFA" w14:textId="77777777" w:rsidR="007F3041" w:rsidRPr="009502B9" w:rsidRDefault="007F3041" w:rsidP="0013789A">
      <w:pPr>
        <w:numPr>
          <w:ilvl w:val="0"/>
          <w:numId w:val="18"/>
        </w:numPr>
        <w:rPr>
          <w:rFonts w:asciiTheme="majorHAnsi" w:hAnsiTheme="majorHAnsi" w:cstheme="majorHAnsi"/>
          <w:szCs w:val="24"/>
        </w:rPr>
      </w:pPr>
      <w:r w:rsidRPr="009502B9">
        <w:rPr>
          <w:rFonts w:asciiTheme="majorHAnsi" w:hAnsiTheme="majorHAnsi" w:cstheme="majorHAnsi"/>
          <w:szCs w:val="24"/>
        </w:rPr>
        <w:t>työn jatkuvat keskeytykset</w:t>
      </w:r>
    </w:p>
    <w:p w14:paraId="1D3B271D" w14:textId="77777777" w:rsidR="007F3041" w:rsidRPr="009502B9" w:rsidRDefault="007F3041" w:rsidP="0013789A">
      <w:pPr>
        <w:numPr>
          <w:ilvl w:val="0"/>
          <w:numId w:val="18"/>
        </w:numPr>
        <w:rPr>
          <w:rFonts w:asciiTheme="majorHAnsi" w:hAnsiTheme="majorHAnsi" w:cstheme="majorHAnsi"/>
          <w:szCs w:val="24"/>
        </w:rPr>
      </w:pPr>
      <w:r w:rsidRPr="009502B9">
        <w:rPr>
          <w:rFonts w:asciiTheme="majorHAnsi" w:hAnsiTheme="majorHAnsi" w:cstheme="majorHAnsi"/>
          <w:szCs w:val="24"/>
        </w:rPr>
        <w:t>samanaikaiset työtehtävät</w:t>
      </w:r>
    </w:p>
    <w:p w14:paraId="01584E78" w14:textId="77777777" w:rsidR="007F3041" w:rsidRPr="009502B9" w:rsidRDefault="007F3041" w:rsidP="0013789A">
      <w:pPr>
        <w:numPr>
          <w:ilvl w:val="0"/>
          <w:numId w:val="18"/>
        </w:numPr>
        <w:rPr>
          <w:rFonts w:asciiTheme="majorHAnsi" w:hAnsiTheme="majorHAnsi" w:cstheme="majorHAnsi"/>
          <w:szCs w:val="24"/>
        </w:rPr>
      </w:pPr>
      <w:r w:rsidRPr="009502B9">
        <w:rPr>
          <w:rFonts w:asciiTheme="majorHAnsi" w:hAnsiTheme="majorHAnsi" w:cstheme="majorHAnsi"/>
          <w:szCs w:val="24"/>
        </w:rPr>
        <w:t>suuri vastuu asiakkaiden turvallisuudesta</w:t>
      </w:r>
    </w:p>
    <w:p w14:paraId="33C6F74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Vahvuuksina nousivat:</w:t>
      </w:r>
    </w:p>
    <w:p w14:paraId="73096D01" w14:textId="77777777" w:rsidR="007F3041" w:rsidRPr="009502B9" w:rsidRDefault="007F3041" w:rsidP="0013789A">
      <w:pPr>
        <w:numPr>
          <w:ilvl w:val="0"/>
          <w:numId w:val="19"/>
        </w:numPr>
        <w:rPr>
          <w:rFonts w:asciiTheme="majorHAnsi" w:hAnsiTheme="majorHAnsi" w:cstheme="majorHAnsi"/>
          <w:szCs w:val="24"/>
        </w:rPr>
      </w:pPr>
      <w:r w:rsidRPr="009502B9">
        <w:rPr>
          <w:rFonts w:asciiTheme="majorHAnsi" w:hAnsiTheme="majorHAnsi" w:cstheme="majorHAnsi"/>
          <w:szCs w:val="24"/>
        </w:rPr>
        <w:lastRenderedPageBreak/>
        <w:t>työilmapiiri</w:t>
      </w:r>
    </w:p>
    <w:p w14:paraId="4BA7C1A0" w14:textId="77777777" w:rsidR="007F3041" w:rsidRPr="009502B9" w:rsidRDefault="007F3041" w:rsidP="0013789A">
      <w:pPr>
        <w:numPr>
          <w:ilvl w:val="0"/>
          <w:numId w:val="19"/>
        </w:numPr>
        <w:rPr>
          <w:rFonts w:asciiTheme="majorHAnsi" w:hAnsiTheme="majorHAnsi" w:cstheme="majorHAnsi"/>
          <w:szCs w:val="24"/>
        </w:rPr>
      </w:pPr>
      <w:r w:rsidRPr="009502B9">
        <w:rPr>
          <w:rFonts w:asciiTheme="majorHAnsi" w:hAnsiTheme="majorHAnsi" w:cstheme="majorHAnsi"/>
          <w:szCs w:val="24"/>
        </w:rPr>
        <w:t>tiimityö</w:t>
      </w:r>
    </w:p>
    <w:p w14:paraId="7DBBFBE6" w14:textId="77777777" w:rsidR="007F3041" w:rsidRPr="009502B9" w:rsidRDefault="007F3041" w:rsidP="0013789A">
      <w:pPr>
        <w:numPr>
          <w:ilvl w:val="0"/>
          <w:numId w:val="19"/>
        </w:numPr>
        <w:rPr>
          <w:rFonts w:asciiTheme="majorHAnsi" w:hAnsiTheme="majorHAnsi" w:cstheme="majorHAnsi"/>
          <w:szCs w:val="24"/>
        </w:rPr>
      </w:pPr>
      <w:r w:rsidRPr="009502B9">
        <w:rPr>
          <w:rFonts w:asciiTheme="majorHAnsi" w:hAnsiTheme="majorHAnsi" w:cstheme="majorHAnsi"/>
          <w:szCs w:val="24"/>
        </w:rPr>
        <w:t>työn merkityksellisyys</w:t>
      </w:r>
    </w:p>
    <w:p w14:paraId="2FBBB286" w14:textId="77777777" w:rsidR="007F3041" w:rsidRPr="009502B9" w:rsidRDefault="007F3041" w:rsidP="0013789A">
      <w:pPr>
        <w:numPr>
          <w:ilvl w:val="0"/>
          <w:numId w:val="19"/>
        </w:numPr>
        <w:rPr>
          <w:rFonts w:asciiTheme="majorHAnsi" w:hAnsiTheme="majorHAnsi" w:cstheme="majorHAnsi"/>
          <w:szCs w:val="24"/>
        </w:rPr>
      </w:pPr>
      <w:r w:rsidRPr="009502B9">
        <w:rPr>
          <w:rFonts w:asciiTheme="majorHAnsi" w:hAnsiTheme="majorHAnsi" w:cstheme="majorHAnsi"/>
          <w:szCs w:val="24"/>
        </w:rPr>
        <w:t>työterveyshuollon toimivuus</w:t>
      </w:r>
    </w:p>
    <w:p w14:paraId="4EBC7DD8" w14:textId="77777777" w:rsidR="007F3041" w:rsidRPr="009502B9" w:rsidRDefault="007F3041" w:rsidP="0013789A">
      <w:pPr>
        <w:numPr>
          <w:ilvl w:val="0"/>
          <w:numId w:val="19"/>
        </w:numPr>
        <w:rPr>
          <w:rFonts w:asciiTheme="majorHAnsi" w:hAnsiTheme="majorHAnsi" w:cstheme="majorHAnsi"/>
          <w:szCs w:val="24"/>
        </w:rPr>
      </w:pPr>
      <w:r w:rsidRPr="009502B9">
        <w:rPr>
          <w:rFonts w:asciiTheme="majorHAnsi" w:hAnsiTheme="majorHAnsi" w:cstheme="majorHAnsi"/>
          <w:szCs w:val="24"/>
        </w:rPr>
        <w:t>koulutusmahdollisuudet</w:t>
      </w:r>
    </w:p>
    <w:p w14:paraId="3034A608" w14:textId="77777777" w:rsidR="007F3041" w:rsidRPr="009502B9" w:rsidRDefault="00000000" w:rsidP="007F3041">
      <w:pPr>
        <w:rPr>
          <w:rFonts w:asciiTheme="majorHAnsi" w:hAnsiTheme="majorHAnsi" w:cstheme="majorHAnsi"/>
          <w:szCs w:val="24"/>
        </w:rPr>
      </w:pPr>
      <w:r>
        <w:rPr>
          <w:rFonts w:asciiTheme="majorHAnsi" w:hAnsiTheme="majorHAnsi" w:cstheme="majorHAnsi"/>
          <w:szCs w:val="24"/>
        </w:rPr>
        <w:pict w14:anchorId="62247A92">
          <v:rect id="_x0000_i1031" style="width:0;height:1.5pt" o:hralign="center" o:hrstd="t" o:hr="t" fillcolor="#a0a0a0" stroked="f"/>
        </w:pict>
      </w:r>
    </w:p>
    <w:p w14:paraId="6ED23D39" w14:textId="77777777" w:rsidR="007F3041" w:rsidRPr="009502B9" w:rsidRDefault="007F3041" w:rsidP="00DE1559">
      <w:pPr>
        <w:pStyle w:val="Otsikko3"/>
      </w:pPr>
      <w:bookmarkStart w:id="174" w:name="_Toc241606687"/>
      <w:r w:rsidRPr="009502B9">
        <w:t>6. OSAAMISEN KEHITTÄMINEN</w:t>
      </w:r>
      <w:bookmarkEnd w:id="174"/>
    </w:p>
    <w:p w14:paraId="1283960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Toteutuneet koulutukset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44"/>
        <w:gridCol w:w="6378"/>
      </w:tblGrid>
      <w:tr w:rsidR="007F3041" w:rsidRPr="009502B9" w14:paraId="2867C640"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1ED6EA"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Ajankohta</w:t>
            </w:r>
          </w:p>
        </w:tc>
        <w:tc>
          <w:tcPr>
            <w:tcW w:w="3248"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27C97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Koulutus</w:t>
            </w:r>
          </w:p>
        </w:tc>
      </w:tr>
      <w:tr w:rsidR="007F3041" w:rsidRPr="009502B9" w14:paraId="4F04E4AB"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302D42B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27.-28.1.2026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53646F0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MAPA</w:t>
            </w:r>
          </w:p>
        </w:tc>
      </w:tr>
      <w:tr w:rsidR="007F3041" w:rsidRPr="009502B9" w14:paraId="05511A0B"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09C54EA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29.1.2026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716686D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 xml:space="preserve">No </w:t>
            </w:r>
            <w:proofErr w:type="spellStart"/>
            <w:r w:rsidRPr="009502B9">
              <w:rPr>
                <w:rFonts w:asciiTheme="majorHAnsi" w:hAnsiTheme="majorHAnsi" w:cstheme="majorHAnsi"/>
                <w:szCs w:val="24"/>
              </w:rPr>
              <w:t>Harm</w:t>
            </w:r>
            <w:proofErr w:type="spellEnd"/>
          </w:p>
        </w:tc>
      </w:tr>
      <w:tr w:rsidR="007F3041" w:rsidRPr="009502B9" w14:paraId="299EF7B0"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1360C36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10.2.2026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0234409A"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Ikääntyneiden ravitsemus</w:t>
            </w:r>
          </w:p>
        </w:tc>
      </w:tr>
      <w:tr w:rsidR="007F3041" w:rsidRPr="009502B9" w14:paraId="60F16E6D"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5290E71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12.2.2026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1BFD56A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Potilasvahingon ehkäisy</w:t>
            </w:r>
          </w:p>
        </w:tc>
      </w:tr>
      <w:tr w:rsidR="007F3041" w:rsidRPr="009502B9" w14:paraId="595B27A3"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292622D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Helmikuu 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37126FE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RAI-koulutukset</w:t>
            </w:r>
          </w:p>
        </w:tc>
      </w:tr>
      <w:tr w:rsidR="007F3041" w:rsidRPr="009502B9" w14:paraId="754FB7F7"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190C7FB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12.3.2026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0F8B7D3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Lääkehoidon päivä</w:t>
            </w:r>
          </w:p>
        </w:tc>
      </w:tr>
      <w:tr w:rsidR="007F3041" w:rsidRPr="009502B9" w14:paraId="3DE124AE"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0E516AC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26.3.2026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647A2B6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Haitta- ja vaaratapahtumat</w:t>
            </w:r>
          </w:p>
        </w:tc>
      </w:tr>
      <w:tr w:rsidR="007F3041" w:rsidRPr="009502B9" w14:paraId="67455D2C"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0148FB8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Maaliskuu 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67E56AF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Omaistyö</w:t>
            </w:r>
          </w:p>
        </w:tc>
      </w:tr>
      <w:tr w:rsidR="007F3041" w:rsidRPr="009502B9" w14:paraId="29136C63"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6B144550"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16.4.2026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03B3F03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Omavalvonnan rakenteet</w:t>
            </w:r>
          </w:p>
        </w:tc>
      </w:tr>
      <w:tr w:rsidR="007F3041" w:rsidRPr="009502B9" w14:paraId="073895A8"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6931D5D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23.-29.4.2026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37E5D56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Ikäystävällinen asuinympäristö</w:t>
            </w:r>
          </w:p>
        </w:tc>
      </w:tr>
      <w:tr w:rsidR="007F3041" w:rsidRPr="009502B9" w14:paraId="20B7F721"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20D1FB3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7.5.2026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329F34C3"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Tilannekuvamittarit</w:t>
            </w:r>
          </w:p>
        </w:tc>
      </w:tr>
      <w:tr w:rsidR="007F3041" w:rsidRPr="009502B9" w14:paraId="3FB0DE37"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4C90821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21.5.2026</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5EDC2CD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Turvallisuuskulttuuri</w:t>
            </w:r>
          </w:p>
        </w:tc>
      </w:tr>
      <w:tr w:rsidR="007F3041" w:rsidRPr="009502B9" w14:paraId="091A002B"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7F49C0F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Touko-Elokuu</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4B7CAD8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 xml:space="preserve">4 Pro </w:t>
            </w:r>
            <w:proofErr w:type="spellStart"/>
            <w:r w:rsidRPr="009502B9">
              <w:rPr>
                <w:rFonts w:asciiTheme="majorHAnsi" w:hAnsiTheme="majorHAnsi" w:cstheme="majorHAnsi"/>
                <w:szCs w:val="24"/>
              </w:rPr>
              <w:t>Edu</w:t>
            </w:r>
            <w:proofErr w:type="spellEnd"/>
            <w:r w:rsidRPr="009502B9">
              <w:rPr>
                <w:rFonts w:asciiTheme="majorHAnsi" w:hAnsiTheme="majorHAnsi" w:cstheme="majorHAnsi"/>
                <w:szCs w:val="24"/>
              </w:rPr>
              <w:t xml:space="preserve"> -lääkehoitokoulutusta</w:t>
            </w:r>
          </w:p>
        </w:tc>
      </w:tr>
      <w:tr w:rsidR="007F3041" w:rsidRPr="009502B9" w14:paraId="1389E27E"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45852938"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Touko-Elokuu</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208B1AA5"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3 ensiapukoulutusta</w:t>
            </w:r>
          </w:p>
        </w:tc>
      </w:tr>
      <w:tr w:rsidR="007F3041" w:rsidRPr="009502B9" w14:paraId="1ED40901" w14:textId="77777777" w:rsidTr="00730210">
        <w:trPr>
          <w:tblCellSpacing w:w="15" w:type="dxa"/>
        </w:trPr>
        <w:tc>
          <w:tcPr>
            <w:tcW w:w="1641" w:type="pct"/>
            <w:tcBorders>
              <w:top w:val="single" w:sz="6" w:space="0" w:color="E6E6E6"/>
              <w:left w:val="single" w:sz="6" w:space="0" w:color="E6E6E6"/>
              <w:bottom w:val="single" w:sz="6" w:space="0" w:color="E6E6E6"/>
              <w:right w:val="single" w:sz="6" w:space="0" w:color="E6E6E6"/>
            </w:tcBorders>
            <w:vAlign w:val="center"/>
            <w:hideMark/>
          </w:tcPr>
          <w:p w14:paraId="2BC2B83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Touko-Elokuu</w:t>
            </w:r>
          </w:p>
        </w:tc>
        <w:tc>
          <w:tcPr>
            <w:tcW w:w="3248" w:type="pct"/>
            <w:tcBorders>
              <w:top w:val="single" w:sz="6" w:space="0" w:color="E6E6E6"/>
              <w:left w:val="single" w:sz="6" w:space="0" w:color="E6E6E6"/>
              <w:bottom w:val="single" w:sz="6" w:space="0" w:color="E6E6E6"/>
              <w:right w:val="single" w:sz="6" w:space="0" w:color="E6E6E6"/>
            </w:tcBorders>
            <w:vAlign w:val="center"/>
            <w:hideMark/>
          </w:tcPr>
          <w:p w14:paraId="6822EC6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 yksikön sisäinen lääkelupa</w:t>
            </w:r>
          </w:p>
        </w:tc>
      </w:tr>
    </w:tbl>
    <w:p w14:paraId="522D163A" w14:textId="77777777" w:rsidR="007F3041" w:rsidRPr="009502B9" w:rsidRDefault="007F3041" w:rsidP="00DE1559">
      <w:pPr>
        <w:pStyle w:val="Otsikko3"/>
      </w:pPr>
      <w:bookmarkStart w:id="175" w:name="_Toc241606688"/>
      <w:r w:rsidRPr="009502B9">
        <w:lastRenderedPageBreak/>
        <w:t>7. ASIAKAS- JA POTILASTURVALLISUUS</w:t>
      </w:r>
      <w:bookmarkEnd w:id="17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46"/>
        <w:gridCol w:w="1936"/>
        <w:gridCol w:w="1936"/>
        <w:gridCol w:w="1104"/>
      </w:tblGrid>
      <w:tr w:rsidR="00D81759" w:rsidRPr="009502B9" w14:paraId="5AF7139A"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0B8752"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Tunnusluku</w:t>
            </w:r>
          </w:p>
        </w:tc>
        <w:tc>
          <w:tcPr>
            <w:tcW w:w="990"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532557"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1.1.-30.4.2026</w:t>
            </w:r>
          </w:p>
        </w:tc>
        <w:tc>
          <w:tcPr>
            <w:tcW w:w="990"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CC3833"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1.5.-31.8.2026</w:t>
            </w:r>
          </w:p>
        </w:tc>
        <w:tc>
          <w:tcPr>
            <w:tcW w:w="550"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94BBD7"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Muutos</w:t>
            </w:r>
          </w:p>
        </w:tc>
      </w:tr>
      <w:tr w:rsidR="00D81759" w:rsidRPr="009502B9" w14:paraId="7AACA0BF"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53B7D562" w14:textId="77777777" w:rsidR="00D81759" w:rsidRPr="009502B9" w:rsidRDefault="00D81759" w:rsidP="00D81759">
            <w:pPr>
              <w:rPr>
                <w:rFonts w:asciiTheme="majorHAnsi" w:hAnsiTheme="majorHAnsi" w:cstheme="majorHAnsi"/>
                <w:szCs w:val="24"/>
              </w:rPr>
            </w:pPr>
            <w:proofErr w:type="spellStart"/>
            <w:r w:rsidRPr="009502B9">
              <w:rPr>
                <w:rFonts w:asciiTheme="majorHAnsi" w:hAnsiTheme="majorHAnsi" w:cstheme="majorHAnsi"/>
                <w:szCs w:val="24"/>
              </w:rPr>
              <w:t>HaiPro</w:t>
            </w:r>
            <w:proofErr w:type="spellEnd"/>
            <w:r w:rsidRPr="009502B9">
              <w:rPr>
                <w:rFonts w:asciiTheme="majorHAnsi" w:hAnsiTheme="majorHAnsi" w:cstheme="majorHAnsi"/>
                <w:szCs w:val="24"/>
              </w:rPr>
              <w:t>-ilmoitukset yhteensä</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E81F3A8"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36</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6A6D52D0"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88</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7F0EED25"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+52</w:t>
            </w:r>
          </w:p>
        </w:tc>
      </w:tr>
      <w:tr w:rsidR="00D81759" w:rsidRPr="009502B9" w14:paraId="5A671E32"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4B9FA66A"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Läheltä piti -tilanteet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6C0010E"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3</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EF55A0A"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9</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358C1750"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+6</w:t>
            </w:r>
          </w:p>
        </w:tc>
      </w:tr>
      <w:tr w:rsidR="00D81759" w:rsidRPr="009502B9" w14:paraId="0880EF57"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40FE3E9A"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Asiakkaalle tapahtuneet poikkeamat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74B47CFF"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26</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B2C47C9"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62</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7CCABB50"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+36</w:t>
            </w:r>
          </w:p>
        </w:tc>
      </w:tr>
      <w:tr w:rsidR="00D81759" w:rsidRPr="009502B9" w14:paraId="5CD436FE"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556A9912"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Kehittämis- ja turvallisuushavainnot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757F37C7"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7</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2C8BD13E"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17</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0AE70C6C"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+10</w:t>
            </w:r>
          </w:p>
        </w:tc>
      </w:tr>
      <w:tr w:rsidR="00D81759" w:rsidRPr="009502B9" w14:paraId="6076C022"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544E8B1C"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Lääkehoitoon liittyvät tapahtumat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643B8D08"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21</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5B9E6045"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53</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65E01446"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+32</w:t>
            </w:r>
          </w:p>
        </w:tc>
      </w:tr>
      <w:tr w:rsidR="00D81759" w:rsidRPr="009502B9" w14:paraId="779EF5ED"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46B5B81C"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Tiedonkulkuun liittyvät tapahtumat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464E942"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1</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6E554FB5"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9</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59DFBE93"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+8</w:t>
            </w:r>
          </w:p>
        </w:tc>
      </w:tr>
      <w:tr w:rsidR="00D81759" w:rsidRPr="009502B9" w14:paraId="2C516B79"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284D6DD9"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Tapaturmat ja onnettomuudet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3D7BF546"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3</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577D574B"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4</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7E8AC26A"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+1</w:t>
            </w:r>
          </w:p>
        </w:tc>
      </w:tr>
      <w:tr w:rsidR="00D81759" w:rsidRPr="009502B9" w14:paraId="1529EE12"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4A94CA50"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Vakava haitta asiakkaalle</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922323C"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0</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3FEDF31A" w14:textId="269D62E7" w:rsidR="00D81759" w:rsidRPr="009502B9" w:rsidRDefault="00B15E94" w:rsidP="00D81759">
            <w:pPr>
              <w:rPr>
                <w:rFonts w:asciiTheme="majorHAnsi" w:hAnsiTheme="majorHAnsi" w:cstheme="majorHAnsi"/>
                <w:szCs w:val="24"/>
              </w:rPr>
            </w:pPr>
            <w:r w:rsidRPr="009502B9">
              <w:rPr>
                <w:rFonts w:asciiTheme="majorHAnsi" w:hAnsiTheme="majorHAnsi" w:cstheme="majorHAnsi"/>
                <w:szCs w:val="24"/>
              </w:rPr>
              <w:t>0</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2693F4FA" w14:textId="6A8DB00A" w:rsidR="00D81759" w:rsidRPr="009502B9" w:rsidRDefault="00B15E94" w:rsidP="00D81759">
            <w:pPr>
              <w:rPr>
                <w:rFonts w:asciiTheme="majorHAnsi" w:hAnsiTheme="majorHAnsi" w:cstheme="majorHAnsi"/>
                <w:szCs w:val="24"/>
              </w:rPr>
            </w:pPr>
            <w:r w:rsidRPr="009502B9">
              <w:rPr>
                <w:rFonts w:asciiTheme="majorHAnsi" w:hAnsiTheme="majorHAnsi" w:cstheme="majorHAnsi"/>
                <w:szCs w:val="24"/>
              </w:rPr>
              <w:t>0</w:t>
            </w:r>
          </w:p>
        </w:tc>
      </w:tr>
      <w:tr w:rsidR="00D81759" w:rsidRPr="009502B9" w14:paraId="159691C6"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049ED473"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Muistutukset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5C49042F"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0</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7832790E"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1</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435B0333"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+1</w:t>
            </w:r>
          </w:p>
        </w:tc>
      </w:tr>
      <w:tr w:rsidR="005176B1" w:rsidRPr="009502B9" w14:paraId="3EDF6B02"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tcPr>
          <w:p w14:paraId="61172E1F" w14:textId="518760CD" w:rsidR="005176B1" w:rsidRPr="009502B9" w:rsidRDefault="003F38E3" w:rsidP="00D81759">
            <w:pPr>
              <w:rPr>
                <w:rFonts w:asciiTheme="majorHAnsi" w:hAnsiTheme="majorHAnsi" w:cstheme="majorHAnsi"/>
                <w:szCs w:val="24"/>
              </w:rPr>
            </w:pPr>
            <w:r>
              <w:rPr>
                <w:rFonts w:asciiTheme="majorHAnsi" w:hAnsiTheme="majorHAnsi" w:cstheme="majorHAnsi"/>
                <w:szCs w:val="24"/>
              </w:rPr>
              <w:t>Vakava lääkepoikkeama</w:t>
            </w:r>
          </w:p>
        </w:tc>
        <w:tc>
          <w:tcPr>
            <w:tcW w:w="990" w:type="pct"/>
            <w:tcBorders>
              <w:top w:val="single" w:sz="6" w:space="0" w:color="E6E6E6"/>
              <w:left w:val="single" w:sz="6" w:space="0" w:color="E6E6E6"/>
              <w:bottom w:val="single" w:sz="6" w:space="0" w:color="E6E6E6"/>
              <w:right w:val="single" w:sz="6" w:space="0" w:color="E6E6E6"/>
            </w:tcBorders>
            <w:vAlign w:val="center"/>
          </w:tcPr>
          <w:p w14:paraId="51513D31" w14:textId="20047C57" w:rsidR="005176B1" w:rsidRPr="009502B9" w:rsidRDefault="00AF0DB0" w:rsidP="00D81759">
            <w:pPr>
              <w:rPr>
                <w:rFonts w:asciiTheme="majorHAnsi" w:hAnsiTheme="majorHAnsi" w:cstheme="majorHAnsi"/>
                <w:szCs w:val="24"/>
              </w:rPr>
            </w:pPr>
            <w:r>
              <w:rPr>
                <w:rFonts w:asciiTheme="majorHAnsi" w:hAnsiTheme="majorHAnsi" w:cstheme="majorHAnsi"/>
                <w:szCs w:val="24"/>
              </w:rPr>
              <w:t>0</w:t>
            </w:r>
          </w:p>
        </w:tc>
        <w:tc>
          <w:tcPr>
            <w:tcW w:w="990" w:type="pct"/>
            <w:tcBorders>
              <w:top w:val="single" w:sz="6" w:space="0" w:color="E6E6E6"/>
              <w:left w:val="single" w:sz="6" w:space="0" w:color="E6E6E6"/>
              <w:bottom w:val="single" w:sz="6" w:space="0" w:color="E6E6E6"/>
              <w:right w:val="single" w:sz="6" w:space="0" w:color="E6E6E6"/>
            </w:tcBorders>
            <w:vAlign w:val="center"/>
          </w:tcPr>
          <w:p w14:paraId="34A56A27" w14:textId="6722C7CE" w:rsidR="005176B1" w:rsidRPr="009502B9" w:rsidRDefault="00AF0DB0" w:rsidP="00D81759">
            <w:pPr>
              <w:rPr>
                <w:rFonts w:asciiTheme="majorHAnsi" w:hAnsiTheme="majorHAnsi" w:cstheme="majorHAnsi"/>
                <w:szCs w:val="24"/>
              </w:rPr>
            </w:pPr>
            <w:r>
              <w:rPr>
                <w:rFonts w:asciiTheme="majorHAnsi" w:hAnsiTheme="majorHAnsi" w:cstheme="majorHAnsi"/>
                <w:szCs w:val="24"/>
              </w:rPr>
              <w:t>1</w:t>
            </w:r>
          </w:p>
        </w:tc>
        <w:tc>
          <w:tcPr>
            <w:tcW w:w="550" w:type="pct"/>
            <w:tcBorders>
              <w:top w:val="single" w:sz="6" w:space="0" w:color="E6E6E6"/>
              <w:left w:val="single" w:sz="6" w:space="0" w:color="E6E6E6"/>
              <w:bottom w:val="single" w:sz="6" w:space="0" w:color="E6E6E6"/>
              <w:right w:val="single" w:sz="6" w:space="0" w:color="E6E6E6"/>
            </w:tcBorders>
            <w:vAlign w:val="center"/>
          </w:tcPr>
          <w:p w14:paraId="48E61C7B" w14:textId="1B96E739" w:rsidR="005176B1" w:rsidRPr="009502B9" w:rsidRDefault="00AF0DB0" w:rsidP="00D81759">
            <w:pPr>
              <w:rPr>
                <w:rFonts w:asciiTheme="majorHAnsi" w:hAnsiTheme="majorHAnsi" w:cstheme="majorHAnsi"/>
                <w:szCs w:val="24"/>
              </w:rPr>
            </w:pPr>
            <w:r>
              <w:rPr>
                <w:rFonts w:asciiTheme="majorHAnsi" w:hAnsiTheme="majorHAnsi" w:cstheme="majorHAnsi"/>
                <w:szCs w:val="24"/>
              </w:rPr>
              <w:t>+1</w:t>
            </w:r>
          </w:p>
        </w:tc>
      </w:tr>
      <w:tr w:rsidR="005176B1" w:rsidRPr="009502B9" w14:paraId="137551D8"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tcPr>
          <w:p w14:paraId="2E8B4951" w14:textId="324B6F0E" w:rsidR="005176B1" w:rsidRPr="009502B9" w:rsidRDefault="003F38E3" w:rsidP="00D81759">
            <w:pPr>
              <w:rPr>
                <w:rFonts w:asciiTheme="majorHAnsi" w:hAnsiTheme="majorHAnsi" w:cstheme="majorHAnsi"/>
                <w:szCs w:val="24"/>
              </w:rPr>
            </w:pPr>
            <w:r>
              <w:rPr>
                <w:rFonts w:asciiTheme="majorHAnsi" w:hAnsiTheme="majorHAnsi" w:cstheme="majorHAnsi"/>
                <w:szCs w:val="24"/>
              </w:rPr>
              <w:t>Sosiaalihuollon epäkohtailmoitus</w:t>
            </w:r>
          </w:p>
        </w:tc>
        <w:tc>
          <w:tcPr>
            <w:tcW w:w="990" w:type="pct"/>
            <w:tcBorders>
              <w:top w:val="single" w:sz="6" w:space="0" w:color="E6E6E6"/>
              <w:left w:val="single" w:sz="6" w:space="0" w:color="E6E6E6"/>
              <w:bottom w:val="single" w:sz="6" w:space="0" w:color="E6E6E6"/>
              <w:right w:val="single" w:sz="6" w:space="0" w:color="E6E6E6"/>
            </w:tcBorders>
            <w:vAlign w:val="center"/>
          </w:tcPr>
          <w:p w14:paraId="308862CC" w14:textId="16B7180A" w:rsidR="005176B1" w:rsidRPr="009502B9" w:rsidRDefault="00AF0DB0" w:rsidP="00D81759">
            <w:pPr>
              <w:rPr>
                <w:rFonts w:asciiTheme="majorHAnsi" w:hAnsiTheme="majorHAnsi" w:cstheme="majorHAnsi"/>
                <w:szCs w:val="24"/>
              </w:rPr>
            </w:pPr>
            <w:r>
              <w:rPr>
                <w:rFonts w:asciiTheme="majorHAnsi" w:hAnsiTheme="majorHAnsi" w:cstheme="majorHAnsi"/>
                <w:szCs w:val="24"/>
              </w:rPr>
              <w:t>0</w:t>
            </w:r>
          </w:p>
        </w:tc>
        <w:tc>
          <w:tcPr>
            <w:tcW w:w="990" w:type="pct"/>
            <w:tcBorders>
              <w:top w:val="single" w:sz="6" w:space="0" w:color="E6E6E6"/>
              <w:left w:val="single" w:sz="6" w:space="0" w:color="E6E6E6"/>
              <w:bottom w:val="single" w:sz="6" w:space="0" w:color="E6E6E6"/>
              <w:right w:val="single" w:sz="6" w:space="0" w:color="E6E6E6"/>
            </w:tcBorders>
            <w:vAlign w:val="center"/>
          </w:tcPr>
          <w:p w14:paraId="7B42F2B0" w14:textId="0921F8AD" w:rsidR="005176B1" w:rsidRPr="009502B9" w:rsidRDefault="00AF0DB0" w:rsidP="00D81759">
            <w:pPr>
              <w:rPr>
                <w:rFonts w:asciiTheme="majorHAnsi" w:hAnsiTheme="majorHAnsi" w:cstheme="majorHAnsi"/>
                <w:szCs w:val="24"/>
              </w:rPr>
            </w:pPr>
            <w:r>
              <w:rPr>
                <w:rFonts w:asciiTheme="majorHAnsi" w:hAnsiTheme="majorHAnsi" w:cstheme="majorHAnsi"/>
                <w:szCs w:val="24"/>
              </w:rPr>
              <w:t>1</w:t>
            </w:r>
          </w:p>
        </w:tc>
        <w:tc>
          <w:tcPr>
            <w:tcW w:w="550" w:type="pct"/>
            <w:tcBorders>
              <w:top w:val="single" w:sz="6" w:space="0" w:color="E6E6E6"/>
              <w:left w:val="single" w:sz="6" w:space="0" w:color="E6E6E6"/>
              <w:bottom w:val="single" w:sz="6" w:space="0" w:color="E6E6E6"/>
              <w:right w:val="single" w:sz="6" w:space="0" w:color="E6E6E6"/>
            </w:tcBorders>
            <w:vAlign w:val="center"/>
          </w:tcPr>
          <w:p w14:paraId="52654E2F" w14:textId="6D2D6763" w:rsidR="005176B1" w:rsidRPr="009502B9" w:rsidRDefault="00BD642D" w:rsidP="00D81759">
            <w:pPr>
              <w:rPr>
                <w:rFonts w:asciiTheme="majorHAnsi" w:hAnsiTheme="majorHAnsi" w:cstheme="majorHAnsi"/>
                <w:szCs w:val="24"/>
              </w:rPr>
            </w:pPr>
            <w:r>
              <w:rPr>
                <w:rFonts w:asciiTheme="majorHAnsi" w:hAnsiTheme="majorHAnsi" w:cstheme="majorHAnsi"/>
                <w:szCs w:val="24"/>
              </w:rPr>
              <w:t>+1</w:t>
            </w:r>
          </w:p>
        </w:tc>
      </w:tr>
      <w:tr w:rsidR="005176B1" w:rsidRPr="009502B9" w14:paraId="755324BA"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tcPr>
          <w:p w14:paraId="5A5DE612" w14:textId="730F3882" w:rsidR="005176B1" w:rsidRPr="009502B9" w:rsidRDefault="003F38E3" w:rsidP="00D81759">
            <w:pPr>
              <w:rPr>
                <w:rFonts w:asciiTheme="majorHAnsi" w:hAnsiTheme="majorHAnsi" w:cstheme="majorHAnsi"/>
                <w:szCs w:val="24"/>
              </w:rPr>
            </w:pPr>
            <w:r>
              <w:rPr>
                <w:rFonts w:asciiTheme="majorHAnsi" w:hAnsiTheme="majorHAnsi" w:cstheme="majorHAnsi"/>
                <w:szCs w:val="24"/>
              </w:rPr>
              <w:t xml:space="preserve">Ulkopuolisen organisaation </w:t>
            </w:r>
            <w:proofErr w:type="spellStart"/>
            <w:r w:rsidR="00AF0DB0">
              <w:rPr>
                <w:rFonts w:asciiTheme="majorHAnsi" w:hAnsiTheme="majorHAnsi" w:cstheme="majorHAnsi"/>
                <w:szCs w:val="24"/>
              </w:rPr>
              <w:t>haiproilmoitus</w:t>
            </w:r>
            <w:proofErr w:type="spellEnd"/>
          </w:p>
        </w:tc>
        <w:tc>
          <w:tcPr>
            <w:tcW w:w="990" w:type="pct"/>
            <w:tcBorders>
              <w:top w:val="single" w:sz="6" w:space="0" w:color="E6E6E6"/>
              <w:left w:val="single" w:sz="6" w:space="0" w:color="E6E6E6"/>
              <w:bottom w:val="single" w:sz="6" w:space="0" w:color="E6E6E6"/>
              <w:right w:val="single" w:sz="6" w:space="0" w:color="E6E6E6"/>
            </w:tcBorders>
            <w:vAlign w:val="center"/>
          </w:tcPr>
          <w:p w14:paraId="5F503101" w14:textId="01E4334F" w:rsidR="005176B1" w:rsidRPr="009502B9" w:rsidRDefault="00BD642D" w:rsidP="00D81759">
            <w:pPr>
              <w:rPr>
                <w:rFonts w:asciiTheme="majorHAnsi" w:hAnsiTheme="majorHAnsi" w:cstheme="majorHAnsi"/>
                <w:szCs w:val="24"/>
              </w:rPr>
            </w:pPr>
            <w:r>
              <w:rPr>
                <w:rFonts w:asciiTheme="majorHAnsi" w:hAnsiTheme="majorHAnsi" w:cstheme="majorHAnsi"/>
                <w:szCs w:val="24"/>
              </w:rPr>
              <w:t>0</w:t>
            </w:r>
          </w:p>
        </w:tc>
        <w:tc>
          <w:tcPr>
            <w:tcW w:w="990" w:type="pct"/>
            <w:tcBorders>
              <w:top w:val="single" w:sz="6" w:space="0" w:color="E6E6E6"/>
              <w:left w:val="single" w:sz="6" w:space="0" w:color="E6E6E6"/>
              <w:bottom w:val="single" w:sz="6" w:space="0" w:color="E6E6E6"/>
              <w:right w:val="single" w:sz="6" w:space="0" w:color="E6E6E6"/>
            </w:tcBorders>
            <w:vAlign w:val="center"/>
          </w:tcPr>
          <w:p w14:paraId="2274E5DB" w14:textId="2A91185F" w:rsidR="005176B1" w:rsidRPr="009502B9" w:rsidRDefault="00BD642D" w:rsidP="00D81759">
            <w:pPr>
              <w:rPr>
                <w:rFonts w:asciiTheme="majorHAnsi" w:hAnsiTheme="majorHAnsi" w:cstheme="majorHAnsi"/>
                <w:szCs w:val="24"/>
              </w:rPr>
            </w:pPr>
            <w:r>
              <w:rPr>
                <w:rFonts w:asciiTheme="majorHAnsi" w:hAnsiTheme="majorHAnsi" w:cstheme="majorHAnsi"/>
                <w:szCs w:val="24"/>
              </w:rPr>
              <w:t>1</w:t>
            </w:r>
          </w:p>
        </w:tc>
        <w:tc>
          <w:tcPr>
            <w:tcW w:w="550" w:type="pct"/>
            <w:tcBorders>
              <w:top w:val="single" w:sz="6" w:space="0" w:color="E6E6E6"/>
              <w:left w:val="single" w:sz="6" w:space="0" w:color="E6E6E6"/>
              <w:bottom w:val="single" w:sz="6" w:space="0" w:color="E6E6E6"/>
              <w:right w:val="single" w:sz="6" w:space="0" w:color="E6E6E6"/>
            </w:tcBorders>
            <w:vAlign w:val="center"/>
          </w:tcPr>
          <w:p w14:paraId="79A2CB03" w14:textId="67640EB6" w:rsidR="005176B1" w:rsidRPr="009502B9" w:rsidRDefault="00BD642D" w:rsidP="00D81759">
            <w:pPr>
              <w:rPr>
                <w:rFonts w:asciiTheme="majorHAnsi" w:hAnsiTheme="majorHAnsi" w:cstheme="majorHAnsi"/>
                <w:szCs w:val="24"/>
              </w:rPr>
            </w:pPr>
            <w:r>
              <w:rPr>
                <w:rFonts w:asciiTheme="majorHAnsi" w:hAnsiTheme="majorHAnsi" w:cstheme="majorHAnsi"/>
                <w:szCs w:val="24"/>
              </w:rPr>
              <w:t>+1</w:t>
            </w:r>
          </w:p>
        </w:tc>
      </w:tr>
      <w:tr w:rsidR="00D81759" w:rsidRPr="009502B9" w14:paraId="402CB985"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4C630F07"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Kantelut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0F445EEE"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0</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CFA8CB4"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0</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42F4B0BA"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0</w:t>
            </w:r>
          </w:p>
        </w:tc>
      </w:tr>
      <w:tr w:rsidR="00D81759" w:rsidRPr="009502B9" w14:paraId="2F5E1819"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0ED5F704"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Poliisin virka-aputehtävät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17203CF"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0</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4E08EE3F"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7</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47A8BCC1"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+7</w:t>
            </w:r>
          </w:p>
        </w:tc>
      </w:tr>
      <w:tr w:rsidR="00D81759" w:rsidRPr="009502B9" w14:paraId="2540F1F7" w14:textId="77777777" w:rsidTr="0072395A">
        <w:trPr>
          <w:tblCellSpacing w:w="15" w:type="dxa"/>
        </w:trPr>
        <w:tc>
          <w:tcPr>
            <w:tcW w:w="2391" w:type="pct"/>
            <w:tcBorders>
              <w:top w:val="single" w:sz="6" w:space="0" w:color="E6E6E6"/>
              <w:left w:val="single" w:sz="6" w:space="0" w:color="E6E6E6"/>
              <w:bottom w:val="single" w:sz="6" w:space="0" w:color="E6E6E6"/>
              <w:right w:val="single" w:sz="6" w:space="0" w:color="E6E6E6"/>
            </w:tcBorders>
            <w:vAlign w:val="center"/>
            <w:hideMark/>
          </w:tcPr>
          <w:p w14:paraId="47CF44B5"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Päivystyskäynnit</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758BB47C"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0</w:t>
            </w:r>
          </w:p>
        </w:tc>
        <w:tc>
          <w:tcPr>
            <w:tcW w:w="990" w:type="pct"/>
            <w:tcBorders>
              <w:top w:val="single" w:sz="6" w:space="0" w:color="E6E6E6"/>
              <w:left w:val="single" w:sz="6" w:space="0" w:color="E6E6E6"/>
              <w:bottom w:val="single" w:sz="6" w:space="0" w:color="E6E6E6"/>
              <w:right w:val="single" w:sz="6" w:space="0" w:color="E6E6E6"/>
            </w:tcBorders>
            <w:vAlign w:val="center"/>
            <w:hideMark/>
          </w:tcPr>
          <w:p w14:paraId="0B97E5FF"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6</w:t>
            </w:r>
          </w:p>
        </w:tc>
        <w:tc>
          <w:tcPr>
            <w:tcW w:w="550" w:type="pct"/>
            <w:tcBorders>
              <w:top w:val="single" w:sz="6" w:space="0" w:color="E6E6E6"/>
              <w:left w:val="single" w:sz="6" w:space="0" w:color="E6E6E6"/>
              <w:bottom w:val="single" w:sz="6" w:space="0" w:color="E6E6E6"/>
              <w:right w:val="single" w:sz="6" w:space="0" w:color="E6E6E6"/>
            </w:tcBorders>
            <w:vAlign w:val="center"/>
            <w:hideMark/>
          </w:tcPr>
          <w:p w14:paraId="5D5F1F4F" w14:textId="77777777" w:rsidR="00D81759" w:rsidRPr="009502B9" w:rsidRDefault="00D81759" w:rsidP="00D81759">
            <w:pPr>
              <w:rPr>
                <w:rFonts w:asciiTheme="majorHAnsi" w:hAnsiTheme="majorHAnsi" w:cstheme="majorHAnsi"/>
                <w:szCs w:val="24"/>
              </w:rPr>
            </w:pPr>
            <w:r w:rsidRPr="009502B9">
              <w:rPr>
                <w:rFonts w:asciiTheme="majorHAnsi" w:hAnsiTheme="majorHAnsi" w:cstheme="majorHAnsi"/>
                <w:szCs w:val="24"/>
              </w:rPr>
              <w:t>+6</w:t>
            </w:r>
          </w:p>
        </w:tc>
      </w:tr>
    </w:tbl>
    <w:p w14:paraId="6E38F6A0" w14:textId="764B6D2E" w:rsidR="0072395A" w:rsidRPr="009502B9" w:rsidRDefault="0072395A" w:rsidP="0072395A">
      <w:pPr>
        <w:rPr>
          <w:rFonts w:asciiTheme="majorHAnsi" w:hAnsiTheme="majorHAnsi" w:cstheme="majorHAnsi"/>
          <w:szCs w:val="24"/>
        </w:rPr>
      </w:pPr>
      <w:proofErr w:type="spellStart"/>
      <w:r w:rsidRPr="009502B9">
        <w:rPr>
          <w:rFonts w:asciiTheme="majorHAnsi" w:hAnsiTheme="majorHAnsi" w:cstheme="majorHAnsi"/>
          <w:szCs w:val="24"/>
        </w:rPr>
        <w:t>HaiPro</w:t>
      </w:r>
      <w:proofErr w:type="spellEnd"/>
      <w:r w:rsidRPr="009502B9">
        <w:rPr>
          <w:rFonts w:asciiTheme="majorHAnsi" w:hAnsiTheme="majorHAnsi" w:cstheme="majorHAnsi"/>
          <w:szCs w:val="24"/>
        </w:rPr>
        <w:t xml:space="preserve">-ilmoitusten määrä kasvoi raportointijaksolla henkilöstön aktiivisen raportoinnin seurauksena. Henkilöstöä on kannustettu tekemään ilmoituksia matalalla kynnyksellä myös läheltä piti -tilanteista ja turvallisuushavainnoista palvelun laadun ja asiakasturvallisuuden kehittämiseksi. </w:t>
      </w:r>
    </w:p>
    <w:p w14:paraId="1A5A5B8D" w14:textId="75AFB9BE" w:rsidR="0072395A" w:rsidRPr="009502B9" w:rsidRDefault="0072395A" w:rsidP="0072395A">
      <w:pPr>
        <w:rPr>
          <w:rFonts w:asciiTheme="majorHAnsi" w:hAnsiTheme="majorHAnsi" w:cstheme="majorHAnsi"/>
          <w:szCs w:val="24"/>
        </w:rPr>
      </w:pPr>
    </w:p>
    <w:p w14:paraId="1776FAC7" w14:textId="77777777" w:rsidR="0072395A" w:rsidRPr="009502B9" w:rsidRDefault="0072395A" w:rsidP="0072395A">
      <w:pPr>
        <w:rPr>
          <w:rFonts w:asciiTheme="majorHAnsi" w:hAnsiTheme="majorHAnsi" w:cstheme="majorHAnsi"/>
          <w:szCs w:val="24"/>
        </w:rPr>
      </w:pPr>
      <w:proofErr w:type="spellStart"/>
      <w:r w:rsidRPr="009502B9">
        <w:rPr>
          <w:rFonts w:asciiTheme="majorHAnsi" w:hAnsiTheme="majorHAnsi" w:cstheme="majorHAnsi"/>
          <w:szCs w:val="24"/>
        </w:rPr>
        <w:t>HaiPro</w:t>
      </w:r>
      <w:proofErr w:type="spellEnd"/>
      <w:r w:rsidRPr="009502B9">
        <w:rPr>
          <w:rFonts w:asciiTheme="majorHAnsi" w:hAnsiTheme="majorHAnsi" w:cstheme="majorHAnsi"/>
          <w:szCs w:val="24"/>
        </w:rPr>
        <w:t>-ilmoitusten perusteella toteutetut korjaavat toimenpiteet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4"/>
        <w:gridCol w:w="2322"/>
        <w:gridCol w:w="5906"/>
      </w:tblGrid>
      <w:tr w:rsidR="00FC423A" w:rsidRPr="009502B9" w14:paraId="3756B4E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7F73DE"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Kehittämiskohde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8CE1BE"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Havainto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BD048D"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Korjaavat toimenpiteet</w:t>
            </w:r>
          </w:p>
        </w:tc>
      </w:tr>
      <w:tr w:rsidR="00FC423A" w:rsidRPr="009502B9" w14:paraId="2798AE2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66E44D"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lastRenderedPageBreak/>
              <w:t>Lääkehoidon turvallisuus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512468"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Suurin osa ilmoituksista liittyi lääkehoitoon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3E9E13" w14:textId="7007716B" w:rsidR="00FC423A" w:rsidRPr="00BD642D" w:rsidRDefault="00FC423A" w:rsidP="00BD642D">
            <w:pPr>
              <w:rPr>
                <w:rFonts w:asciiTheme="majorHAnsi" w:hAnsiTheme="majorHAnsi" w:cstheme="majorHAnsi"/>
                <w:szCs w:val="24"/>
              </w:rPr>
            </w:pPr>
            <w:r w:rsidRPr="009502B9">
              <w:rPr>
                <w:rFonts w:asciiTheme="majorHAnsi" w:hAnsiTheme="majorHAnsi" w:cstheme="majorHAnsi"/>
                <w:szCs w:val="24"/>
              </w:rPr>
              <w:t>lääkekortit tarkistettiin, lääkehoidon koulutuksia järjestettiin</w:t>
            </w:r>
            <w:r>
              <w:rPr>
                <w:rFonts w:asciiTheme="majorHAnsi" w:hAnsiTheme="majorHAnsi" w:cstheme="majorHAnsi"/>
                <w:szCs w:val="24"/>
              </w:rPr>
              <w:t xml:space="preserve"> </w:t>
            </w:r>
            <w:r w:rsidRPr="00BD642D">
              <w:rPr>
                <w:rFonts w:asciiTheme="majorHAnsi" w:hAnsiTheme="majorHAnsi" w:cstheme="majorHAnsi"/>
                <w:szCs w:val="24"/>
              </w:rPr>
              <w:t>Lääkehoidon prosessi tarkastettu, kaksoistarkastuksia lisätty, lääkehoitosuunnitelma päivitetty ja henkilöstöä ohjeistettu.</w:t>
            </w:r>
          </w:p>
          <w:p w14:paraId="25EE79BB" w14:textId="52432960" w:rsidR="00FC423A" w:rsidRPr="009502B9" w:rsidRDefault="00FC423A" w:rsidP="0072395A">
            <w:pPr>
              <w:rPr>
                <w:rFonts w:asciiTheme="majorHAnsi" w:hAnsiTheme="majorHAnsi" w:cstheme="majorHAnsi"/>
                <w:szCs w:val="24"/>
              </w:rPr>
            </w:pPr>
          </w:p>
        </w:tc>
      </w:tr>
      <w:tr w:rsidR="00FC423A" w:rsidRPr="009502B9" w14:paraId="2389E09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5DAAF1"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Tiedonkulku ja kirjaaminen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73AFCC"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Kirjaamiseen ja tiedonsiirtoon liittyviä poikkeamia havaittiin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2C138E" w14:textId="393A3D83" w:rsidR="00FC423A" w:rsidRPr="009502B9" w:rsidRDefault="00FC423A" w:rsidP="00FC423A">
            <w:pPr>
              <w:rPr>
                <w:rFonts w:asciiTheme="majorHAnsi" w:hAnsiTheme="majorHAnsi" w:cstheme="majorHAnsi"/>
                <w:szCs w:val="24"/>
              </w:rPr>
            </w:pPr>
            <w:r w:rsidRPr="009502B9">
              <w:rPr>
                <w:rFonts w:asciiTheme="majorHAnsi" w:hAnsiTheme="majorHAnsi" w:cstheme="majorHAnsi"/>
                <w:szCs w:val="24"/>
              </w:rPr>
              <w:t>Raportointikäytäntöjä täsmennettiin ja kirjaamisohjeita yhdenmukaistettiin</w:t>
            </w:r>
            <w:r>
              <w:rPr>
                <w:rFonts w:asciiTheme="majorHAnsi" w:hAnsiTheme="majorHAnsi" w:cstheme="majorHAnsi"/>
                <w:szCs w:val="24"/>
              </w:rPr>
              <w:t xml:space="preserve">. </w:t>
            </w:r>
            <w:r w:rsidRPr="00FC423A">
              <w:rPr>
                <w:rFonts w:asciiTheme="majorHAnsi" w:hAnsiTheme="majorHAnsi" w:cstheme="majorHAnsi"/>
                <w:szCs w:val="24"/>
              </w:rPr>
              <w:t>Hoidon tarpeen arviointia, dokumentointia ja päätöksenteon kirjaamista tarkennettu.</w:t>
            </w:r>
          </w:p>
        </w:tc>
      </w:tr>
      <w:tr w:rsidR="00FC423A" w:rsidRPr="009502B9" w14:paraId="481CAA2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7A361B"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Turvasuunnittelu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7A9290"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Psyykkisen voinnin vaihteluun liittyviä tilanteita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554F63"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Turvasuunnitelmat päivitettiin ja liitettiin toteuttamissuunnitelmiin</w:t>
            </w:r>
          </w:p>
        </w:tc>
      </w:tr>
      <w:tr w:rsidR="00FC423A" w:rsidRPr="009502B9" w14:paraId="6A04213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B75DCD"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Väkivaltatilanteet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964296"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Yksittäisiä turvallisuutta vaarantavia tilanteita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85486A"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MAPA-toimintamallia harjoiteltiin henkilöstön kanssa</w:t>
            </w:r>
          </w:p>
        </w:tc>
      </w:tr>
      <w:tr w:rsidR="00FC423A" w:rsidRPr="009502B9" w14:paraId="3BB5787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7C6B3E" w14:textId="77777777" w:rsidR="00FC423A" w:rsidRPr="009502B9" w:rsidRDefault="00FC423A" w:rsidP="0072395A">
            <w:pPr>
              <w:rPr>
                <w:rFonts w:asciiTheme="majorHAnsi" w:hAnsiTheme="majorHAnsi" w:cstheme="majorHAnsi"/>
                <w:szCs w:val="24"/>
              </w:rPr>
            </w:pPr>
            <w:proofErr w:type="spellStart"/>
            <w:r w:rsidRPr="009502B9">
              <w:rPr>
                <w:rFonts w:asciiTheme="majorHAnsi" w:hAnsiTheme="majorHAnsi" w:cstheme="majorHAnsi"/>
                <w:szCs w:val="24"/>
              </w:rPr>
              <w:t>HaiPro</w:t>
            </w:r>
            <w:proofErr w:type="spellEnd"/>
            <w:r w:rsidRPr="009502B9">
              <w:rPr>
                <w:rFonts w:asciiTheme="majorHAnsi" w:hAnsiTheme="majorHAnsi" w:cstheme="majorHAnsi"/>
                <w:szCs w:val="24"/>
              </w:rPr>
              <w:t>-kulttuuri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2AFEF1"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Ilmoitusmäärä kasvoi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34017" w14:textId="77777777" w:rsidR="00FC423A" w:rsidRPr="009502B9" w:rsidRDefault="00FC423A" w:rsidP="0072395A">
            <w:pPr>
              <w:rPr>
                <w:rFonts w:asciiTheme="majorHAnsi" w:hAnsiTheme="majorHAnsi" w:cstheme="majorHAnsi"/>
                <w:szCs w:val="24"/>
              </w:rPr>
            </w:pPr>
            <w:r w:rsidRPr="009502B9">
              <w:rPr>
                <w:rFonts w:asciiTheme="majorHAnsi" w:hAnsiTheme="majorHAnsi" w:cstheme="majorHAnsi"/>
                <w:szCs w:val="24"/>
              </w:rPr>
              <w:t>Henkilöstölle annettiin ohjausta ja muistutettiin ilmoittamisesta</w:t>
            </w:r>
          </w:p>
        </w:tc>
      </w:tr>
    </w:tbl>
    <w:p w14:paraId="0BDC6EDF" w14:textId="77777777" w:rsidR="00733D24" w:rsidRPr="009502B9" w:rsidRDefault="00733D24" w:rsidP="0072395A">
      <w:pPr>
        <w:rPr>
          <w:rFonts w:asciiTheme="majorHAnsi" w:hAnsiTheme="majorHAnsi" w:cstheme="majorHAnsi"/>
          <w:szCs w:val="24"/>
        </w:rPr>
      </w:pPr>
    </w:p>
    <w:p w14:paraId="554AF29F" w14:textId="0637203D" w:rsidR="0072395A" w:rsidRPr="009502B9" w:rsidRDefault="0072395A" w:rsidP="0072395A">
      <w:pPr>
        <w:rPr>
          <w:rFonts w:asciiTheme="majorHAnsi" w:hAnsiTheme="majorHAnsi" w:cstheme="majorHAnsi"/>
          <w:szCs w:val="24"/>
        </w:rPr>
      </w:pPr>
      <w:r w:rsidRPr="009502B9">
        <w:rPr>
          <w:rFonts w:asciiTheme="majorHAnsi" w:hAnsiTheme="majorHAnsi" w:cstheme="majorHAnsi"/>
          <w:szCs w:val="24"/>
        </w:rPr>
        <w:t>Muistutukset ja kantelut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5"/>
        <w:gridCol w:w="715"/>
        <w:gridCol w:w="7902"/>
      </w:tblGrid>
      <w:tr w:rsidR="0072395A" w:rsidRPr="009502B9" w14:paraId="5C35110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4AA337" w14:textId="77777777" w:rsidR="0072395A" w:rsidRPr="009502B9" w:rsidRDefault="0072395A" w:rsidP="0072395A">
            <w:pPr>
              <w:rPr>
                <w:rFonts w:asciiTheme="majorHAnsi" w:hAnsiTheme="majorHAnsi" w:cstheme="majorHAnsi"/>
                <w:szCs w:val="24"/>
              </w:rPr>
            </w:pPr>
            <w:r w:rsidRPr="009502B9">
              <w:rPr>
                <w:rFonts w:asciiTheme="majorHAnsi" w:hAnsiTheme="majorHAnsi" w:cstheme="majorHAnsi"/>
                <w:szCs w:val="24"/>
              </w:rPr>
              <w:t>Asia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644C92" w14:textId="77777777" w:rsidR="0072395A" w:rsidRPr="009502B9" w:rsidRDefault="0072395A" w:rsidP="0072395A">
            <w:pPr>
              <w:rPr>
                <w:rFonts w:asciiTheme="majorHAnsi" w:hAnsiTheme="majorHAnsi" w:cstheme="majorHAnsi"/>
                <w:szCs w:val="24"/>
              </w:rPr>
            </w:pPr>
            <w:r w:rsidRPr="009502B9">
              <w:rPr>
                <w:rFonts w:asciiTheme="majorHAnsi" w:hAnsiTheme="majorHAnsi" w:cstheme="majorHAnsi"/>
                <w:szCs w:val="24"/>
              </w:rPr>
              <w:t>Määrä</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DA63D7" w14:textId="77777777" w:rsidR="0072395A" w:rsidRPr="009502B9" w:rsidRDefault="0072395A" w:rsidP="0072395A">
            <w:pPr>
              <w:rPr>
                <w:rFonts w:asciiTheme="majorHAnsi" w:hAnsiTheme="majorHAnsi" w:cstheme="majorHAnsi"/>
                <w:szCs w:val="24"/>
              </w:rPr>
            </w:pPr>
            <w:r w:rsidRPr="009502B9">
              <w:rPr>
                <w:rFonts w:asciiTheme="majorHAnsi" w:hAnsiTheme="majorHAnsi" w:cstheme="majorHAnsi"/>
                <w:szCs w:val="24"/>
              </w:rPr>
              <w:t>Toimenpiteet</w:t>
            </w:r>
          </w:p>
        </w:tc>
      </w:tr>
      <w:tr w:rsidR="0072395A" w:rsidRPr="009502B9" w14:paraId="5157B5F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DB6F9E" w14:textId="77777777" w:rsidR="0072395A" w:rsidRPr="009502B9" w:rsidRDefault="0072395A" w:rsidP="0072395A">
            <w:pPr>
              <w:rPr>
                <w:rFonts w:asciiTheme="majorHAnsi" w:hAnsiTheme="majorHAnsi" w:cstheme="majorHAnsi"/>
                <w:szCs w:val="24"/>
              </w:rPr>
            </w:pPr>
            <w:r w:rsidRPr="009502B9">
              <w:rPr>
                <w:rFonts w:asciiTheme="majorHAnsi" w:hAnsiTheme="majorHAnsi" w:cstheme="majorHAnsi"/>
                <w:szCs w:val="24"/>
              </w:rPr>
              <w:t>Muistutukset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55E913" w14:textId="77777777" w:rsidR="0072395A" w:rsidRPr="009502B9" w:rsidRDefault="0072395A" w:rsidP="0072395A">
            <w:pPr>
              <w:rPr>
                <w:rFonts w:asciiTheme="majorHAnsi" w:hAnsiTheme="majorHAnsi" w:cstheme="majorHAnsi"/>
                <w:szCs w:val="24"/>
              </w:rPr>
            </w:pPr>
            <w:r w:rsidRPr="009502B9">
              <w:rPr>
                <w:rFonts w:asciiTheme="majorHAnsi" w:hAnsiTheme="majorHAnsi" w:cstheme="majorHAnsi"/>
                <w:szCs w:val="24"/>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DB4E4D" w14:textId="77777777" w:rsidR="0072395A" w:rsidRPr="009502B9" w:rsidRDefault="0072395A" w:rsidP="0072395A">
            <w:pPr>
              <w:rPr>
                <w:rFonts w:asciiTheme="majorHAnsi" w:hAnsiTheme="majorHAnsi" w:cstheme="majorHAnsi"/>
                <w:szCs w:val="24"/>
              </w:rPr>
            </w:pPr>
            <w:r w:rsidRPr="009502B9">
              <w:rPr>
                <w:rFonts w:asciiTheme="majorHAnsi" w:hAnsiTheme="majorHAnsi" w:cstheme="majorHAnsi"/>
                <w:szCs w:val="24"/>
              </w:rPr>
              <w:t>Muistutukseen annettiin kirjallinen vastaus määräajassa. Asia käsiteltiin henkilöstön kanssa, toimintatapaa tarkennettiin ja havaittu puute korjattiin välittömästi.</w:t>
            </w:r>
          </w:p>
        </w:tc>
      </w:tr>
    </w:tbl>
    <w:p w14:paraId="47086657" w14:textId="77777777" w:rsidR="0072395A" w:rsidRPr="009502B9" w:rsidRDefault="0072395A" w:rsidP="0072395A">
      <w:pPr>
        <w:rPr>
          <w:rFonts w:asciiTheme="majorHAnsi" w:hAnsiTheme="majorHAnsi" w:cstheme="majorHAnsi"/>
          <w:szCs w:val="24"/>
        </w:rPr>
      </w:pPr>
      <w:r w:rsidRPr="009502B9">
        <w:rPr>
          <w:rFonts w:asciiTheme="majorHAnsi" w:hAnsiTheme="majorHAnsi" w:cstheme="majorHAnsi"/>
          <w:szCs w:val="24"/>
        </w:rPr>
        <w:t>Muistutuksen perusteella toteutettujen korjaavien toimenpiteiden jälkeen vastaavaa tapahtumaa ei ole havaittu raportointijaksolla.</w:t>
      </w:r>
    </w:p>
    <w:p w14:paraId="47AB1744" w14:textId="60391FB9"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Toteutetut turvallisuustoimenpiteet</w:t>
      </w:r>
    </w:p>
    <w:p w14:paraId="09A86D7D" w14:textId="77777777" w:rsidR="007F3041" w:rsidRPr="009502B9" w:rsidRDefault="007F3041" w:rsidP="0013789A">
      <w:pPr>
        <w:numPr>
          <w:ilvl w:val="0"/>
          <w:numId w:val="20"/>
        </w:numPr>
        <w:rPr>
          <w:rFonts w:asciiTheme="majorHAnsi" w:hAnsiTheme="majorHAnsi" w:cstheme="majorHAnsi"/>
          <w:szCs w:val="24"/>
        </w:rPr>
      </w:pPr>
      <w:r w:rsidRPr="009502B9">
        <w:rPr>
          <w:rFonts w:asciiTheme="majorHAnsi" w:hAnsiTheme="majorHAnsi" w:cstheme="majorHAnsi"/>
          <w:szCs w:val="24"/>
        </w:rPr>
        <w:t>Lääkehoitosuunnitelma päivitetty.</w:t>
      </w:r>
    </w:p>
    <w:p w14:paraId="60E0BE6B" w14:textId="617CCA71" w:rsidR="007F3041" w:rsidRPr="00FC423A" w:rsidRDefault="007F3041" w:rsidP="00FC423A">
      <w:pPr>
        <w:numPr>
          <w:ilvl w:val="0"/>
          <w:numId w:val="20"/>
        </w:numPr>
        <w:rPr>
          <w:rFonts w:asciiTheme="majorHAnsi" w:hAnsiTheme="majorHAnsi" w:cstheme="majorHAnsi"/>
          <w:szCs w:val="24"/>
        </w:rPr>
      </w:pPr>
      <w:r w:rsidRPr="009502B9">
        <w:rPr>
          <w:rFonts w:asciiTheme="majorHAnsi" w:hAnsiTheme="majorHAnsi" w:cstheme="majorHAnsi"/>
          <w:szCs w:val="24"/>
        </w:rPr>
        <w:t>Turvasuunnitelmat uudistettu.</w:t>
      </w:r>
    </w:p>
    <w:p w14:paraId="28F604CF" w14:textId="77777777" w:rsidR="007F3041" w:rsidRPr="009502B9" w:rsidRDefault="007F3041" w:rsidP="0013789A">
      <w:pPr>
        <w:numPr>
          <w:ilvl w:val="0"/>
          <w:numId w:val="20"/>
        </w:numPr>
        <w:rPr>
          <w:rFonts w:asciiTheme="majorHAnsi" w:hAnsiTheme="majorHAnsi" w:cstheme="majorHAnsi"/>
          <w:szCs w:val="24"/>
        </w:rPr>
      </w:pPr>
      <w:r w:rsidRPr="009502B9">
        <w:rPr>
          <w:rFonts w:asciiTheme="majorHAnsi" w:hAnsiTheme="majorHAnsi" w:cstheme="majorHAnsi"/>
          <w:szCs w:val="24"/>
        </w:rPr>
        <w:t>Turvallisuuskävelyt toteutettu säännöllisesti.</w:t>
      </w:r>
    </w:p>
    <w:p w14:paraId="01234F4C" w14:textId="77777777" w:rsidR="007F3041" w:rsidRPr="009502B9" w:rsidRDefault="007F3041" w:rsidP="0013789A">
      <w:pPr>
        <w:numPr>
          <w:ilvl w:val="0"/>
          <w:numId w:val="20"/>
        </w:numPr>
        <w:rPr>
          <w:rFonts w:asciiTheme="majorHAnsi" w:hAnsiTheme="majorHAnsi" w:cstheme="majorHAnsi"/>
          <w:szCs w:val="24"/>
        </w:rPr>
      </w:pPr>
      <w:r w:rsidRPr="009502B9">
        <w:rPr>
          <w:rFonts w:asciiTheme="majorHAnsi" w:hAnsiTheme="majorHAnsi" w:cstheme="majorHAnsi"/>
          <w:szCs w:val="24"/>
        </w:rPr>
        <w:t>PRN-lääkityksen vaikutusten seurantaa tehostettu.</w:t>
      </w:r>
    </w:p>
    <w:p w14:paraId="42A5BEC5" w14:textId="77777777" w:rsidR="007F3041" w:rsidRPr="009502B9" w:rsidRDefault="007F3041" w:rsidP="0013789A">
      <w:pPr>
        <w:numPr>
          <w:ilvl w:val="0"/>
          <w:numId w:val="20"/>
        </w:numPr>
        <w:rPr>
          <w:rFonts w:asciiTheme="majorHAnsi" w:hAnsiTheme="majorHAnsi" w:cstheme="majorHAnsi"/>
          <w:szCs w:val="24"/>
        </w:rPr>
      </w:pPr>
      <w:proofErr w:type="spellStart"/>
      <w:r w:rsidRPr="009502B9">
        <w:rPr>
          <w:rFonts w:asciiTheme="majorHAnsi" w:hAnsiTheme="majorHAnsi" w:cstheme="majorHAnsi"/>
          <w:szCs w:val="24"/>
        </w:rPr>
        <w:t>Klotsapiiniseurannan</w:t>
      </w:r>
      <w:proofErr w:type="spellEnd"/>
      <w:r w:rsidRPr="009502B9">
        <w:rPr>
          <w:rFonts w:asciiTheme="majorHAnsi" w:hAnsiTheme="majorHAnsi" w:cstheme="majorHAnsi"/>
          <w:szCs w:val="24"/>
        </w:rPr>
        <w:t xml:space="preserve"> uusi ohjeistus käyttöön 15.6.2026.</w:t>
      </w:r>
    </w:p>
    <w:p w14:paraId="6B947331" w14:textId="77777777" w:rsidR="007F3041" w:rsidRDefault="007F3041" w:rsidP="0013789A">
      <w:pPr>
        <w:numPr>
          <w:ilvl w:val="0"/>
          <w:numId w:val="20"/>
        </w:numPr>
        <w:rPr>
          <w:rFonts w:asciiTheme="majorHAnsi" w:hAnsiTheme="majorHAnsi" w:cstheme="majorHAnsi"/>
          <w:szCs w:val="24"/>
        </w:rPr>
      </w:pPr>
      <w:proofErr w:type="spellStart"/>
      <w:r w:rsidRPr="009502B9">
        <w:rPr>
          <w:rFonts w:asciiTheme="majorHAnsi" w:hAnsiTheme="majorHAnsi" w:cstheme="majorHAnsi"/>
          <w:szCs w:val="24"/>
        </w:rPr>
        <w:t>HaiPro</w:t>
      </w:r>
      <w:proofErr w:type="spellEnd"/>
      <w:r w:rsidRPr="009502B9">
        <w:rPr>
          <w:rFonts w:asciiTheme="majorHAnsi" w:hAnsiTheme="majorHAnsi" w:cstheme="majorHAnsi"/>
          <w:szCs w:val="24"/>
        </w:rPr>
        <w:t>-ilmoittamisesta muistutettu säännöllisesti.</w:t>
      </w:r>
    </w:p>
    <w:p w14:paraId="5CF4C01A" w14:textId="6B64B112" w:rsidR="00232E9B" w:rsidRPr="009502B9" w:rsidRDefault="00232E9B" w:rsidP="0013789A">
      <w:pPr>
        <w:numPr>
          <w:ilvl w:val="0"/>
          <w:numId w:val="20"/>
        </w:numPr>
        <w:rPr>
          <w:rFonts w:asciiTheme="majorHAnsi" w:hAnsiTheme="majorHAnsi" w:cstheme="majorHAnsi"/>
          <w:szCs w:val="24"/>
        </w:rPr>
      </w:pPr>
      <w:r>
        <w:rPr>
          <w:rFonts w:asciiTheme="majorHAnsi" w:hAnsiTheme="majorHAnsi" w:cstheme="majorHAnsi"/>
          <w:szCs w:val="24"/>
        </w:rPr>
        <w:lastRenderedPageBreak/>
        <w:t>kaksoistarkastuksia lisätty</w:t>
      </w:r>
    </w:p>
    <w:p w14:paraId="39140C1F" w14:textId="5BDBE949" w:rsidR="007F3041" w:rsidRPr="009502B9" w:rsidRDefault="007F3041" w:rsidP="007F3041">
      <w:pPr>
        <w:rPr>
          <w:rFonts w:asciiTheme="majorHAnsi" w:hAnsiTheme="majorHAnsi" w:cstheme="majorHAnsi"/>
          <w:szCs w:val="24"/>
        </w:rPr>
      </w:pPr>
    </w:p>
    <w:p w14:paraId="5121DBB3" w14:textId="77777777" w:rsidR="007F3041" w:rsidRPr="009502B9" w:rsidRDefault="007F3041" w:rsidP="00DE1559">
      <w:pPr>
        <w:pStyle w:val="Otsikko3"/>
      </w:pPr>
      <w:bookmarkStart w:id="176" w:name="_Toc241606689"/>
      <w:r w:rsidRPr="009502B9">
        <w:t>8. OMAVALVONNAN JA TYÖRYHMIEN TOTEUTUMINEN</w:t>
      </w:r>
      <w:bookmarkEnd w:id="176"/>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39"/>
        <w:gridCol w:w="3549"/>
        <w:gridCol w:w="3834"/>
      </w:tblGrid>
      <w:tr w:rsidR="007F3041" w:rsidRPr="009502B9" w14:paraId="11665FE1" w14:textId="77777777" w:rsidTr="00D70D36">
        <w:trPr>
          <w:tblCellSpacing w:w="15" w:type="dxa"/>
        </w:trPr>
        <w:tc>
          <w:tcPr>
            <w:tcW w:w="1137"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F6451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Toiminto</w:t>
            </w:r>
          </w:p>
        </w:tc>
        <w:tc>
          <w:tcPr>
            <w:tcW w:w="1823"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C51569"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Päivämäärät</w:t>
            </w:r>
          </w:p>
        </w:tc>
        <w:tc>
          <w:tcPr>
            <w:tcW w:w="1963"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D354BB"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Sisältö</w:t>
            </w:r>
          </w:p>
        </w:tc>
      </w:tr>
      <w:tr w:rsidR="007F3041" w:rsidRPr="009502B9" w14:paraId="1A24AE29" w14:textId="77777777" w:rsidTr="00D70D36">
        <w:trPr>
          <w:tblCellSpacing w:w="15" w:type="dxa"/>
        </w:trPr>
        <w:tc>
          <w:tcPr>
            <w:tcW w:w="1137" w:type="pct"/>
            <w:tcBorders>
              <w:top w:val="single" w:sz="6" w:space="0" w:color="E6E6E6"/>
              <w:left w:val="single" w:sz="6" w:space="0" w:color="E6E6E6"/>
              <w:bottom w:val="single" w:sz="6" w:space="0" w:color="E6E6E6"/>
              <w:right w:val="single" w:sz="6" w:space="0" w:color="E6E6E6"/>
            </w:tcBorders>
            <w:vAlign w:val="center"/>
            <w:hideMark/>
          </w:tcPr>
          <w:p w14:paraId="1F78FB54"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Turvallisuustyöryhmä</w:t>
            </w:r>
          </w:p>
        </w:tc>
        <w:tc>
          <w:tcPr>
            <w:tcW w:w="1823" w:type="pct"/>
            <w:tcBorders>
              <w:top w:val="single" w:sz="6" w:space="0" w:color="E6E6E6"/>
              <w:left w:val="single" w:sz="6" w:space="0" w:color="E6E6E6"/>
              <w:bottom w:val="single" w:sz="6" w:space="0" w:color="E6E6E6"/>
              <w:right w:val="single" w:sz="6" w:space="0" w:color="E6E6E6"/>
            </w:tcBorders>
            <w:vAlign w:val="center"/>
            <w:hideMark/>
          </w:tcPr>
          <w:p w14:paraId="7F4E8F04" w14:textId="6749FC1A"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 xml:space="preserve">22.1.2026 </w:t>
            </w:r>
          </w:p>
        </w:tc>
        <w:tc>
          <w:tcPr>
            <w:tcW w:w="1963" w:type="pct"/>
            <w:tcBorders>
              <w:top w:val="single" w:sz="6" w:space="0" w:color="E6E6E6"/>
              <w:left w:val="single" w:sz="6" w:space="0" w:color="E6E6E6"/>
              <w:bottom w:val="single" w:sz="6" w:space="0" w:color="E6E6E6"/>
              <w:right w:val="single" w:sz="6" w:space="0" w:color="E6E6E6"/>
            </w:tcBorders>
            <w:vAlign w:val="center"/>
            <w:hideMark/>
          </w:tcPr>
          <w:p w14:paraId="03D193E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Riskienhallinta, turvallisuus</w:t>
            </w:r>
          </w:p>
        </w:tc>
      </w:tr>
      <w:tr w:rsidR="007F3041" w:rsidRPr="009502B9" w14:paraId="7A95E675" w14:textId="77777777" w:rsidTr="00D70D36">
        <w:trPr>
          <w:tblCellSpacing w:w="15" w:type="dxa"/>
        </w:trPr>
        <w:tc>
          <w:tcPr>
            <w:tcW w:w="1137" w:type="pct"/>
            <w:tcBorders>
              <w:top w:val="single" w:sz="6" w:space="0" w:color="E6E6E6"/>
              <w:left w:val="single" w:sz="6" w:space="0" w:color="E6E6E6"/>
              <w:bottom w:val="single" w:sz="6" w:space="0" w:color="E6E6E6"/>
              <w:right w:val="single" w:sz="6" w:space="0" w:color="E6E6E6"/>
            </w:tcBorders>
            <w:vAlign w:val="center"/>
            <w:hideMark/>
          </w:tcPr>
          <w:p w14:paraId="0C3A242E"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Työhyvinvointiryhmä</w:t>
            </w:r>
          </w:p>
        </w:tc>
        <w:tc>
          <w:tcPr>
            <w:tcW w:w="1823" w:type="pct"/>
            <w:tcBorders>
              <w:top w:val="single" w:sz="6" w:space="0" w:color="E6E6E6"/>
              <w:left w:val="single" w:sz="6" w:space="0" w:color="E6E6E6"/>
              <w:bottom w:val="single" w:sz="6" w:space="0" w:color="E6E6E6"/>
              <w:right w:val="single" w:sz="6" w:space="0" w:color="E6E6E6"/>
            </w:tcBorders>
            <w:vAlign w:val="center"/>
            <w:hideMark/>
          </w:tcPr>
          <w:p w14:paraId="2D8A9E8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19.2.2026</w:t>
            </w:r>
          </w:p>
        </w:tc>
        <w:tc>
          <w:tcPr>
            <w:tcW w:w="1963" w:type="pct"/>
            <w:tcBorders>
              <w:top w:val="single" w:sz="6" w:space="0" w:color="E6E6E6"/>
              <w:left w:val="single" w:sz="6" w:space="0" w:color="E6E6E6"/>
              <w:bottom w:val="single" w:sz="6" w:space="0" w:color="E6E6E6"/>
              <w:right w:val="single" w:sz="6" w:space="0" w:color="E6E6E6"/>
            </w:tcBorders>
            <w:vAlign w:val="center"/>
            <w:hideMark/>
          </w:tcPr>
          <w:p w14:paraId="39F156A6"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Psykososiaalinen kuormitus</w:t>
            </w:r>
          </w:p>
        </w:tc>
      </w:tr>
      <w:tr w:rsidR="007F3041" w:rsidRPr="009502B9" w14:paraId="5B01109A" w14:textId="77777777" w:rsidTr="00D70D36">
        <w:trPr>
          <w:tblCellSpacing w:w="15" w:type="dxa"/>
        </w:trPr>
        <w:tc>
          <w:tcPr>
            <w:tcW w:w="1137" w:type="pct"/>
            <w:tcBorders>
              <w:top w:val="single" w:sz="6" w:space="0" w:color="E6E6E6"/>
              <w:left w:val="single" w:sz="6" w:space="0" w:color="E6E6E6"/>
              <w:bottom w:val="single" w:sz="6" w:space="0" w:color="E6E6E6"/>
              <w:right w:val="single" w:sz="6" w:space="0" w:color="E6E6E6"/>
            </w:tcBorders>
            <w:vAlign w:val="center"/>
            <w:hideMark/>
          </w:tcPr>
          <w:p w14:paraId="63B713A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Ergonomiaryhmä</w:t>
            </w:r>
          </w:p>
        </w:tc>
        <w:tc>
          <w:tcPr>
            <w:tcW w:w="1823" w:type="pct"/>
            <w:tcBorders>
              <w:top w:val="single" w:sz="6" w:space="0" w:color="E6E6E6"/>
              <w:left w:val="single" w:sz="6" w:space="0" w:color="E6E6E6"/>
              <w:bottom w:val="single" w:sz="6" w:space="0" w:color="E6E6E6"/>
              <w:right w:val="single" w:sz="6" w:space="0" w:color="E6E6E6"/>
            </w:tcBorders>
            <w:vAlign w:val="center"/>
            <w:hideMark/>
          </w:tcPr>
          <w:p w14:paraId="017914E2"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5.2.2026 ja 11.6.2026</w:t>
            </w:r>
          </w:p>
        </w:tc>
        <w:tc>
          <w:tcPr>
            <w:tcW w:w="1963" w:type="pct"/>
            <w:tcBorders>
              <w:top w:val="single" w:sz="6" w:space="0" w:color="E6E6E6"/>
              <w:left w:val="single" w:sz="6" w:space="0" w:color="E6E6E6"/>
              <w:bottom w:val="single" w:sz="6" w:space="0" w:color="E6E6E6"/>
              <w:right w:val="single" w:sz="6" w:space="0" w:color="E6E6E6"/>
            </w:tcBorders>
            <w:vAlign w:val="center"/>
            <w:hideMark/>
          </w:tcPr>
          <w:p w14:paraId="1D22CC3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Ergonomia</w:t>
            </w:r>
          </w:p>
        </w:tc>
      </w:tr>
      <w:tr w:rsidR="007F3041" w:rsidRPr="009502B9" w14:paraId="533C95F8" w14:textId="77777777" w:rsidTr="00D70D36">
        <w:trPr>
          <w:tblCellSpacing w:w="15" w:type="dxa"/>
        </w:trPr>
        <w:tc>
          <w:tcPr>
            <w:tcW w:w="1137" w:type="pct"/>
            <w:tcBorders>
              <w:top w:val="single" w:sz="6" w:space="0" w:color="E6E6E6"/>
              <w:left w:val="single" w:sz="6" w:space="0" w:color="E6E6E6"/>
              <w:bottom w:val="single" w:sz="6" w:space="0" w:color="E6E6E6"/>
              <w:right w:val="single" w:sz="6" w:space="0" w:color="E6E6E6"/>
            </w:tcBorders>
            <w:vAlign w:val="center"/>
            <w:hideMark/>
          </w:tcPr>
          <w:p w14:paraId="52E6D93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Työnohjaukset</w:t>
            </w:r>
          </w:p>
        </w:tc>
        <w:tc>
          <w:tcPr>
            <w:tcW w:w="1823" w:type="pct"/>
            <w:tcBorders>
              <w:top w:val="single" w:sz="6" w:space="0" w:color="E6E6E6"/>
              <w:left w:val="single" w:sz="6" w:space="0" w:color="E6E6E6"/>
              <w:bottom w:val="single" w:sz="6" w:space="0" w:color="E6E6E6"/>
              <w:right w:val="single" w:sz="6" w:space="0" w:color="E6E6E6"/>
            </w:tcBorders>
            <w:vAlign w:val="center"/>
            <w:hideMark/>
          </w:tcPr>
          <w:p w14:paraId="7D291A4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26.1., 24.2., 26.3., 23.4., 21.5.2026</w:t>
            </w:r>
          </w:p>
        </w:tc>
        <w:tc>
          <w:tcPr>
            <w:tcW w:w="1963" w:type="pct"/>
            <w:tcBorders>
              <w:top w:val="single" w:sz="6" w:space="0" w:color="E6E6E6"/>
              <w:left w:val="single" w:sz="6" w:space="0" w:color="E6E6E6"/>
              <w:bottom w:val="single" w:sz="6" w:space="0" w:color="E6E6E6"/>
              <w:right w:val="single" w:sz="6" w:space="0" w:color="E6E6E6"/>
            </w:tcBorders>
            <w:vAlign w:val="center"/>
            <w:hideMark/>
          </w:tcPr>
          <w:p w14:paraId="2CE11DA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Työssä jaksaminen</w:t>
            </w:r>
          </w:p>
        </w:tc>
      </w:tr>
      <w:tr w:rsidR="007F3041" w:rsidRPr="009502B9" w14:paraId="6FF64D80" w14:textId="77777777" w:rsidTr="00D70D36">
        <w:trPr>
          <w:tblCellSpacing w:w="15" w:type="dxa"/>
        </w:trPr>
        <w:tc>
          <w:tcPr>
            <w:tcW w:w="1137" w:type="pct"/>
            <w:tcBorders>
              <w:top w:val="single" w:sz="6" w:space="0" w:color="E6E6E6"/>
              <w:left w:val="single" w:sz="6" w:space="0" w:color="E6E6E6"/>
              <w:bottom w:val="single" w:sz="6" w:space="0" w:color="E6E6E6"/>
              <w:right w:val="single" w:sz="6" w:space="0" w:color="E6E6E6"/>
            </w:tcBorders>
            <w:vAlign w:val="center"/>
            <w:hideMark/>
          </w:tcPr>
          <w:p w14:paraId="56522B4D"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Maanantaipalaverit</w:t>
            </w:r>
          </w:p>
        </w:tc>
        <w:tc>
          <w:tcPr>
            <w:tcW w:w="1823" w:type="pct"/>
            <w:tcBorders>
              <w:top w:val="single" w:sz="6" w:space="0" w:color="E6E6E6"/>
              <w:left w:val="single" w:sz="6" w:space="0" w:color="E6E6E6"/>
              <w:bottom w:val="single" w:sz="6" w:space="0" w:color="E6E6E6"/>
              <w:right w:val="single" w:sz="6" w:space="0" w:color="E6E6E6"/>
            </w:tcBorders>
            <w:vAlign w:val="center"/>
            <w:hideMark/>
          </w:tcPr>
          <w:p w14:paraId="29540B81"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18 toteutunutta kokousta</w:t>
            </w:r>
          </w:p>
        </w:tc>
        <w:tc>
          <w:tcPr>
            <w:tcW w:w="1963" w:type="pct"/>
            <w:tcBorders>
              <w:top w:val="single" w:sz="6" w:space="0" w:color="E6E6E6"/>
              <w:left w:val="single" w:sz="6" w:space="0" w:color="E6E6E6"/>
              <w:bottom w:val="single" w:sz="6" w:space="0" w:color="E6E6E6"/>
              <w:right w:val="single" w:sz="6" w:space="0" w:color="E6E6E6"/>
            </w:tcBorders>
            <w:vAlign w:val="center"/>
            <w:hideMark/>
          </w:tcPr>
          <w:p w14:paraId="184A283C"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Omavalvonta, turvallisuus, lääkehoito</w:t>
            </w:r>
          </w:p>
        </w:tc>
      </w:tr>
    </w:tbl>
    <w:p w14:paraId="5708212F" w14:textId="77777777" w:rsidR="007F3041" w:rsidRPr="009502B9" w:rsidRDefault="00000000" w:rsidP="007F3041">
      <w:pPr>
        <w:rPr>
          <w:rFonts w:asciiTheme="majorHAnsi" w:hAnsiTheme="majorHAnsi" w:cstheme="majorHAnsi"/>
          <w:szCs w:val="24"/>
        </w:rPr>
      </w:pPr>
      <w:r>
        <w:rPr>
          <w:rFonts w:asciiTheme="majorHAnsi" w:hAnsiTheme="majorHAnsi" w:cstheme="majorHAnsi"/>
          <w:szCs w:val="24"/>
        </w:rPr>
        <w:pict w14:anchorId="4F9FFC03">
          <v:rect id="_x0000_i1035" style="width:0;height:1.5pt" o:hralign="center" o:hrstd="t" o:hr="t" fillcolor="#a0a0a0" stroked="f"/>
        </w:pict>
      </w:r>
    </w:p>
    <w:p w14:paraId="6DEDE150" w14:textId="77777777" w:rsidR="007F3041" w:rsidRPr="009502B9" w:rsidRDefault="007F3041" w:rsidP="00DE1559">
      <w:pPr>
        <w:pStyle w:val="Otsikko3"/>
      </w:pPr>
      <w:bookmarkStart w:id="177" w:name="_Toc241606690"/>
      <w:r w:rsidRPr="009502B9">
        <w:t>9. YMPÄRISTÖN JA TOIMITILOJEN TURVALLISUUS</w:t>
      </w:r>
      <w:bookmarkEnd w:id="177"/>
    </w:p>
    <w:p w14:paraId="59E9A0B7"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Raportointijaksolla toteutettiin:</w:t>
      </w:r>
    </w:p>
    <w:p w14:paraId="72C7609F" w14:textId="77777777" w:rsidR="007F3041" w:rsidRPr="009502B9" w:rsidRDefault="007F3041" w:rsidP="0013789A">
      <w:pPr>
        <w:numPr>
          <w:ilvl w:val="0"/>
          <w:numId w:val="21"/>
        </w:numPr>
        <w:rPr>
          <w:rFonts w:asciiTheme="majorHAnsi" w:hAnsiTheme="majorHAnsi" w:cstheme="majorHAnsi"/>
          <w:szCs w:val="24"/>
        </w:rPr>
      </w:pPr>
      <w:r w:rsidRPr="009502B9">
        <w:rPr>
          <w:rFonts w:asciiTheme="majorHAnsi" w:hAnsiTheme="majorHAnsi" w:cstheme="majorHAnsi"/>
          <w:szCs w:val="24"/>
        </w:rPr>
        <w:t>Sisäilmatarkastukset 14.4., 13.5., 17.6., 15.7. ja 31.8.2026</w:t>
      </w:r>
    </w:p>
    <w:p w14:paraId="65D2B34A" w14:textId="77777777" w:rsidR="007F3041" w:rsidRPr="009502B9" w:rsidRDefault="007F3041" w:rsidP="0013789A">
      <w:pPr>
        <w:numPr>
          <w:ilvl w:val="0"/>
          <w:numId w:val="21"/>
        </w:numPr>
        <w:rPr>
          <w:rFonts w:asciiTheme="majorHAnsi" w:hAnsiTheme="majorHAnsi" w:cstheme="majorHAnsi"/>
          <w:szCs w:val="24"/>
        </w:rPr>
      </w:pPr>
      <w:r w:rsidRPr="009502B9">
        <w:rPr>
          <w:rFonts w:asciiTheme="majorHAnsi" w:hAnsiTheme="majorHAnsi" w:cstheme="majorHAnsi"/>
          <w:szCs w:val="24"/>
        </w:rPr>
        <w:t>Turvallisuuskävelyt 9.4., 7.5., 10.6., 6.7. ja 6.8.2026</w:t>
      </w:r>
    </w:p>
    <w:p w14:paraId="5F34FDB7" w14:textId="77777777" w:rsidR="007F3041" w:rsidRPr="009502B9" w:rsidRDefault="007F3041" w:rsidP="0013789A">
      <w:pPr>
        <w:numPr>
          <w:ilvl w:val="0"/>
          <w:numId w:val="21"/>
        </w:numPr>
        <w:rPr>
          <w:rFonts w:asciiTheme="majorHAnsi" w:hAnsiTheme="majorHAnsi" w:cstheme="majorHAnsi"/>
          <w:szCs w:val="24"/>
        </w:rPr>
      </w:pPr>
      <w:r w:rsidRPr="009502B9">
        <w:rPr>
          <w:rFonts w:asciiTheme="majorHAnsi" w:hAnsiTheme="majorHAnsi" w:cstheme="majorHAnsi"/>
          <w:szCs w:val="24"/>
        </w:rPr>
        <w:t>Terveydensuojelulain mukainen tarkastus 24.1.2026</w:t>
      </w:r>
    </w:p>
    <w:p w14:paraId="0EF63B89" w14:textId="77777777" w:rsidR="007F3041" w:rsidRPr="009502B9" w:rsidRDefault="007F3041" w:rsidP="0013789A">
      <w:pPr>
        <w:numPr>
          <w:ilvl w:val="0"/>
          <w:numId w:val="21"/>
        </w:numPr>
        <w:rPr>
          <w:rFonts w:asciiTheme="majorHAnsi" w:hAnsiTheme="majorHAnsi" w:cstheme="majorHAnsi"/>
          <w:szCs w:val="24"/>
        </w:rPr>
      </w:pPr>
      <w:r w:rsidRPr="009502B9">
        <w:rPr>
          <w:rFonts w:asciiTheme="majorHAnsi" w:hAnsiTheme="majorHAnsi" w:cstheme="majorHAnsi"/>
          <w:szCs w:val="24"/>
        </w:rPr>
        <w:t>Oiva-tarkastus 14.4.2026, tulos Erinomainen</w:t>
      </w:r>
    </w:p>
    <w:p w14:paraId="1756B962" w14:textId="77777777" w:rsidR="007F3041" w:rsidRPr="009502B9" w:rsidRDefault="007F3041" w:rsidP="0013789A">
      <w:pPr>
        <w:numPr>
          <w:ilvl w:val="0"/>
          <w:numId w:val="21"/>
        </w:numPr>
        <w:rPr>
          <w:rFonts w:asciiTheme="majorHAnsi" w:hAnsiTheme="majorHAnsi" w:cstheme="majorHAnsi"/>
          <w:szCs w:val="24"/>
        </w:rPr>
      </w:pPr>
      <w:proofErr w:type="spellStart"/>
      <w:r w:rsidRPr="009502B9">
        <w:rPr>
          <w:rFonts w:asciiTheme="majorHAnsi" w:hAnsiTheme="majorHAnsi" w:cstheme="majorHAnsi"/>
          <w:szCs w:val="24"/>
        </w:rPr>
        <w:t>Hygicult</w:t>
      </w:r>
      <w:proofErr w:type="spellEnd"/>
      <w:r w:rsidRPr="009502B9">
        <w:rPr>
          <w:rFonts w:asciiTheme="majorHAnsi" w:hAnsiTheme="majorHAnsi" w:cstheme="majorHAnsi"/>
          <w:szCs w:val="24"/>
        </w:rPr>
        <w:t>-näytteet 22.1., 1.3. ja 10.7.2026, tulokset hyvät</w:t>
      </w:r>
    </w:p>
    <w:p w14:paraId="7512AA6F" w14:textId="77777777" w:rsidR="007F3041" w:rsidRPr="009502B9" w:rsidRDefault="007F3041" w:rsidP="007F3041">
      <w:pPr>
        <w:rPr>
          <w:rFonts w:asciiTheme="majorHAnsi" w:hAnsiTheme="majorHAnsi" w:cstheme="majorHAnsi"/>
          <w:szCs w:val="24"/>
        </w:rPr>
      </w:pPr>
      <w:r w:rsidRPr="009502B9">
        <w:rPr>
          <w:rFonts w:asciiTheme="majorHAnsi" w:hAnsiTheme="majorHAnsi" w:cstheme="majorHAnsi"/>
          <w:szCs w:val="24"/>
        </w:rPr>
        <w:t>Poikkeamina havaittiin:</w:t>
      </w:r>
    </w:p>
    <w:p w14:paraId="68214940" w14:textId="77777777" w:rsidR="007F3041" w:rsidRPr="009502B9" w:rsidRDefault="007F3041" w:rsidP="0013789A">
      <w:pPr>
        <w:numPr>
          <w:ilvl w:val="0"/>
          <w:numId w:val="22"/>
        </w:numPr>
        <w:rPr>
          <w:rFonts w:asciiTheme="majorHAnsi" w:hAnsiTheme="majorHAnsi" w:cstheme="majorHAnsi"/>
          <w:szCs w:val="24"/>
        </w:rPr>
      </w:pPr>
      <w:r w:rsidRPr="009502B9">
        <w:rPr>
          <w:rFonts w:asciiTheme="majorHAnsi" w:hAnsiTheme="majorHAnsi" w:cstheme="majorHAnsi"/>
          <w:szCs w:val="24"/>
        </w:rPr>
        <w:t>kaksi putkivuotoa, jotka korjattiin välittömästi</w:t>
      </w:r>
    </w:p>
    <w:p w14:paraId="16E1758B" w14:textId="52421BBE" w:rsidR="007F3041" w:rsidRPr="00F8326B" w:rsidRDefault="007F3041" w:rsidP="00E60E2E">
      <w:pPr>
        <w:numPr>
          <w:ilvl w:val="0"/>
          <w:numId w:val="22"/>
        </w:numPr>
        <w:rPr>
          <w:rFonts w:asciiTheme="majorHAnsi" w:hAnsiTheme="majorHAnsi" w:cstheme="majorHAnsi"/>
          <w:szCs w:val="24"/>
        </w:rPr>
      </w:pPr>
      <w:r w:rsidRPr="00F8326B">
        <w:rPr>
          <w:rFonts w:asciiTheme="majorHAnsi" w:hAnsiTheme="majorHAnsi" w:cstheme="majorHAnsi"/>
          <w:szCs w:val="24"/>
        </w:rPr>
        <w:t>jääkaapin pistokkeen irtoaminen 5.2.2026, jonka seurauksena kylmäketju katkesi osittain</w:t>
      </w:r>
      <w:r w:rsidR="00F8326B" w:rsidRPr="00F8326B">
        <w:rPr>
          <w:rFonts w:asciiTheme="majorHAnsi" w:hAnsiTheme="majorHAnsi" w:cstheme="majorHAnsi"/>
          <w:szCs w:val="24"/>
        </w:rPr>
        <w:t xml:space="preserve">. </w:t>
      </w:r>
      <w:r w:rsidRPr="00F8326B">
        <w:rPr>
          <w:rFonts w:asciiTheme="majorHAnsi" w:hAnsiTheme="majorHAnsi" w:cstheme="majorHAnsi"/>
          <w:szCs w:val="24"/>
        </w:rPr>
        <w:t>Korjaavat toimenpiteet toteutettiin välittömästi yhteistyössä apteekin kanssa.</w:t>
      </w:r>
    </w:p>
    <w:p w14:paraId="62670A52" w14:textId="1E9172A8" w:rsidR="007F3041" w:rsidRPr="009502B9" w:rsidRDefault="007F3041" w:rsidP="007F3041">
      <w:pPr>
        <w:rPr>
          <w:rFonts w:asciiTheme="majorHAnsi" w:hAnsiTheme="majorHAnsi" w:cstheme="majorHAnsi"/>
          <w:szCs w:val="24"/>
        </w:rPr>
      </w:pPr>
    </w:p>
    <w:p w14:paraId="61B0CF50" w14:textId="4EC6D8D7" w:rsidR="00982464" w:rsidRPr="00F8326B" w:rsidRDefault="00982464" w:rsidP="00F8326B">
      <w:pPr>
        <w:pStyle w:val="Otsikko3"/>
        <w:rPr>
          <w:rFonts w:cstheme="majorHAnsi"/>
          <w:caps/>
        </w:rPr>
      </w:pPr>
      <w:bookmarkStart w:id="178" w:name="_Toc241606691"/>
      <w:r w:rsidRPr="00F8326B">
        <w:rPr>
          <w:rFonts w:cstheme="majorHAnsi"/>
          <w:caps/>
        </w:rPr>
        <w:t>10. Asiakas-, omainen- ja henkilöstöpalautteiden yhteenveto 1.5.-31.8.2026</w:t>
      </w:r>
      <w:bookmarkEnd w:id="178"/>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33"/>
        <w:gridCol w:w="1398"/>
        <w:gridCol w:w="2417"/>
        <w:gridCol w:w="1574"/>
      </w:tblGrid>
      <w:tr w:rsidR="00982464" w:rsidRPr="009502B9" w14:paraId="40072002"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0E26AC"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Osa-alue</w:t>
            </w:r>
          </w:p>
        </w:tc>
        <w:tc>
          <w:tcPr>
            <w:tcW w:w="704"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EE82ED"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Asiakkaat</w:t>
            </w:r>
          </w:p>
        </w:tc>
        <w:tc>
          <w:tcPr>
            <w:tcW w:w="1228"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21B442"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Omaiset/läheiset</w:t>
            </w:r>
          </w:p>
        </w:tc>
        <w:tc>
          <w:tcPr>
            <w:tcW w:w="786" w:type="pct"/>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0D32F9"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Henkilöstö</w:t>
            </w:r>
          </w:p>
        </w:tc>
      </w:tr>
      <w:tr w:rsidR="00982464" w:rsidRPr="009502B9" w14:paraId="75F900EC"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6C63CAFC"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Suositteluhalukkuus</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4B6F12B8"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8,8</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7F2DE958"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1F5DC045"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8,7</w:t>
            </w:r>
          </w:p>
        </w:tc>
      </w:tr>
      <w:tr w:rsidR="00982464" w:rsidRPr="009502B9" w14:paraId="40E5AB13"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6CA55CE3"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Ruokapalvelut</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1EE953BF"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8,9</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783E93C9"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7,0</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13B87837"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r>
      <w:tr w:rsidR="00982464" w:rsidRPr="009502B9" w14:paraId="4B5229D2"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45E0CCCC"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lastRenderedPageBreak/>
              <w:t>Siisteys ja hygienia</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5C1D803B"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9,2</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72CD3444"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455B16EE"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9,3</w:t>
            </w:r>
          </w:p>
        </w:tc>
      </w:tr>
      <w:tr w:rsidR="00982464" w:rsidRPr="009502B9" w14:paraId="58D0AA9C"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2A1B2D64"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Ympäristö ja viihtyvyys</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6FA90F78"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43C36CFF"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3B395CF6"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9,6</w:t>
            </w:r>
          </w:p>
        </w:tc>
      </w:tr>
      <w:tr w:rsidR="00982464" w:rsidRPr="009502B9" w14:paraId="2E69FC54"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582DF697"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Osallisuus</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7659E97A"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8,6</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725ED95D"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8,0</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3BC5C24A"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8,9</w:t>
            </w:r>
          </w:p>
        </w:tc>
      </w:tr>
      <w:tr w:rsidR="00982464" w:rsidRPr="009502B9" w14:paraId="60957BBD"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3301DF22"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Vuorovaikutus ja kohtaaminen</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69D9F32A"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69528DF6"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8,5</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1F1D124D"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9,3</w:t>
            </w:r>
          </w:p>
        </w:tc>
      </w:tr>
      <w:tr w:rsidR="00982464" w:rsidRPr="009502B9" w14:paraId="2473FBC6"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61B8E0E4"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Turvallisuus</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0C9885DD"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9,2</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52542C80"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023C13B4"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9,4</w:t>
            </w:r>
          </w:p>
        </w:tc>
      </w:tr>
      <w:tr w:rsidR="00982464" w:rsidRPr="009502B9" w14:paraId="59B827F8"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108E99DF"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Luottamus</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49B1C9AA"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9,3</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44926DCD"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9,5</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408B32A8"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9,1</w:t>
            </w:r>
          </w:p>
        </w:tc>
      </w:tr>
      <w:tr w:rsidR="00982464" w:rsidRPr="009502B9" w14:paraId="047C7A14"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08E2480A"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Tiedonkulku</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6BF24D2B"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8,8</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49876AE6"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6B1CD231"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8,9</w:t>
            </w:r>
          </w:p>
        </w:tc>
      </w:tr>
      <w:tr w:rsidR="00982464" w:rsidRPr="009502B9" w14:paraId="4701127D"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36640112"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Yksilöllisyys ja kunnioitus</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3589E509"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9,2</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0624476A"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38D46960"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9,4</w:t>
            </w:r>
          </w:p>
        </w:tc>
      </w:tr>
      <w:tr w:rsidR="00982464" w:rsidRPr="009502B9" w14:paraId="41B0EC44" w14:textId="77777777" w:rsidTr="00982464">
        <w:trPr>
          <w:tblCellSpacing w:w="15" w:type="dxa"/>
        </w:trPr>
        <w:tc>
          <w:tcPr>
            <w:tcW w:w="2154" w:type="pct"/>
            <w:tcBorders>
              <w:top w:val="single" w:sz="6" w:space="0" w:color="E6E6E6"/>
              <w:left w:val="single" w:sz="6" w:space="0" w:color="E6E6E6"/>
              <w:bottom w:val="single" w:sz="6" w:space="0" w:color="E6E6E6"/>
              <w:right w:val="single" w:sz="6" w:space="0" w:color="E6E6E6"/>
            </w:tcBorders>
            <w:vAlign w:val="center"/>
            <w:hideMark/>
          </w:tcPr>
          <w:p w14:paraId="0F2F173C"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Yhteistyö</w:t>
            </w:r>
          </w:p>
        </w:tc>
        <w:tc>
          <w:tcPr>
            <w:tcW w:w="704" w:type="pct"/>
            <w:tcBorders>
              <w:top w:val="single" w:sz="6" w:space="0" w:color="E6E6E6"/>
              <w:left w:val="single" w:sz="6" w:space="0" w:color="E6E6E6"/>
              <w:bottom w:val="single" w:sz="6" w:space="0" w:color="E6E6E6"/>
              <w:right w:val="single" w:sz="6" w:space="0" w:color="E6E6E6"/>
            </w:tcBorders>
            <w:vAlign w:val="center"/>
            <w:hideMark/>
          </w:tcPr>
          <w:p w14:paraId="1C9B19C3"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9,0</w:t>
            </w:r>
          </w:p>
        </w:tc>
        <w:tc>
          <w:tcPr>
            <w:tcW w:w="1228" w:type="pct"/>
            <w:tcBorders>
              <w:top w:val="single" w:sz="6" w:space="0" w:color="E6E6E6"/>
              <w:left w:val="single" w:sz="6" w:space="0" w:color="E6E6E6"/>
              <w:bottom w:val="single" w:sz="6" w:space="0" w:color="E6E6E6"/>
              <w:right w:val="single" w:sz="6" w:space="0" w:color="E6E6E6"/>
            </w:tcBorders>
            <w:vAlign w:val="center"/>
            <w:hideMark/>
          </w:tcPr>
          <w:p w14:paraId="053813D4"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9,5</w:t>
            </w:r>
          </w:p>
        </w:tc>
        <w:tc>
          <w:tcPr>
            <w:tcW w:w="786" w:type="pct"/>
            <w:tcBorders>
              <w:top w:val="single" w:sz="6" w:space="0" w:color="E6E6E6"/>
              <w:left w:val="single" w:sz="6" w:space="0" w:color="E6E6E6"/>
              <w:bottom w:val="single" w:sz="6" w:space="0" w:color="E6E6E6"/>
              <w:right w:val="single" w:sz="6" w:space="0" w:color="E6E6E6"/>
            </w:tcBorders>
            <w:vAlign w:val="center"/>
            <w:hideMark/>
          </w:tcPr>
          <w:p w14:paraId="535D5227"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9,4</w:t>
            </w:r>
          </w:p>
        </w:tc>
      </w:tr>
    </w:tbl>
    <w:p w14:paraId="3B64C4F8"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Palautteiden perusteella tunnistetut vahvuudet</w:t>
      </w:r>
    </w:p>
    <w:p w14:paraId="23E536E3" w14:textId="77777777" w:rsidR="00982464" w:rsidRPr="009502B9" w:rsidRDefault="00982464" w:rsidP="0013789A">
      <w:pPr>
        <w:numPr>
          <w:ilvl w:val="0"/>
          <w:numId w:val="23"/>
        </w:numPr>
        <w:rPr>
          <w:rFonts w:asciiTheme="majorHAnsi" w:hAnsiTheme="majorHAnsi" w:cstheme="majorHAnsi"/>
          <w:szCs w:val="24"/>
        </w:rPr>
      </w:pPr>
      <w:r w:rsidRPr="009502B9">
        <w:rPr>
          <w:rFonts w:asciiTheme="majorHAnsi" w:hAnsiTheme="majorHAnsi" w:cstheme="majorHAnsi"/>
          <w:szCs w:val="24"/>
        </w:rPr>
        <w:t>Turvallisuus (asiakkaat 9,2, omaiset 9,0, henkilöstö 9,4)</w:t>
      </w:r>
    </w:p>
    <w:p w14:paraId="2B775F4F" w14:textId="77777777" w:rsidR="00982464" w:rsidRPr="009502B9" w:rsidRDefault="00982464" w:rsidP="0013789A">
      <w:pPr>
        <w:numPr>
          <w:ilvl w:val="0"/>
          <w:numId w:val="23"/>
        </w:numPr>
        <w:rPr>
          <w:rFonts w:asciiTheme="majorHAnsi" w:hAnsiTheme="majorHAnsi" w:cstheme="majorHAnsi"/>
          <w:szCs w:val="24"/>
        </w:rPr>
      </w:pPr>
      <w:r w:rsidRPr="009502B9">
        <w:rPr>
          <w:rFonts w:asciiTheme="majorHAnsi" w:hAnsiTheme="majorHAnsi" w:cstheme="majorHAnsi"/>
          <w:szCs w:val="24"/>
        </w:rPr>
        <w:t>Luottamus (9,3 / 9,5 / 9,1)</w:t>
      </w:r>
    </w:p>
    <w:p w14:paraId="1D90200F" w14:textId="77777777" w:rsidR="00982464" w:rsidRPr="009502B9" w:rsidRDefault="00982464" w:rsidP="0013789A">
      <w:pPr>
        <w:numPr>
          <w:ilvl w:val="0"/>
          <w:numId w:val="23"/>
        </w:numPr>
        <w:rPr>
          <w:rFonts w:asciiTheme="majorHAnsi" w:hAnsiTheme="majorHAnsi" w:cstheme="majorHAnsi"/>
          <w:szCs w:val="24"/>
        </w:rPr>
      </w:pPr>
      <w:r w:rsidRPr="009502B9">
        <w:rPr>
          <w:rFonts w:asciiTheme="majorHAnsi" w:hAnsiTheme="majorHAnsi" w:cstheme="majorHAnsi"/>
          <w:szCs w:val="24"/>
        </w:rPr>
        <w:t>Yksilöllisyys ja kunnioitus (9,2 / 9,0 / 9,4)</w:t>
      </w:r>
    </w:p>
    <w:p w14:paraId="3D2AA86E" w14:textId="77777777" w:rsidR="00982464" w:rsidRPr="009502B9" w:rsidRDefault="00982464" w:rsidP="0013789A">
      <w:pPr>
        <w:numPr>
          <w:ilvl w:val="0"/>
          <w:numId w:val="23"/>
        </w:numPr>
        <w:rPr>
          <w:rFonts w:asciiTheme="majorHAnsi" w:hAnsiTheme="majorHAnsi" w:cstheme="majorHAnsi"/>
          <w:szCs w:val="24"/>
        </w:rPr>
      </w:pPr>
      <w:r w:rsidRPr="009502B9">
        <w:rPr>
          <w:rFonts w:asciiTheme="majorHAnsi" w:hAnsiTheme="majorHAnsi" w:cstheme="majorHAnsi"/>
          <w:szCs w:val="24"/>
        </w:rPr>
        <w:t>Yhteistyö (9,0 / 9,5 / 9,4)</w:t>
      </w:r>
    </w:p>
    <w:p w14:paraId="288C5AA8" w14:textId="77777777" w:rsidR="00982464" w:rsidRPr="009502B9" w:rsidRDefault="00982464" w:rsidP="0013789A">
      <w:pPr>
        <w:numPr>
          <w:ilvl w:val="0"/>
          <w:numId w:val="23"/>
        </w:numPr>
        <w:rPr>
          <w:rFonts w:asciiTheme="majorHAnsi" w:hAnsiTheme="majorHAnsi" w:cstheme="majorHAnsi"/>
          <w:szCs w:val="24"/>
        </w:rPr>
      </w:pPr>
      <w:r w:rsidRPr="009502B9">
        <w:rPr>
          <w:rFonts w:asciiTheme="majorHAnsi" w:hAnsiTheme="majorHAnsi" w:cstheme="majorHAnsi"/>
          <w:szCs w:val="24"/>
        </w:rPr>
        <w:t>Siisteys ja hygienia (9,2 / 9,0 / 9,3)</w:t>
      </w:r>
    </w:p>
    <w:p w14:paraId="7F17544A" w14:textId="77777777" w:rsidR="001B66E0" w:rsidRDefault="001B66E0" w:rsidP="00982464">
      <w:pPr>
        <w:rPr>
          <w:rFonts w:asciiTheme="majorHAnsi" w:hAnsiTheme="majorHAnsi" w:cstheme="majorHAnsi"/>
          <w:szCs w:val="24"/>
        </w:rPr>
      </w:pPr>
    </w:p>
    <w:p w14:paraId="2B7E9894" w14:textId="3D0998D6"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Palautteiden perusteella tunnistetut kehittämiskohteet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0"/>
        <w:gridCol w:w="3226"/>
        <w:gridCol w:w="3111"/>
        <w:gridCol w:w="1625"/>
      </w:tblGrid>
      <w:tr w:rsidR="00982464" w:rsidRPr="009502B9" w14:paraId="13D83A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B02C6D"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Kehittämiskohde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A51017"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Havainto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67088F"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Toteutetut toimenpiteet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C05DB8"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Vaikuttavuus</w:t>
            </w:r>
          </w:p>
        </w:tc>
      </w:tr>
      <w:tr w:rsidR="00982464" w:rsidRPr="009502B9" w14:paraId="2B0DF1B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53C373"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Ruokapalvelut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7E06D7"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Omaiset arvioivat ruokapalvelut muita ryhmiä heikommaksi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D94DCE"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Ruokatoiveviikot, kokkikerho, lämpötilaseuranta, omavalmistus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8AC0AA"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Asiakasarvio nousi 8,0 → 8,9</w:t>
            </w:r>
          </w:p>
        </w:tc>
      </w:tr>
      <w:tr w:rsidR="00982464" w:rsidRPr="009502B9" w14:paraId="663853F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FF60B5"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Tiedonkulku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2DEE6C"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Asiakkaiden arvio alkuvuonna 7,9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2089F1"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Omaiskirjeet, yhteisökokousmuistiot, viikko-ohjelmat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589AD2"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Arvio nousi 7,9 → 8,8</w:t>
            </w:r>
          </w:p>
        </w:tc>
      </w:tr>
      <w:tr w:rsidR="00982464" w:rsidRPr="009502B9" w14:paraId="2D3548B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F8FC60"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Osallisuus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F6AEB6"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Kaikki asiakkaat eivät kokeneet vaikutusmahdollisuuksia riittäviksi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997308"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Asiakasraati, Toivepuu, yksilölliset viikko-ohjelmat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DEB792"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Arvio nousi 8,4 → 8,6</w:t>
            </w:r>
          </w:p>
        </w:tc>
      </w:tr>
      <w:tr w:rsidR="00982464" w:rsidRPr="009502B9" w14:paraId="0761ABF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3249F2"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lastRenderedPageBreak/>
              <w:t>Asiakasyhteisön levottomuus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4BCA17"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Vaikutti suositteluhalukkuuteen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94B3E3"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Turvasuunnitelmat, yhteisöllinen toiminta, omaohjaajatyö</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C5FC02"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Taso säilynyt hyvänä</w:t>
            </w:r>
          </w:p>
        </w:tc>
      </w:tr>
    </w:tbl>
    <w:p w14:paraId="69596757" w14:textId="77777777" w:rsidR="00982464" w:rsidRPr="009502B9" w:rsidRDefault="00982464" w:rsidP="00982464">
      <w:pPr>
        <w:rPr>
          <w:rFonts w:asciiTheme="majorHAnsi" w:hAnsiTheme="majorHAnsi" w:cstheme="majorHAnsi"/>
          <w:szCs w:val="24"/>
        </w:rPr>
      </w:pPr>
      <w:r w:rsidRPr="009502B9">
        <w:rPr>
          <w:rFonts w:asciiTheme="majorHAnsi" w:hAnsiTheme="majorHAnsi" w:cstheme="majorHAnsi"/>
          <w:szCs w:val="24"/>
        </w:rPr>
        <w:t>Palautteiden perusteella Kaskimaan Hoivakodin merkittävimmät vahvuudet ovat turvallisuus, luottamus, yksilöllinen kohtaaminen, yhteistyö sekä siisti ja viihtyisä ympäristö. Suurimmat kehitysaskeleet saavutettiin ruokapalveluissa (+0,9) ja tiedonkulussa (+0,9). Asiakkaiden, omaisten ja henkilöstön palautteet tukevat toisiaan ja osoittavat, että toteutetut kehittämistoimenpiteet ovat parantaneet palvelun laatua ja asiakaskokemusta raportointijakson aikana.</w:t>
      </w:r>
    </w:p>
    <w:p w14:paraId="0608197D" w14:textId="695AC642" w:rsidR="00982464" w:rsidRPr="009502B9" w:rsidRDefault="00982464" w:rsidP="001B66E0">
      <w:pPr>
        <w:pStyle w:val="Otsikko3"/>
      </w:pPr>
      <w:bookmarkStart w:id="179" w:name="_Toc241606692"/>
      <w:r w:rsidRPr="009502B9">
        <w:t>11. TUNNISTETUT RISKIT JA RISKIENHALLINTA</w:t>
      </w:r>
      <w:bookmarkEnd w:id="179"/>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9"/>
        <w:gridCol w:w="1098"/>
        <w:gridCol w:w="818"/>
        <w:gridCol w:w="734"/>
        <w:gridCol w:w="903"/>
        <w:gridCol w:w="4020"/>
      </w:tblGrid>
      <w:tr w:rsidR="001C160D" w:rsidRPr="009502B9" w14:paraId="7E7C39F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5FF822"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Riski</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BF1B5A"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Todennäköisyys (</w:t>
            </w:r>
            <w:proofErr w:type="gramStart"/>
            <w:r w:rsidRPr="009502B9">
              <w:rPr>
                <w:rFonts w:asciiTheme="majorHAnsi" w:hAnsiTheme="majorHAnsi" w:cstheme="majorHAnsi"/>
                <w:szCs w:val="24"/>
              </w:rPr>
              <w:t>1-5</w:t>
            </w:r>
            <w:proofErr w:type="gramEnd"/>
            <w:r w:rsidRPr="009502B9">
              <w:rPr>
                <w:rFonts w:asciiTheme="majorHAnsi" w:hAnsiTheme="majorHAnsi" w:cstheme="majorHAnsi"/>
                <w:szCs w:val="24"/>
              </w:rPr>
              <w: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890DDB"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Seuraus (</w:t>
            </w:r>
            <w:proofErr w:type="gramStart"/>
            <w:r w:rsidRPr="009502B9">
              <w:rPr>
                <w:rFonts w:asciiTheme="majorHAnsi" w:hAnsiTheme="majorHAnsi" w:cstheme="majorHAnsi"/>
                <w:szCs w:val="24"/>
              </w:rPr>
              <w:t>1-5</w:t>
            </w:r>
            <w:proofErr w:type="gramEnd"/>
            <w:r w:rsidRPr="009502B9">
              <w:rPr>
                <w:rFonts w:asciiTheme="majorHAnsi" w:hAnsiTheme="majorHAnsi" w:cstheme="majorHAnsi"/>
                <w:szCs w:val="24"/>
              </w:rPr>
              <w: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E57350"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Riskipisteet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8574FE"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Riskiluokka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E5FF33"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Riskin alentamiseksi toteutetut toimenpiteet</w:t>
            </w:r>
          </w:p>
        </w:tc>
      </w:tr>
      <w:tr w:rsidR="001C160D" w:rsidRPr="009502B9" w14:paraId="657AABD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C7BA66"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Lääkehoitopoikkeamat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46D1F7"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F1D4C2"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7C031F"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90A4C9"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Merkittävä</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0E9BC4"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Lääkehoitosuunnitelman päivitys, lääkehoitokoulutukset, lääkelupien seuranta, kaksoistarkastukset</w:t>
            </w:r>
          </w:p>
        </w:tc>
      </w:tr>
      <w:tr w:rsidR="001C160D" w:rsidRPr="009502B9" w14:paraId="6CBD9C8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1FE1DA"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Psyykkisen voinnin äkillinen heikkeneminen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283440"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693CBC"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4BEF0F"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1EE878"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Kriittinen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C90B26"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Turvasuunnitelmat, omaohjaajatyö, verkostopalaverit, tiivistetty seuranta</w:t>
            </w:r>
          </w:p>
        </w:tc>
      </w:tr>
      <w:tr w:rsidR="001C160D" w:rsidRPr="009502B9" w14:paraId="5ECE2B8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2BAEB4"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Väkivaltatilanteet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DA155E"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729928"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6A5D7C"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914299"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Merkittävä</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B4DEA5"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MAPA-koulutus, turvasuunnitelmat, henkilöstön yhteiset toimintamallit</w:t>
            </w:r>
          </w:p>
        </w:tc>
      </w:tr>
      <w:tr w:rsidR="001C160D" w:rsidRPr="009502B9" w14:paraId="7B0D4B6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6957E7"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Tiedonkulun puutteet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DFBAE"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8D15FB"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911ADE"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C0AAEF"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Kohtalainen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6A8F6F"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Kirjaamiskäytäntöjen yhtenäistäminen, raportointiohjeiden tarkentaminen</w:t>
            </w:r>
          </w:p>
        </w:tc>
      </w:tr>
      <w:tr w:rsidR="001C160D" w:rsidRPr="009502B9" w14:paraId="528F104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134D9E"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Kaatumiset ja tapaturmat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958915"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B8A693"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DB14DD"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BC5CB7"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Kohtalainen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3DD132"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Turvallisuuskävelyt, ympäristön tarkastukset, yksilölliset riskinarviot</w:t>
            </w:r>
          </w:p>
        </w:tc>
      </w:tr>
      <w:tr w:rsidR="001C160D" w:rsidRPr="009502B9" w14:paraId="14609BA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6F6414"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Henkilöstön kuormittuminen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5F44A2"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D8CDDF"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5EC7BE"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2194CD"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Kohtalainen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56289B"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Työnohjaus, työhyvinvointiryhmä, sijaisrinki</w:t>
            </w:r>
          </w:p>
        </w:tc>
      </w:tr>
      <w:tr w:rsidR="001C160D" w:rsidRPr="009502B9" w14:paraId="719EFC3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3F1061"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Käyttöasteen lasku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644F79"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49C6ED"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613024"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8097D6"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Kohtalainen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4DE6E0"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Hyvinvointialueyhteistyön vahvistaminen, palveluohjauksen kehittäminen</w:t>
            </w:r>
          </w:p>
        </w:tc>
      </w:tr>
      <w:tr w:rsidR="001C160D" w:rsidRPr="009502B9" w14:paraId="7742FA0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3E7F7A"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Poliisin virka-aputilanteet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AD5FD6"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42599A"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744004"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C88F79"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Merkittävä</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3513BD" w14:textId="77777777"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Turvasuunnitelmien kehittäminen, verkostoyhteistyö ja ennakoiva kriisityö</w:t>
            </w:r>
          </w:p>
        </w:tc>
      </w:tr>
    </w:tbl>
    <w:p w14:paraId="15DFB9B3" w14:textId="4548D8C1" w:rsidR="001C160D" w:rsidRPr="009502B9" w:rsidRDefault="001C160D" w:rsidP="001C160D">
      <w:pPr>
        <w:rPr>
          <w:rFonts w:asciiTheme="majorHAnsi" w:hAnsiTheme="majorHAnsi" w:cstheme="majorHAnsi"/>
          <w:szCs w:val="24"/>
        </w:rPr>
      </w:pPr>
      <w:r w:rsidRPr="009502B9">
        <w:rPr>
          <w:rFonts w:asciiTheme="majorHAnsi" w:hAnsiTheme="majorHAnsi" w:cstheme="majorHAnsi"/>
          <w:szCs w:val="24"/>
        </w:rPr>
        <w:t xml:space="preserve">Raportointijaksolla merkittävimmät riskit liittyivät asiakkaiden psyykkisen voinnin vaihteluun, lääkehoidon turvallisuuteen sekä turvallisuutta vaarantaviin tilanteisiin. Riskienhallinta toteutui suunnitelmallisesti osana päivittäistä toimintaa, omavalvontaa, turvallisuustyöryhmän työskentelyä, </w:t>
      </w:r>
      <w:r w:rsidRPr="009502B9">
        <w:rPr>
          <w:rFonts w:asciiTheme="majorHAnsi" w:hAnsiTheme="majorHAnsi" w:cstheme="majorHAnsi"/>
          <w:szCs w:val="24"/>
        </w:rPr>
        <w:lastRenderedPageBreak/>
        <w:t xml:space="preserve">työnohjausta sekä henkilöstöpalavereita. </w:t>
      </w:r>
      <w:proofErr w:type="spellStart"/>
      <w:r w:rsidRPr="009502B9">
        <w:rPr>
          <w:rFonts w:asciiTheme="majorHAnsi" w:hAnsiTheme="majorHAnsi" w:cstheme="majorHAnsi"/>
          <w:szCs w:val="24"/>
        </w:rPr>
        <w:t>HaiPro</w:t>
      </w:r>
      <w:proofErr w:type="spellEnd"/>
      <w:r w:rsidRPr="009502B9">
        <w:rPr>
          <w:rFonts w:asciiTheme="majorHAnsi" w:hAnsiTheme="majorHAnsi" w:cstheme="majorHAnsi"/>
          <w:szCs w:val="24"/>
        </w:rPr>
        <w:t xml:space="preserve">-ilmoituksia hyödynnettiin aktiivisesti toiminnan kehittämisessä ja riskien ennakoinnissa. </w:t>
      </w:r>
    </w:p>
    <w:p w14:paraId="42E3D7E7" w14:textId="02442DDE" w:rsidR="001C160D" w:rsidRPr="009502B9" w:rsidRDefault="001C160D" w:rsidP="001C160D">
      <w:pPr>
        <w:rPr>
          <w:rFonts w:asciiTheme="majorHAnsi" w:hAnsiTheme="majorHAnsi" w:cstheme="majorHAnsi"/>
          <w:szCs w:val="24"/>
        </w:rPr>
      </w:pPr>
    </w:p>
    <w:p w14:paraId="4397CBAD" w14:textId="77777777" w:rsidR="00982464" w:rsidRPr="009502B9" w:rsidRDefault="00982464" w:rsidP="001B66E0">
      <w:pPr>
        <w:pStyle w:val="Otsikko3"/>
      </w:pPr>
      <w:bookmarkStart w:id="180" w:name="_Toc241606693"/>
      <w:r w:rsidRPr="009502B9">
        <w:t>11. KOKONAISARVIO</w:t>
      </w:r>
      <w:bookmarkEnd w:id="180"/>
    </w:p>
    <w:p w14:paraId="1ED25FC5"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Kaskimaan Hoivakoti Oy:n toiminta on raportointijaksolla toteutunut kokonaisuutena arvioiden turvallisesti, suunnitelmallisesti ja omavalvontaa aktiivisesti hyödyntäen. Raportti osoittaa, että yksikössä seurataan systemaattisesti toiminnan laatua, asiakasturvallisuutta, kuntoutumista, henkilöstön hyvinvointia sekä asiakkaiden oikeuksien toteutumista. Omavalvonta näkyy käytännön toiminnassa jatkuvana arviointina, korjaavina toimenpiteinä ja kehittämistyönä.</w:t>
      </w:r>
    </w:p>
    <w:p w14:paraId="07B0CC61" w14:textId="77777777" w:rsidR="00DF38FB" w:rsidRPr="009502B9" w:rsidRDefault="00DF38FB" w:rsidP="001B66E0">
      <w:pPr>
        <w:pStyle w:val="Otsikko4"/>
      </w:pPr>
      <w:r w:rsidRPr="009502B9">
        <w:t>Toiminnan vahvuudet</w:t>
      </w:r>
    </w:p>
    <w:p w14:paraId="249D677A"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Merkittävin onnistuminen raportointijaksolla oli asiakastyön rakenteiden vahvistuminen. Toteuttamissuunnitelmien ajantasaisuus nousi 80 prosentista 100 prosenttiin, mikä osoittaa asiakastyön suunnitelmallisuuden parantuneen. Samalla verkostopalavereiden määrä kasvoi merkittävästi, mikä vahvistaa yhteistyötä asiakkaiden hoitoverkostojen kanssa ja tukee asiakaslähtöistä kuntoutumista.</w:t>
      </w:r>
    </w:p>
    <w:p w14:paraId="45977CAD"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Asiakkaiden osallisuutta on kehitetty monipuolisesti. Asiakasraadit toteutuivat säännöllisesti, Toivepuu-toiminta vakiintui osaksi arkea ja yksilöllisiä viikko-ohjelmia laadittiin asiakkaiden kanssa. Asiakaspalautteissa osallisuuden, luottamuksen, yhteistyön ja tiedonkulun arvioinnit paranivat edellisestä raportointijaksosta.</w:t>
      </w:r>
    </w:p>
    <w:p w14:paraId="5F96CC04" w14:textId="77777777" w:rsidR="00DF38FB" w:rsidRPr="009502B9" w:rsidRDefault="00DF38FB" w:rsidP="00542C8B">
      <w:pPr>
        <w:pStyle w:val="Otsikko4"/>
      </w:pPr>
      <w:r w:rsidRPr="009502B9">
        <w:t>Palautteiden perusteella yksikön vahvimpia osa-alueita ovat:</w:t>
      </w:r>
    </w:p>
    <w:p w14:paraId="371DA71F" w14:textId="77777777" w:rsidR="00DF38FB" w:rsidRPr="009502B9" w:rsidRDefault="00DF38FB" w:rsidP="00DF38FB">
      <w:pPr>
        <w:numPr>
          <w:ilvl w:val="0"/>
          <w:numId w:val="26"/>
        </w:numPr>
        <w:rPr>
          <w:rFonts w:asciiTheme="majorHAnsi" w:hAnsiTheme="majorHAnsi" w:cstheme="majorHAnsi"/>
          <w:szCs w:val="24"/>
        </w:rPr>
      </w:pPr>
      <w:r w:rsidRPr="009502B9">
        <w:rPr>
          <w:rFonts w:asciiTheme="majorHAnsi" w:hAnsiTheme="majorHAnsi" w:cstheme="majorHAnsi"/>
          <w:szCs w:val="24"/>
        </w:rPr>
        <w:t>turvallisuus</w:t>
      </w:r>
    </w:p>
    <w:p w14:paraId="07A118CC" w14:textId="77777777" w:rsidR="00DF38FB" w:rsidRPr="009502B9" w:rsidRDefault="00DF38FB" w:rsidP="00DF38FB">
      <w:pPr>
        <w:numPr>
          <w:ilvl w:val="0"/>
          <w:numId w:val="26"/>
        </w:numPr>
        <w:rPr>
          <w:rFonts w:asciiTheme="majorHAnsi" w:hAnsiTheme="majorHAnsi" w:cstheme="majorHAnsi"/>
          <w:szCs w:val="24"/>
        </w:rPr>
      </w:pPr>
      <w:r w:rsidRPr="009502B9">
        <w:rPr>
          <w:rFonts w:asciiTheme="majorHAnsi" w:hAnsiTheme="majorHAnsi" w:cstheme="majorHAnsi"/>
          <w:szCs w:val="24"/>
        </w:rPr>
        <w:t>luottamus henkilöstöön</w:t>
      </w:r>
    </w:p>
    <w:p w14:paraId="4A40F6FE" w14:textId="77777777" w:rsidR="00DF38FB" w:rsidRPr="009502B9" w:rsidRDefault="00DF38FB" w:rsidP="00DF38FB">
      <w:pPr>
        <w:numPr>
          <w:ilvl w:val="0"/>
          <w:numId w:val="26"/>
        </w:numPr>
        <w:rPr>
          <w:rFonts w:asciiTheme="majorHAnsi" w:hAnsiTheme="majorHAnsi" w:cstheme="majorHAnsi"/>
          <w:szCs w:val="24"/>
        </w:rPr>
      </w:pPr>
      <w:r w:rsidRPr="009502B9">
        <w:rPr>
          <w:rFonts w:asciiTheme="majorHAnsi" w:hAnsiTheme="majorHAnsi" w:cstheme="majorHAnsi"/>
          <w:szCs w:val="24"/>
        </w:rPr>
        <w:t>asiakkaiden yksilöllinen kohtaaminen</w:t>
      </w:r>
    </w:p>
    <w:p w14:paraId="3950408C" w14:textId="77777777" w:rsidR="00DF38FB" w:rsidRPr="009502B9" w:rsidRDefault="00DF38FB" w:rsidP="00DF38FB">
      <w:pPr>
        <w:numPr>
          <w:ilvl w:val="0"/>
          <w:numId w:val="26"/>
        </w:numPr>
        <w:rPr>
          <w:rFonts w:asciiTheme="majorHAnsi" w:hAnsiTheme="majorHAnsi" w:cstheme="majorHAnsi"/>
          <w:szCs w:val="24"/>
        </w:rPr>
      </w:pPr>
      <w:r w:rsidRPr="009502B9">
        <w:rPr>
          <w:rFonts w:asciiTheme="majorHAnsi" w:hAnsiTheme="majorHAnsi" w:cstheme="majorHAnsi"/>
          <w:szCs w:val="24"/>
        </w:rPr>
        <w:t>yhteistyö omaisten ja verkostojen kanssa</w:t>
      </w:r>
    </w:p>
    <w:p w14:paraId="56C8FF45" w14:textId="77777777" w:rsidR="00DF38FB" w:rsidRPr="009502B9" w:rsidRDefault="00DF38FB" w:rsidP="00DF38FB">
      <w:pPr>
        <w:numPr>
          <w:ilvl w:val="0"/>
          <w:numId w:val="26"/>
        </w:numPr>
        <w:rPr>
          <w:rFonts w:asciiTheme="majorHAnsi" w:hAnsiTheme="majorHAnsi" w:cstheme="majorHAnsi"/>
          <w:szCs w:val="24"/>
        </w:rPr>
      </w:pPr>
      <w:r w:rsidRPr="009502B9">
        <w:rPr>
          <w:rFonts w:asciiTheme="majorHAnsi" w:hAnsiTheme="majorHAnsi" w:cstheme="majorHAnsi"/>
          <w:szCs w:val="24"/>
        </w:rPr>
        <w:t>siisteys ja hygienia</w:t>
      </w:r>
    </w:p>
    <w:p w14:paraId="77F5CDAF" w14:textId="77777777" w:rsidR="00DF38FB" w:rsidRPr="009502B9" w:rsidRDefault="00DF38FB" w:rsidP="00DF38FB">
      <w:pPr>
        <w:numPr>
          <w:ilvl w:val="0"/>
          <w:numId w:val="26"/>
        </w:numPr>
        <w:rPr>
          <w:rFonts w:asciiTheme="majorHAnsi" w:hAnsiTheme="majorHAnsi" w:cstheme="majorHAnsi"/>
          <w:szCs w:val="24"/>
        </w:rPr>
      </w:pPr>
      <w:r w:rsidRPr="009502B9">
        <w:rPr>
          <w:rFonts w:asciiTheme="majorHAnsi" w:hAnsiTheme="majorHAnsi" w:cstheme="majorHAnsi"/>
          <w:szCs w:val="24"/>
        </w:rPr>
        <w:t>viihtyisä asuinympäristö</w:t>
      </w:r>
    </w:p>
    <w:p w14:paraId="2BE0A7B0"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Erityisen merkittävää on tiedonkulun paraneminen asiakaspalautteissa (7,9 → 8,8) sekä ruokapalveluiden arvioiden nousu (8,0 → 8,9), mikä kertoo palautteiden perusteella toteutettujen kehittämistoimien vaikuttavuudesta.</w:t>
      </w:r>
    </w:p>
    <w:p w14:paraId="648DE12E" w14:textId="77777777" w:rsidR="00DF38FB" w:rsidRPr="009502B9" w:rsidRDefault="00DF38FB" w:rsidP="001B66E0">
      <w:pPr>
        <w:pStyle w:val="Otsikko4"/>
      </w:pPr>
      <w:r w:rsidRPr="009502B9">
        <w:t>Henkilöstö ja työhyvinvointi</w:t>
      </w:r>
    </w:p>
    <w:p w14:paraId="32047E2C"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Henkilöstötilanne oli vakaa koko raportointijakson ajan. Henkilöstön vaihtuvuus laski 7,7 prosentista nollaan prosenttiin, eikä täyttämättömiä työvuoroja ollut lainkaan. Kesälomajärjestelyt toteutettiin onnistuneesti ilman uusia sijaisrekrytointeja hyödyntämällä tuttuja sijaisia.</w:t>
      </w:r>
    </w:p>
    <w:p w14:paraId="71693D5E"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 xml:space="preserve">Työhyvinvointi säilyi erittäin hyvällä tasolla. Työvire-indeksi pysyi erinomaisella tasolla (4,6/5) ja henkilöstö nosti esiin työilmapiirin, tiimityön, työn merkityksellisyyden sekä koulutusmahdollisuudet </w:t>
      </w:r>
      <w:r w:rsidRPr="009502B9">
        <w:rPr>
          <w:rFonts w:asciiTheme="majorHAnsi" w:hAnsiTheme="majorHAnsi" w:cstheme="majorHAnsi"/>
          <w:szCs w:val="24"/>
        </w:rPr>
        <w:lastRenderedPageBreak/>
        <w:t>keskeisinä vahvuuksina. Tämä luo hyvän perustan laadukkaalle asiakastyölle ja toiminnan jatkuvalle kehittämiselle.</w:t>
      </w:r>
    </w:p>
    <w:p w14:paraId="6D6421C0" w14:textId="77777777" w:rsidR="00DF38FB" w:rsidRPr="009502B9" w:rsidRDefault="00DF38FB" w:rsidP="00542C8B">
      <w:pPr>
        <w:pStyle w:val="Otsikko4"/>
      </w:pPr>
      <w:r w:rsidRPr="009502B9">
        <w:t>Asiakas- ja potilasturvallisuus</w:t>
      </w:r>
    </w:p>
    <w:p w14:paraId="356FC474"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 xml:space="preserve">Turvallisuustyö on ollut aktiivista ja järjestelmällistä. </w:t>
      </w:r>
      <w:proofErr w:type="spellStart"/>
      <w:r w:rsidRPr="009502B9">
        <w:rPr>
          <w:rFonts w:asciiTheme="majorHAnsi" w:hAnsiTheme="majorHAnsi" w:cstheme="majorHAnsi"/>
          <w:szCs w:val="24"/>
        </w:rPr>
        <w:t>HaiPro</w:t>
      </w:r>
      <w:proofErr w:type="spellEnd"/>
      <w:r w:rsidRPr="009502B9">
        <w:rPr>
          <w:rFonts w:asciiTheme="majorHAnsi" w:hAnsiTheme="majorHAnsi" w:cstheme="majorHAnsi"/>
          <w:szCs w:val="24"/>
        </w:rPr>
        <w:t>-ilmoitusten määrän merkittävä kasvu ei näyttäisi kuvastavan turvallisuuden heikkenemistä, vaan henkilöstön lisääntynyttä turvallisuustietoisuutta ja matalan kynnyksen raportointikulttuuria. Organisaatiossa on onnistuttu vahvistamaan turvallisuuskulttuuria kannustamalla henkilöstöä ilmoittamaan myös läheltä piti -tilanteista sekä turvallisuushavainnoista.</w:t>
      </w:r>
    </w:p>
    <w:p w14:paraId="1BD059CE"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Raportoidut tapahtumat on käsitelty asianmukaisesti, ja niiden perusteella on toteutettu konkreettisia korjaavia toimenpiteitä:</w:t>
      </w:r>
    </w:p>
    <w:p w14:paraId="2311E823" w14:textId="77777777" w:rsidR="00DF38FB" w:rsidRPr="009502B9" w:rsidRDefault="00DF38FB" w:rsidP="00DF38FB">
      <w:pPr>
        <w:numPr>
          <w:ilvl w:val="0"/>
          <w:numId w:val="27"/>
        </w:numPr>
        <w:rPr>
          <w:rFonts w:asciiTheme="majorHAnsi" w:hAnsiTheme="majorHAnsi" w:cstheme="majorHAnsi"/>
          <w:szCs w:val="24"/>
        </w:rPr>
      </w:pPr>
      <w:r w:rsidRPr="009502B9">
        <w:rPr>
          <w:rFonts w:asciiTheme="majorHAnsi" w:hAnsiTheme="majorHAnsi" w:cstheme="majorHAnsi"/>
          <w:szCs w:val="24"/>
        </w:rPr>
        <w:t>lääkehoitosuunnitelman päivittäminen</w:t>
      </w:r>
    </w:p>
    <w:p w14:paraId="01035851" w14:textId="77777777" w:rsidR="00DF38FB" w:rsidRPr="009502B9" w:rsidRDefault="00DF38FB" w:rsidP="00DF38FB">
      <w:pPr>
        <w:numPr>
          <w:ilvl w:val="0"/>
          <w:numId w:val="27"/>
        </w:numPr>
        <w:rPr>
          <w:rFonts w:asciiTheme="majorHAnsi" w:hAnsiTheme="majorHAnsi" w:cstheme="majorHAnsi"/>
          <w:szCs w:val="24"/>
        </w:rPr>
      </w:pPr>
      <w:r w:rsidRPr="009502B9">
        <w:rPr>
          <w:rFonts w:asciiTheme="majorHAnsi" w:hAnsiTheme="majorHAnsi" w:cstheme="majorHAnsi"/>
          <w:szCs w:val="24"/>
        </w:rPr>
        <w:t>lääkehoidon lisäkoulutukset</w:t>
      </w:r>
    </w:p>
    <w:p w14:paraId="785FC77B" w14:textId="77777777" w:rsidR="00DF38FB" w:rsidRPr="009502B9" w:rsidRDefault="00DF38FB" w:rsidP="00DF38FB">
      <w:pPr>
        <w:numPr>
          <w:ilvl w:val="0"/>
          <w:numId w:val="27"/>
        </w:numPr>
        <w:rPr>
          <w:rFonts w:asciiTheme="majorHAnsi" w:hAnsiTheme="majorHAnsi" w:cstheme="majorHAnsi"/>
          <w:szCs w:val="24"/>
        </w:rPr>
      </w:pPr>
      <w:r w:rsidRPr="009502B9">
        <w:rPr>
          <w:rFonts w:asciiTheme="majorHAnsi" w:hAnsiTheme="majorHAnsi" w:cstheme="majorHAnsi"/>
          <w:szCs w:val="24"/>
        </w:rPr>
        <w:t>turvasuunnitelmien käyttöönotto ja kehittäminen</w:t>
      </w:r>
    </w:p>
    <w:p w14:paraId="0D74B266" w14:textId="77777777" w:rsidR="00DF38FB" w:rsidRPr="009502B9" w:rsidRDefault="00DF38FB" w:rsidP="00DF38FB">
      <w:pPr>
        <w:numPr>
          <w:ilvl w:val="0"/>
          <w:numId w:val="27"/>
        </w:numPr>
        <w:rPr>
          <w:rFonts w:asciiTheme="majorHAnsi" w:hAnsiTheme="majorHAnsi" w:cstheme="majorHAnsi"/>
          <w:szCs w:val="24"/>
        </w:rPr>
      </w:pPr>
      <w:r w:rsidRPr="009502B9">
        <w:rPr>
          <w:rFonts w:asciiTheme="majorHAnsi" w:hAnsiTheme="majorHAnsi" w:cstheme="majorHAnsi"/>
          <w:szCs w:val="24"/>
        </w:rPr>
        <w:t>kirjaamiskäytäntöjen yhtenäistäminen</w:t>
      </w:r>
    </w:p>
    <w:p w14:paraId="50ECA3AF" w14:textId="77777777" w:rsidR="00DF38FB" w:rsidRPr="009502B9" w:rsidRDefault="00DF38FB" w:rsidP="00DF38FB">
      <w:pPr>
        <w:numPr>
          <w:ilvl w:val="0"/>
          <w:numId w:val="27"/>
        </w:numPr>
        <w:rPr>
          <w:rFonts w:asciiTheme="majorHAnsi" w:hAnsiTheme="majorHAnsi" w:cstheme="majorHAnsi"/>
          <w:szCs w:val="24"/>
        </w:rPr>
      </w:pPr>
      <w:r w:rsidRPr="009502B9">
        <w:rPr>
          <w:rFonts w:asciiTheme="majorHAnsi" w:hAnsiTheme="majorHAnsi" w:cstheme="majorHAnsi"/>
          <w:szCs w:val="24"/>
        </w:rPr>
        <w:t>MAPA-osaamisen ylläpitäminen</w:t>
      </w:r>
    </w:p>
    <w:p w14:paraId="215045FF" w14:textId="77777777" w:rsidR="00DF38FB" w:rsidRPr="009502B9" w:rsidRDefault="00DF38FB" w:rsidP="00DF38FB">
      <w:pPr>
        <w:numPr>
          <w:ilvl w:val="0"/>
          <w:numId w:val="27"/>
        </w:numPr>
        <w:rPr>
          <w:rFonts w:asciiTheme="majorHAnsi" w:hAnsiTheme="majorHAnsi" w:cstheme="majorHAnsi"/>
          <w:szCs w:val="24"/>
        </w:rPr>
      </w:pPr>
      <w:r w:rsidRPr="009502B9">
        <w:rPr>
          <w:rFonts w:asciiTheme="majorHAnsi" w:hAnsiTheme="majorHAnsi" w:cstheme="majorHAnsi"/>
          <w:szCs w:val="24"/>
        </w:rPr>
        <w:t>turvallisuuskävelyjen toteuttaminen</w:t>
      </w:r>
    </w:p>
    <w:p w14:paraId="1F99FDD0"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Erityisen myönteistä on, ettei raportointijaksolla tapahtunut vakavaa haittaa asiakkaalle eikä kanteluita tullut lainkaan.</w:t>
      </w:r>
    </w:p>
    <w:p w14:paraId="71AAD48C" w14:textId="77777777" w:rsidR="00DF38FB" w:rsidRPr="009502B9" w:rsidRDefault="00DF38FB" w:rsidP="00542C8B">
      <w:pPr>
        <w:pStyle w:val="Otsikko4"/>
      </w:pPr>
      <w:r w:rsidRPr="009502B9">
        <w:t>Kehittämistä edellyttävät alueet</w:t>
      </w:r>
    </w:p>
    <w:p w14:paraId="0C00128B"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Käyttöaste</w:t>
      </w:r>
    </w:p>
    <w:p w14:paraId="79D42586"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Käyttöaste laski 76,5 prosentista 70,6 prosenttiin. Vaikka palvelujen laatu ja asiakastyytyväisyys ovat hyvällä tasolla, käyttöasteen lasku muodostaa taloudellisen ja toiminnallisen riskin. Hyvinvointialueyhteistyön jatkaminen, palveluohjauksen kehittäminen sekä yksikön näkyvyyden lisääminen ovat perusteltuja toimenpiteitä.</w:t>
      </w:r>
    </w:p>
    <w:p w14:paraId="5AB08D60" w14:textId="77777777" w:rsidR="00DF38FB" w:rsidRPr="009502B9" w:rsidRDefault="00DF38FB" w:rsidP="008A1A78">
      <w:pPr>
        <w:pStyle w:val="Otsikko4"/>
      </w:pPr>
      <w:r w:rsidRPr="009502B9">
        <w:t>Asiakaskunnan muutos</w:t>
      </w:r>
    </w:p>
    <w:p w14:paraId="422C73EA"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Raportista välittyy, että asiakaskunnassa on tapahtunut muutoksia. Poliisin virka-aputilanteita oli seitsemän ja päivystyskäyntejä kuusi, mikä viittaa asiakkaiden psyykkisen voinnin aiempaa suurempaan vaihteluun ja palveluntarpeen kasvuun. Tämä näkyy myös riskianalyysissä, jossa psyykkisen voinnin äkillinen heikkeneminen arvioitiin kriittiseksi riskiksi.</w:t>
      </w:r>
    </w:p>
    <w:p w14:paraId="3E67C242" w14:textId="77777777" w:rsidR="00DF38FB" w:rsidRPr="009502B9" w:rsidRDefault="00DF38FB" w:rsidP="008A1A78">
      <w:pPr>
        <w:pStyle w:val="Otsikko4"/>
      </w:pPr>
      <w:r w:rsidRPr="009502B9">
        <w:t>Lääkehoito</w:t>
      </w:r>
    </w:p>
    <w:p w14:paraId="2D94272F"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 xml:space="preserve">Lääkehoitoon liittyvät poikkeamat muodostavat edelleen suurimman yksittäisen </w:t>
      </w:r>
      <w:proofErr w:type="spellStart"/>
      <w:r w:rsidRPr="009502B9">
        <w:rPr>
          <w:rFonts w:asciiTheme="majorHAnsi" w:hAnsiTheme="majorHAnsi" w:cstheme="majorHAnsi"/>
          <w:szCs w:val="24"/>
        </w:rPr>
        <w:t>HaiPro</w:t>
      </w:r>
      <w:proofErr w:type="spellEnd"/>
      <w:r w:rsidRPr="009502B9">
        <w:rPr>
          <w:rFonts w:asciiTheme="majorHAnsi" w:hAnsiTheme="majorHAnsi" w:cstheme="majorHAnsi"/>
          <w:szCs w:val="24"/>
        </w:rPr>
        <w:t>-ryhmän. Vaikka vakavia seurauksia ei ilmennyt, tulee lääkehoidon osaamisen ylläpitämistä, kaksoistarkastuksia ja PRN-lääkityksen vaikutusten seurantaa jatkaa systemaattisesti.</w:t>
      </w:r>
    </w:p>
    <w:p w14:paraId="27AFFB4F" w14:textId="77777777" w:rsidR="00DF38FB" w:rsidRPr="009502B9" w:rsidRDefault="00DF38FB" w:rsidP="008A1A78">
      <w:pPr>
        <w:pStyle w:val="Otsikko4"/>
      </w:pPr>
      <w:r w:rsidRPr="009502B9">
        <w:lastRenderedPageBreak/>
        <w:t>Osallisuus paljon tukea tarvitsevilla asiakkailla</w:t>
      </w:r>
    </w:p>
    <w:p w14:paraId="2548D93F"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Asiakasosallisuus on kokonaisuutena vahvistunut, mutta raportissa tunnistetaan tarve kehittää erityisesti paljon tukea tarvitsevien asiakkaiden osallistumismahdollisuuksia. Kuvakommunikaation, yksilöllisten viikko-ohjelmien ja omaohjaajatyön edelleen kehittäminen tukee tätä tavoitetta.</w:t>
      </w:r>
    </w:p>
    <w:p w14:paraId="76C30DAA" w14:textId="77777777" w:rsidR="00DF38FB" w:rsidRPr="009502B9" w:rsidRDefault="00DF38FB" w:rsidP="008A1A78">
      <w:pPr>
        <w:pStyle w:val="Otsikko5"/>
      </w:pPr>
      <w:r w:rsidRPr="009502B9">
        <w:t>Johtopäätös</w:t>
      </w:r>
    </w:p>
    <w:p w14:paraId="33F03369"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Raportin perusteella Kaskimaan Hoivakodin omavalvonta on kypsällä tasolla ja toimii aidosti toiminnan kehittämisen välineenä. Yksikössä on vahva turvallisuus- ja laatukulttuuri, sitoutunut henkilöstö sekä toimivat rakenteet asiakkaiden osallisuuden tukemiseksi. Kehittämistoimenpiteet ovat pääosin vaikuttaneet tavoitellulla tavalla, mikä näkyy sekä asiakaspalautteissa että toiminnan tunnusluvuissa.</w:t>
      </w:r>
    </w:p>
    <w:p w14:paraId="20F11857" w14:textId="77777777" w:rsidR="00DF38FB" w:rsidRPr="009502B9" w:rsidRDefault="00DF38FB" w:rsidP="00DF38FB">
      <w:pPr>
        <w:rPr>
          <w:rFonts w:asciiTheme="majorHAnsi" w:hAnsiTheme="majorHAnsi" w:cstheme="majorHAnsi"/>
          <w:szCs w:val="24"/>
        </w:rPr>
      </w:pPr>
      <w:r w:rsidRPr="009502B9">
        <w:rPr>
          <w:rFonts w:asciiTheme="majorHAnsi" w:hAnsiTheme="majorHAnsi" w:cstheme="majorHAnsi"/>
          <w:szCs w:val="24"/>
        </w:rPr>
        <w:t>Kokonaisarviona toiminnan taso voidaan arvioida erittäin hyväksi. Keskeiset kehittämiskohteet liittyvät käyttöasteen nostamiseen, asiakkaiden psyykkisen voinnin ennakoivaan tukemiseen, poliisin virka-aputilanteiden vähentämiseen sekä lääkehoidon turvallisuuden edelleen vahvistamiseen. Näihin kohdistetut toimenpiteet tukevat yksikön laadun, turvallisuuden ja vaikuttavuuden jatkuvaa parantamista.</w:t>
      </w:r>
    </w:p>
    <w:p w14:paraId="51C8907B" w14:textId="77777777" w:rsidR="00DF38FB" w:rsidRPr="009502B9" w:rsidRDefault="00DF38FB" w:rsidP="00982464">
      <w:pPr>
        <w:rPr>
          <w:rFonts w:asciiTheme="majorHAnsi" w:hAnsiTheme="majorHAnsi" w:cstheme="majorHAnsi"/>
          <w:szCs w:val="24"/>
        </w:rPr>
      </w:pPr>
    </w:p>
    <w:sectPr w:rsidR="00DF38FB" w:rsidRPr="009502B9" w:rsidSect="00736334">
      <w:pgSz w:w="11906" w:h="16838"/>
      <w:pgMar w:top="1418" w:right="1134" w:bottom="1418"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C7173" w14:textId="77777777" w:rsidR="00316EA9" w:rsidRDefault="00316EA9" w:rsidP="000556F8">
      <w:pPr>
        <w:spacing w:after="0" w:line="240" w:lineRule="auto"/>
      </w:pPr>
      <w:r>
        <w:separator/>
      </w:r>
    </w:p>
  </w:endnote>
  <w:endnote w:type="continuationSeparator" w:id="0">
    <w:p w14:paraId="128A3C9F" w14:textId="77777777" w:rsidR="00316EA9" w:rsidRDefault="00316EA9" w:rsidP="00055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808183"/>
      <w:docPartObj>
        <w:docPartGallery w:val="Page Numbers (Bottom of Page)"/>
        <w:docPartUnique/>
      </w:docPartObj>
    </w:sdtPr>
    <w:sdtContent>
      <w:p w14:paraId="0358E239" w14:textId="77802AC9" w:rsidR="004814E2" w:rsidRDefault="004814E2">
        <w:pPr>
          <w:pStyle w:val="Alatunniste"/>
          <w:jc w:val="center"/>
        </w:pPr>
        <w:r>
          <w:fldChar w:fldCharType="begin"/>
        </w:r>
        <w:r>
          <w:instrText>PAGE   \* MERGEFORMAT</w:instrText>
        </w:r>
        <w:r>
          <w:fldChar w:fldCharType="separate"/>
        </w:r>
        <w:r>
          <w:t>2</w:t>
        </w:r>
        <w:r>
          <w:fldChar w:fldCharType="end"/>
        </w:r>
      </w:p>
    </w:sdtContent>
  </w:sdt>
  <w:p w14:paraId="4404C266" w14:textId="7AF0CEA0" w:rsidR="004814E2" w:rsidRPr="000556F8" w:rsidRDefault="004814E2" w:rsidP="000556F8">
    <w:pPr>
      <w:pStyle w:val="Alatunniste"/>
      <w:tabs>
        <w:tab w:val="left" w:pos="2268"/>
        <w:tab w:val="left" w:pos="3969"/>
        <w:tab w:val="left" w:pos="5103"/>
        <w:tab w:val="left" w:pos="7371"/>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A867A" w14:textId="77777777" w:rsidR="00316EA9" w:rsidRDefault="00316EA9" w:rsidP="000556F8">
      <w:pPr>
        <w:spacing w:after="0" w:line="240" w:lineRule="auto"/>
      </w:pPr>
      <w:r>
        <w:separator/>
      </w:r>
    </w:p>
  </w:footnote>
  <w:footnote w:type="continuationSeparator" w:id="0">
    <w:p w14:paraId="2D94C5AE" w14:textId="77777777" w:rsidR="00316EA9" w:rsidRDefault="00316EA9" w:rsidP="00055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79D5" w14:textId="6D0F86BC" w:rsidR="004814E2" w:rsidRDefault="004814E2" w:rsidP="00DC1782">
    <w:pPr>
      <w:pStyle w:val="Yltunniste"/>
    </w:pPr>
    <w:r>
      <w:rPr>
        <w:noProof/>
      </w:rPr>
      <w:drawing>
        <wp:inline distT="0" distB="0" distL="0" distR="0" wp14:anchorId="193190F0" wp14:editId="29E3951A">
          <wp:extent cx="1228522" cy="763173"/>
          <wp:effectExtent l="0" t="0" r="0" b="0"/>
          <wp:docPr id="3" name="Kuv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28522" cy="763173"/>
                  </a:xfrm>
                  <a:prstGeom prst="rect">
                    <a:avLst/>
                  </a:prstGeom>
                </pic:spPr>
              </pic:pic>
            </a:graphicData>
          </a:graphic>
        </wp:inline>
      </w:drawing>
    </w:r>
  </w:p>
  <w:p w14:paraId="161FB232" w14:textId="77777777" w:rsidR="004814E2" w:rsidRPr="00DC1782" w:rsidRDefault="004814E2" w:rsidP="00DC1782">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88526" w14:textId="730E687B" w:rsidR="00C339A9" w:rsidRDefault="00C6579D">
    <w:pPr>
      <w:pStyle w:val="Yltunniste"/>
    </w:pPr>
    <w:r>
      <w:rPr>
        <w:noProof/>
      </w:rPr>
      <w:drawing>
        <wp:inline distT="0" distB="0" distL="0" distR="0" wp14:anchorId="0ACB1AB7" wp14:editId="7751DE6B">
          <wp:extent cx="1147762" cy="713004"/>
          <wp:effectExtent l="0" t="0" r="0" b="0"/>
          <wp:docPr id="385735764" name="Kuva 1" descr="Kuva, joka sisältää kohteen teksti, Fontti, Grafiikka, juliste&#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35764" name="Kuva 1" descr="Kuva, joka sisältää kohteen teksti, Fontti, Grafiikka, juliste&#10;&#10;Tekoälyn generoima sisältö voi olla virheellistä."/>
                  <pic:cNvPicPr/>
                </pic:nvPicPr>
                <pic:blipFill>
                  <a:blip r:embed="rId1">
                    <a:extLst>
                      <a:ext uri="{28A0092B-C50C-407E-A947-70E740481C1C}">
                        <a14:useLocalDpi xmlns:a14="http://schemas.microsoft.com/office/drawing/2010/main" val="0"/>
                      </a:ext>
                    </a:extLst>
                  </a:blip>
                  <a:stretch>
                    <a:fillRect/>
                  </a:stretch>
                </pic:blipFill>
                <pic:spPr>
                  <a:xfrm>
                    <a:off x="0" y="0"/>
                    <a:ext cx="1158238" cy="7195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A90F124"/>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5AB16EA"/>
    <w:multiLevelType w:val="multilevel"/>
    <w:tmpl w:val="A348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608DA"/>
    <w:multiLevelType w:val="hybridMultilevel"/>
    <w:tmpl w:val="4072DB62"/>
    <w:lvl w:ilvl="0" w:tplc="C598CD12">
      <w:start w:val="1"/>
      <w:numFmt w:val="decimal"/>
      <w:lvlText w:val="%1."/>
      <w:lvlJc w:val="left"/>
      <w:pPr>
        <w:ind w:left="720" w:hanging="360"/>
      </w:pPr>
      <w:rPr>
        <w:rFonts w:ascii="Times New Roman" w:eastAsiaTheme="minorHAnsi" w:hAnsi="Times New Roman" w:cs="Times New Roman"/>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50B6EDE"/>
    <w:multiLevelType w:val="hybridMultilevel"/>
    <w:tmpl w:val="1856237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6EC140A"/>
    <w:multiLevelType w:val="hybridMultilevel"/>
    <w:tmpl w:val="939EBC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A392DE4"/>
    <w:multiLevelType w:val="multilevel"/>
    <w:tmpl w:val="8596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6581E"/>
    <w:multiLevelType w:val="hybridMultilevel"/>
    <w:tmpl w:val="62FCC3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F99609E"/>
    <w:multiLevelType w:val="multilevel"/>
    <w:tmpl w:val="AB56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E6828"/>
    <w:multiLevelType w:val="multilevel"/>
    <w:tmpl w:val="8596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F145B"/>
    <w:multiLevelType w:val="multilevel"/>
    <w:tmpl w:val="36360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C211F6"/>
    <w:multiLevelType w:val="multilevel"/>
    <w:tmpl w:val="710A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A1316D"/>
    <w:multiLevelType w:val="multilevel"/>
    <w:tmpl w:val="DFCC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81686"/>
    <w:multiLevelType w:val="multilevel"/>
    <w:tmpl w:val="6E16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17488E"/>
    <w:multiLevelType w:val="multilevel"/>
    <w:tmpl w:val="59FA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B6547E"/>
    <w:multiLevelType w:val="multilevel"/>
    <w:tmpl w:val="3996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723C3"/>
    <w:multiLevelType w:val="multilevel"/>
    <w:tmpl w:val="4B94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606AF2"/>
    <w:multiLevelType w:val="multilevel"/>
    <w:tmpl w:val="071A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A46C1D"/>
    <w:multiLevelType w:val="multilevel"/>
    <w:tmpl w:val="8596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48469A"/>
    <w:multiLevelType w:val="multilevel"/>
    <w:tmpl w:val="F2DC6CDA"/>
    <w:lvl w:ilvl="0">
      <w:start w:val="1"/>
      <w:numFmt w:val="decimal"/>
      <w:lvlText w:val="%1."/>
      <w:lvlJc w:val="left"/>
      <w:pPr>
        <w:ind w:left="360" w:hanging="360"/>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4C232D34"/>
    <w:multiLevelType w:val="multilevel"/>
    <w:tmpl w:val="CFAC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21693"/>
    <w:multiLevelType w:val="multilevel"/>
    <w:tmpl w:val="72BC1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46791F"/>
    <w:multiLevelType w:val="hybridMultilevel"/>
    <w:tmpl w:val="9670B8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563A448F"/>
    <w:multiLevelType w:val="multilevel"/>
    <w:tmpl w:val="8596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1E11CA"/>
    <w:multiLevelType w:val="hybridMultilevel"/>
    <w:tmpl w:val="907A31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75C710E"/>
    <w:multiLevelType w:val="multilevel"/>
    <w:tmpl w:val="D11E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E553A8"/>
    <w:multiLevelType w:val="multilevel"/>
    <w:tmpl w:val="31F2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EA4081"/>
    <w:multiLevelType w:val="multilevel"/>
    <w:tmpl w:val="ABF0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8946706">
    <w:abstractNumId w:val="23"/>
  </w:num>
  <w:num w:numId="2" w16cid:durableId="1286355587">
    <w:abstractNumId w:val="18"/>
  </w:num>
  <w:num w:numId="3" w16cid:durableId="1109660863">
    <w:abstractNumId w:val="2"/>
  </w:num>
  <w:num w:numId="4" w16cid:durableId="595871757">
    <w:abstractNumId w:val="21"/>
  </w:num>
  <w:num w:numId="5" w16cid:durableId="2130582859">
    <w:abstractNumId w:val="17"/>
  </w:num>
  <w:num w:numId="6" w16cid:durableId="661474296">
    <w:abstractNumId w:val="6"/>
  </w:num>
  <w:num w:numId="7" w16cid:durableId="1067218828">
    <w:abstractNumId w:val="4"/>
  </w:num>
  <w:num w:numId="8" w16cid:durableId="1675061645">
    <w:abstractNumId w:val="3"/>
  </w:num>
  <w:num w:numId="9" w16cid:durableId="498422509">
    <w:abstractNumId w:val="5"/>
  </w:num>
  <w:num w:numId="10" w16cid:durableId="341276878">
    <w:abstractNumId w:val="22"/>
  </w:num>
  <w:num w:numId="11" w16cid:durableId="580800220">
    <w:abstractNumId w:val="8"/>
  </w:num>
  <w:num w:numId="12" w16cid:durableId="1567960367">
    <w:abstractNumId w:val="0"/>
  </w:num>
  <w:num w:numId="13" w16cid:durableId="988241738">
    <w:abstractNumId w:val="10"/>
  </w:num>
  <w:num w:numId="14" w16cid:durableId="1577400697">
    <w:abstractNumId w:val="15"/>
  </w:num>
  <w:num w:numId="15" w16cid:durableId="350182822">
    <w:abstractNumId w:val="16"/>
  </w:num>
  <w:num w:numId="16" w16cid:durableId="1384056313">
    <w:abstractNumId w:val="26"/>
  </w:num>
  <w:num w:numId="17" w16cid:durableId="561647106">
    <w:abstractNumId w:val="25"/>
  </w:num>
  <w:num w:numId="18" w16cid:durableId="33580176">
    <w:abstractNumId w:val="9"/>
  </w:num>
  <w:num w:numId="19" w16cid:durableId="2143882925">
    <w:abstractNumId w:val="14"/>
  </w:num>
  <w:num w:numId="20" w16cid:durableId="627055868">
    <w:abstractNumId w:val="24"/>
  </w:num>
  <w:num w:numId="21" w16cid:durableId="1882592444">
    <w:abstractNumId w:val="12"/>
  </w:num>
  <w:num w:numId="22" w16cid:durableId="1967464210">
    <w:abstractNumId w:val="11"/>
  </w:num>
  <w:num w:numId="23" w16cid:durableId="129710178">
    <w:abstractNumId w:val="13"/>
  </w:num>
  <w:num w:numId="24" w16cid:durableId="1135295173">
    <w:abstractNumId w:val="7"/>
  </w:num>
  <w:num w:numId="25" w16cid:durableId="1450008534">
    <w:abstractNumId w:val="19"/>
  </w:num>
  <w:num w:numId="26" w16cid:durableId="2055423182">
    <w:abstractNumId w:val="1"/>
  </w:num>
  <w:num w:numId="27" w16cid:durableId="1595237659">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5D1"/>
    <w:rsid w:val="0000047A"/>
    <w:rsid w:val="000008B2"/>
    <w:rsid w:val="00001CBB"/>
    <w:rsid w:val="00001DC1"/>
    <w:rsid w:val="00001ED5"/>
    <w:rsid w:val="00002542"/>
    <w:rsid w:val="000027F5"/>
    <w:rsid w:val="00002A39"/>
    <w:rsid w:val="000034C5"/>
    <w:rsid w:val="0000376B"/>
    <w:rsid w:val="00005205"/>
    <w:rsid w:val="00006B70"/>
    <w:rsid w:val="00007438"/>
    <w:rsid w:val="000075B5"/>
    <w:rsid w:val="000076CB"/>
    <w:rsid w:val="00007D73"/>
    <w:rsid w:val="00007E78"/>
    <w:rsid w:val="00010256"/>
    <w:rsid w:val="00010981"/>
    <w:rsid w:val="0001171C"/>
    <w:rsid w:val="000117C5"/>
    <w:rsid w:val="00011C53"/>
    <w:rsid w:val="00012F30"/>
    <w:rsid w:val="000147B6"/>
    <w:rsid w:val="00014AEE"/>
    <w:rsid w:val="00014CAD"/>
    <w:rsid w:val="0001537B"/>
    <w:rsid w:val="000156E2"/>
    <w:rsid w:val="0001607D"/>
    <w:rsid w:val="00017967"/>
    <w:rsid w:val="00017A75"/>
    <w:rsid w:val="000219C8"/>
    <w:rsid w:val="00021CC9"/>
    <w:rsid w:val="00021E4B"/>
    <w:rsid w:val="00024A78"/>
    <w:rsid w:val="00024DE5"/>
    <w:rsid w:val="000253D4"/>
    <w:rsid w:val="000266DD"/>
    <w:rsid w:val="00026B54"/>
    <w:rsid w:val="00026DC7"/>
    <w:rsid w:val="0002778B"/>
    <w:rsid w:val="00027A96"/>
    <w:rsid w:val="00027DA7"/>
    <w:rsid w:val="0003055A"/>
    <w:rsid w:val="000318C0"/>
    <w:rsid w:val="00032121"/>
    <w:rsid w:val="00034358"/>
    <w:rsid w:val="000344BE"/>
    <w:rsid w:val="00034AB0"/>
    <w:rsid w:val="00035236"/>
    <w:rsid w:val="00035E4D"/>
    <w:rsid w:val="00036518"/>
    <w:rsid w:val="00036521"/>
    <w:rsid w:val="00036837"/>
    <w:rsid w:val="00037659"/>
    <w:rsid w:val="000379B1"/>
    <w:rsid w:val="00040A47"/>
    <w:rsid w:val="00042746"/>
    <w:rsid w:val="0004317A"/>
    <w:rsid w:val="000444F5"/>
    <w:rsid w:val="00044B2C"/>
    <w:rsid w:val="00046EB6"/>
    <w:rsid w:val="0004786F"/>
    <w:rsid w:val="00050306"/>
    <w:rsid w:val="00050D7C"/>
    <w:rsid w:val="0005276A"/>
    <w:rsid w:val="00052F4B"/>
    <w:rsid w:val="000535FA"/>
    <w:rsid w:val="000539F4"/>
    <w:rsid w:val="00053E6E"/>
    <w:rsid w:val="00054C63"/>
    <w:rsid w:val="000556F8"/>
    <w:rsid w:val="0005589C"/>
    <w:rsid w:val="00055972"/>
    <w:rsid w:val="00056399"/>
    <w:rsid w:val="00056BB3"/>
    <w:rsid w:val="0005727F"/>
    <w:rsid w:val="00057F56"/>
    <w:rsid w:val="00057FAB"/>
    <w:rsid w:val="0006038D"/>
    <w:rsid w:val="000603BB"/>
    <w:rsid w:val="00060441"/>
    <w:rsid w:val="000605D7"/>
    <w:rsid w:val="000608CB"/>
    <w:rsid w:val="00060BC1"/>
    <w:rsid w:val="00060C28"/>
    <w:rsid w:val="00060D22"/>
    <w:rsid w:val="00060DA0"/>
    <w:rsid w:val="00061682"/>
    <w:rsid w:val="00061B2E"/>
    <w:rsid w:val="00061C34"/>
    <w:rsid w:val="0006233D"/>
    <w:rsid w:val="00062788"/>
    <w:rsid w:val="00062B3F"/>
    <w:rsid w:val="00062C3B"/>
    <w:rsid w:val="00063952"/>
    <w:rsid w:val="000642E5"/>
    <w:rsid w:val="0006477D"/>
    <w:rsid w:val="00064B70"/>
    <w:rsid w:val="00064C11"/>
    <w:rsid w:val="00065CD9"/>
    <w:rsid w:val="0006620C"/>
    <w:rsid w:val="000663E0"/>
    <w:rsid w:val="0006682E"/>
    <w:rsid w:val="00067026"/>
    <w:rsid w:val="00067476"/>
    <w:rsid w:val="00067AC9"/>
    <w:rsid w:val="0007028D"/>
    <w:rsid w:val="00070DAF"/>
    <w:rsid w:val="0007232F"/>
    <w:rsid w:val="0007238F"/>
    <w:rsid w:val="00072F13"/>
    <w:rsid w:val="0007301D"/>
    <w:rsid w:val="000733E9"/>
    <w:rsid w:val="000735A8"/>
    <w:rsid w:val="00073630"/>
    <w:rsid w:val="00073F5F"/>
    <w:rsid w:val="0007483C"/>
    <w:rsid w:val="00074A58"/>
    <w:rsid w:val="00075E37"/>
    <w:rsid w:val="00075FFE"/>
    <w:rsid w:val="00076049"/>
    <w:rsid w:val="000760AA"/>
    <w:rsid w:val="00076917"/>
    <w:rsid w:val="000775BE"/>
    <w:rsid w:val="00080C1F"/>
    <w:rsid w:val="00080E51"/>
    <w:rsid w:val="00081427"/>
    <w:rsid w:val="00081A52"/>
    <w:rsid w:val="0008243B"/>
    <w:rsid w:val="000824A3"/>
    <w:rsid w:val="000834F3"/>
    <w:rsid w:val="00083A9F"/>
    <w:rsid w:val="000846AE"/>
    <w:rsid w:val="00084B6A"/>
    <w:rsid w:val="00084F73"/>
    <w:rsid w:val="000851DB"/>
    <w:rsid w:val="000855FE"/>
    <w:rsid w:val="000858EC"/>
    <w:rsid w:val="00085A32"/>
    <w:rsid w:val="00086247"/>
    <w:rsid w:val="00086DC8"/>
    <w:rsid w:val="00086FAE"/>
    <w:rsid w:val="00087241"/>
    <w:rsid w:val="000903FD"/>
    <w:rsid w:val="00090B3D"/>
    <w:rsid w:val="00090F32"/>
    <w:rsid w:val="0009129E"/>
    <w:rsid w:val="000912E4"/>
    <w:rsid w:val="000915BA"/>
    <w:rsid w:val="000915BF"/>
    <w:rsid w:val="000916D4"/>
    <w:rsid w:val="0009177F"/>
    <w:rsid w:val="00093EBD"/>
    <w:rsid w:val="000942AE"/>
    <w:rsid w:val="0009491B"/>
    <w:rsid w:val="00094925"/>
    <w:rsid w:val="000956B1"/>
    <w:rsid w:val="000966BF"/>
    <w:rsid w:val="00097280"/>
    <w:rsid w:val="00097688"/>
    <w:rsid w:val="000A02CA"/>
    <w:rsid w:val="000A0D6B"/>
    <w:rsid w:val="000A1853"/>
    <w:rsid w:val="000A395C"/>
    <w:rsid w:val="000A3BE0"/>
    <w:rsid w:val="000A4466"/>
    <w:rsid w:val="000A4761"/>
    <w:rsid w:val="000A6463"/>
    <w:rsid w:val="000A79BE"/>
    <w:rsid w:val="000A7A59"/>
    <w:rsid w:val="000B15F6"/>
    <w:rsid w:val="000B17FB"/>
    <w:rsid w:val="000B2B2E"/>
    <w:rsid w:val="000B2B7B"/>
    <w:rsid w:val="000B377F"/>
    <w:rsid w:val="000B3F7C"/>
    <w:rsid w:val="000B43B7"/>
    <w:rsid w:val="000B5074"/>
    <w:rsid w:val="000B510F"/>
    <w:rsid w:val="000B5465"/>
    <w:rsid w:val="000B5580"/>
    <w:rsid w:val="000B65EE"/>
    <w:rsid w:val="000B70A9"/>
    <w:rsid w:val="000B7710"/>
    <w:rsid w:val="000B78EC"/>
    <w:rsid w:val="000C2292"/>
    <w:rsid w:val="000C23F8"/>
    <w:rsid w:val="000C245F"/>
    <w:rsid w:val="000C2902"/>
    <w:rsid w:val="000C301F"/>
    <w:rsid w:val="000C3960"/>
    <w:rsid w:val="000C5502"/>
    <w:rsid w:val="000C641B"/>
    <w:rsid w:val="000C6823"/>
    <w:rsid w:val="000C7316"/>
    <w:rsid w:val="000C7C83"/>
    <w:rsid w:val="000D0428"/>
    <w:rsid w:val="000D075B"/>
    <w:rsid w:val="000D104A"/>
    <w:rsid w:val="000D117C"/>
    <w:rsid w:val="000D1D28"/>
    <w:rsid w:val="000D22FE"/>
    <w:rsid w:val="000D249E"/>
    <w:rsid w:val="000D3894"/>
    <w:rsid w:val="000D38C3"/>
    <w:rsid w:val="000D57D0"/>
    <w:rsid w:val="000D5D23"/>
    <w:rsid w:val="000D6717"/>
    <w:rsid w:val="000D6A03"/>
    <w:rsid w:val="000D72A6"/>
    <w:rsid w:val="000E0299"/>
    <w:rsid w:val="000E1729"/>
    <w:rsid w:val="000E1734"/>
    <w:rsid w:val="000E1BA9"/>
    <w:rsid w:val="000E292B"/>
    <w:rsid w:val="000E3527"/>
    <w:rsid w:val="000E4D31"/>
    <w:rsid w:val="000E4E9E"/>
    <w:rsid w:val="000E50B2"/>
    <w:rsid w:val="000E50B4"/>
    <w:rsid w:val="000E65B0"/>
    <w:rsid w:val="000E6CA7"/>
    <w:rsid w:val="000E6F45"/>
    <w:rsid w:val="000E7CF9"/>
    <w:rsid w:val="000E7FDD"/>
    <w:rsid w:val="000F041E"/>
    <w:rsid w:val="000F05D1"/>
    <w:rsid w:val="000F06D7"/>
    <w:rsid w:val="000F0763"/>
    <w:rsid w:val="000F2450"/>
    <w:rsid w:val="000F3858"/>
    <w:rsid w:val="000F4036"/>
    <w:rsid w:val="000F433F"/>
    <w:rsid w:val="000F4AE4"/>
    <w:rsid w:val="000F6A9D"/>
    <w:rsid w:val="000F793D"/>
    <w:rsid w:val="000F7BD1"/>
    <w:rsid w:val="000F7D87"/>
    <w:rsid w:val="0010019E"/>
    <w:rsid w:val="00100714"/>
    <w:rsid w:val="0010130F"/>
    <w:rsid w:val="001019ED"/>
    <w:rsid w:val="0010387A"/>
    <w:rsid w:val="00103D4E"/>
    <w:rsid w:val="0010442A"/>
    <w:rsid w:val="001049EF"/>
    <w:rsid w:val="00104C56"/>
    <w:rsid w:val="00104DFE"/>
    <w:rsid w:val="0010570C"/>
    <w:rsid w:val="0010587D"/>
    <w:rsid w:val="0010619F"/>
    <w:rsid w:val="001061CE"/>
    <w:rsid w:val="00106621"/>
    <w:rsid w:val="00106DCA"/>
    <w:rsid w:val="00106F75"/>
    <w:rsid w:val="001074C3"/>
    <w:rsid w:val="00107A1D"/>
    <w:rsid w:val="00107DC9"/>
    <w:rsid w:val="001103E4"/>
    <w:rsid w:val="0011068D"/>
    <w:rsid w:val="00110D62"/>
    <w:rsid w:val="00110F70"/>
    <w:rsid w:val="001113F0"/>
    <w:rsid w:val="001114FC"/>
    <w:rsid w:val="001117A2"/>
    <w:rsid w:val="0011192D"/>
    <w:rsid w:val="00111A80"/>
    <w:rsid w:val="0011205D"/>
    <w:rsid w:val="001122A2"/>
    <w:rsid w:val="00112496"/>
    <w:rsid w:val="001132FC"/>
    <w:rsid w:val="001143C2"/>
    <w:rsid w:val="001144F8"/>
    <w:rsid w:val="00114BEF"/>
    <w:rsid w:val="00115841"/>
    <w:rsid w:val="00116246"/>
    <w:rsid w:val="001170D6"/>
    <w:rsid w:val="0011758A"/>
    <w:rsid w:val="001202D4"/>
    <w:rsid w:val="00120BE8"/>
    <w:rsid w:val="001210DA"/>
    <w:rsid w:val="001211B1"/>
    <w:rsid w:val="00122068"/>
    <w:rsid w:val="00122E67"/>
    <w:rsid w:val="001233CB"/>
    <w:rsid w:val="001242D0"/>
    <w:rsid w:val="00124892"/>
    <w:rsid w:val="00124C60"/>
    <w:rsid w:val="00125432"/>
    <w:rsid w:val="00125817"/>
    <w:rsid w:val="001273B1"/>
    <w:rsid w:val="00127E4E"/>
    <w:rsid w:val="00127EF2"/>
    <w:rsid w:val="001300E9"/>
    <w:rsid w:val="001303AE"/>
    <w:rsid w:val="00130BB3"/>
    <w:rsid w:val="00130C28"/>
    <w:rsid w:val="00130F9E"/>
    <w:rsid w:val="00131A47"/>
    <w:rsid w:val="00134854"/>
    <w:rsid w:val="00135CA2"/>
    <w:rsid w:val="0013789A"/>
    <w:rsid w:val="00137906"/>
    <w:rsid w:val="00140351"/>
    <w:rsid w:val="001422B3"/>
    <w:rsid w:val="001423A7"/>
    <w:rsid w:val="00142432"/>
    <w:rsid w:val="00142752"/>
    <w:rsid w:val="00142A29"/>
    <w:rsid w:val="0014355E"/>
    <w:rsid w:val="00144C31"/>
    <w:rsid w:val="0014533F"/>
    <w:rsid w:val="001457A3"/>
    <w:rsid w:val="0015156F"/>
    <w:rsid w:val="00151DBB"/>
    <w:rsid w:val="001520DB"/>
    <w:rsid w:val="0015337C"/>
    <w:rsid w:val="0015393F"/>
    <w:rsid w:val="001542D9"/>
    <w:rsid w:val="001543AA"/>
    <w:rsid w:val="001544DA"/>
    <w:rsid w:val="00155E5F"/>
    <w:rsid w:val="00156A40"/>
    <w:rsid w:val="00156C7A"/>
    <w:rsid w:val="001575F0"/>
    <w:rsid w:val="0016106B"/>
    <w:rsid w:val="001617AF"/>
    <w:rsid w:val="0016185D"/>
    <w:rsid w:val="00162000"/>
    <w:rsid w:val="0016258F"/>
    <w:rsid w:val="001629AC"/>
    <w:rsid w:val="001636FA"/>
    <w:rsid w:val="0016413F"/>
    <w:rsid w:val="00164BE3"/>
    <w:rsid w:val="00164D43"/>
    <w:rsid w:val="00167806"/>
    <w:rsid w:val="001679BE"/>
    <w:rsid w:val="00167F28"/>
    <w:rsid w:val="00170C16"/>
    <w:rsid w:val="00170C5F"/>
    <w:rsid w:val="00171770"/>
    <w:rsid w:val="00171C95"/>
    <w:rsid w:val="00172185"/>
    <w:rsid w:val="00172447"/>
    <w:rsid w:val="00172962"/>
    <w:rsid w:val="0017359F"/>
    <w:rsid w:val="00174402"/>
    <w:rsid w:val="00174A90"/>
    <w:rsid w:val="00175973"/>
    <w:rsid w:val="00175B27"/>
    <w:rsid w:val="00175C3D"/>
    <w:rsid w:val="00177139"/>
    <w:rsid w:val="00177CEB"/>
    <w:rsid w:val="00177EF0"/>
    <w:rsid w:val="00180337"/>
    <w:rsid w:val="00181D6C"/>
    <w:rsid w:val="00182AC0"/>
    <w:rsid w:val="00182EC3"/>
    <w:rsid w:val="00183128"/>
    <w:rsid w:val="001832CD"/>
    <w:rsid w:val="00183A89"/>
    <w:rsid w:val="00184177"/>
    <w:rsid w:val="00184640"/>
    <w:rsid w:val="00184E76"/>
    <w:rsid w:val="0018575F"/>
    <w:rsid w:val="0018695C"/>
    <w:rsid w:val="00186BB7"/>
    <w:rsid w:val="00186EBB"/>
    <w:rsid w:val="001871F3"/>
    <w:rsid w:val="001877BC"/>
    <w:rsid w:val="00187DDF"/>
    <w:rsid w:val="0019041B"/>
    <w:rsid w:val="001905AF"/>
    <w:rsid w:val="00190FB8"/>
    <w:rsid w:val="001912BE"/>
    <w:rsid w:val="0019156A"/>
    <w:rsid w:val="0019240A"/>
    <w:rsid w:val="001925F7"/>
    <w:rsid w:val="00192D2D"/>
    <w:rsid w:val="00194A2A"/>
    <w:rsid w:val="00196816"/>
    <w:rsid w:val="00197BB3"/>
    <w:rsid w:val="001A04D2"/>
    <w:rsid w:val="001A0A1E"/>
    <w:rsid w:val="001A0CE1"/>
    <w:rsid w:val="001A0ECA"/>
    <w:rsid w:val="001A2B89"/>
    <w:rsid w:val="001A2DAA"/>
    <w:rsid w:val="001A321C"/>
    <w:rsid w:val="001A39CD"/>
    <w:rsid w:val="001A3DB8"/>
    <w:rsid w:val="001A4212"/>
    <w:rsid w:val="001A4687"/>
    <w:rsid w:val="001A49B5"/>
    <w:rsid w:val="001A52CB"/>
    <w:rsid w:val="001A5426"/>
    <w:rsid w:val="001A5547"/>
    <w:rsid w:val="001A6584"/>
    <w:rsid w:val="001A7DF6"/>
    <w:rsid w:val="001B030F"/>
    <w:rsid w:val="001B2E86"/>
    <w:rsid w:val="001B397D"/>
    <w:rsid w:val="001B400A"/>
    <w:rsid w:val="001B48F2"/>
    <w:rsid w:val="001B4F5F"/>
    <w:rsid w:val="001B518D"/>
    <w:rsid w:val="001B57FD"/>
    <w:rsid w:val="001B5BC1"/>
    <w:rsid w:val="001B61D7"/>
    <w:rsid w:val="001B654E"/>
    <w:rsid w:val="001B66E0"/>
    <w:rsid w:val="001B75BD"/>
    <w:rsid w:val="001C0E5C"/>
    <w:rsid w:val="001C14DC"/>
    <w:rsid w:val="001C160D"/>
    <w:rsid w:val="001C2323"/>
    <w:rsid w:val="001C31DA"/>
    <w:rsid w:val="001C34E5"/>
    <w:rsid w:val="001C351B"/>
    <w:rsid w:val="001C37C3"/>
    <w:rsid w:val="001C3D4B"/>
    <w:rsid w:val="001C4849"/>
    <w:rsid w:val="001C4A4D"/>
    <w:rsid w:val="001C6B32"/>
    <w:rsid w:val="001C70B5"/>
    <w:rsid w:val="001C713E"/>
    <w:rsid w:val="001D13A8"/>
    <w:rsid w:val="001D13BF"/>
    <w:rsid w:val="001D1C18"/>
    <w:rsid w:val="001D2BB6"/>
    <w:rsid w:val="001D30F7"/>
    <w:rsid w:val="001D449D"/>
    <w:rsid w:val="001D4BC9"/>
    <w:rsid w:val="001D4C13"/>
    <w:rsid w:val="001D52C8"/>
    <w:rsid w:val="001D762D"/>
    <w:rsid w:val="001D7909"/>
    <w:rsid w:val="001E05E0"/>
    <w:rsid w:val="001E1443"/>
    <w:rsid w:val="001E2DFD"/>
    <w:rsid w:val="001E3912"/>
    <w:rsid w:val="001E3EE2"/>
    <w:rsid w:val="001E41BC"/>
    <w:rsid w:val="001E41F5"/>
    <w:rsid w:val="001E44FE"/>
    <w:rsid w:val="001E4637"/>
    <w:rsid w:val="001E4A60"/>
    <w:rsid w:val="001E4C84"/>
    <w:rsid w:val="001E53B7"/>
    <w:rsid w:val="001F07ED"/>
    <w:rsid w:val="001F124B"/>
    <w:rsid w:val="001F2FCA"/>
    <w:rsid w:val="001F4843"/>
    <w:rsid w:val="001F4ED8"/>
    <w:rsid w:val="001F5079"/>
    <w:rsid w:val="001F52A8"/>
    <w:rsid w:val="001F56D9"/>
    <w:rsid w:val="001F5FAA"/>
    <w:rsid w:val="001F6F6F"/>
    <w:rsid w:val="00200389"/>
    <w:rsid w:val="00200521"/>
    <w:rsid w:val="00200613"/>
    <w:rsid w:val="002008EC"/>
    <w:rsid w:val="0020296D"/>
    <w:rsid w:val="00202ED4"/>
    <w:rsid w:val="00203547"/>
    <w:rsid w:val="00203ECE"/>
    <w:rsid w:val="002046B1"/>
    <w:rsid w:val="0020484B"/>
    <w:rsid w:val="00205004"/>
    <w:rsid w:val="0020502F"/>
    <w:rsid w:val="0020564F"/>
    <w:rsid w:val="00206CBE"/>
    <w:rsid w:val="00207482"/>
    <w:rsid w:val="00210960"/>
    <w:rsid w:val="00211796"/>
    <w:rsid w:val="002128D1"/>
    <w:rsid w:val="00212C57"/>
    <w:rsid w:val="00213E7B"/>
    <w:rsid w:val="00214061"/>
    <w:rsid w:val="002146E5"/>
    <w:rsid w:val="0021563E"/>
    <w:rsid w:val="00215A9D"/>
    <w:rsid w:val="00215E0F"/>
    <w:rsid w:val="00216CDE"/>
    <w:rsid w:val="00217542"/>
    <w:rsid w:val="002203F9"/>
    <w:rsid w:val="002204AD"/>
    <w:rsid w:val="00220C5A"/>
    <w:rsid w:val="00220ED0"/>
    <w:rsid w:val="00220F0C"/>
    <w:rsid w:val="002212BB"/>
    <w:rsid w:val="002225DF"/>
    <w:rsid w:val="00224F5C"/>
    <w:rsid w:val="00225270"/>
    <w:rsid w:val="00225867"/>
    <w:rsid w:val="00225E60"/>
    <w:rsid w:val="002262F2"/>
    <w:rsid w:val="00226AFA"/>
    <w:rsid w:val="00227825"/>
    <w:rsid w:val="0023153F"/>
    <w:rsid w:val="002316D5"/>
    <w:rsid w:val="00232346"/>
    <w:rsid w:val="00232378"/>
    <w:rsid w:val="002323B1"/>
    <w:rsid w:val="00232848"/>
    <w:rsid w:val="00232B37"/>
    <w:rsid w:val="00232E9B"/>
    <w:rsid w:val="0023371C"/>
    <w:rsid w:val="00233E56"/>
    <w:rsid w:val="00235E34"/>
    <w:rsid w:val="002366B5"/>
    <w:rsid w:val="00236D6B"/>
    <w:rsid w:val="00237A52"/>
    <w:rsid w:val="00237B1F"/>
    <w:rsid w:val="002415E0"/>
    <w:rsid w:val="002418B6"/>
    <w:rsid w:val="0024192F"/>
    <w:rsid w:val="00241A9B"/>
    <w:rsid w:val="00241C1F"/>
    <w:rsid w:val="0024240F"/>
    <w:rsid w:val="002429E4"/>
    <w:rsid w:val="0024372B"/>
    <w:rsid w:val="00243B34"/>
    <w:rsid w:val="0024430B"/>
    <w:rsid w:val="002454F0"/>
    <w:rsid w:val="00245A67"/>
    <w:rsid w:val="00245C7C"/>
    <w:rsid w:val="00246006"/>
    <w:rsid w:val="002471C8"/>
    <w:rsid w:val="00251302"/>
    <w:rsid w:val="002516B5"/>
    <w:rsid w:val="002518C9"/>
    <w:rsid w:val="00251D20"/>
    <w:rsid w:val="0025235A"/>
    <w:rsid w:val="00252E39"/>
    <w:rsid w:val="0025404B"/>
    <w:rsid w:val="002542DB"/>
    <w:rsid w:val="00255A1C"/>
    <w:rsid w:val="00255AE0"/>
    <w:rsid w:val="002563DF"/>
    <w:rsid w:val="002574B7"/>
    <w:rsid w:val="00260AAA"/>
    <w:rsid w:val="00260BA1"/>
    <w:rsid w:val="00260C9E"/>
    <w:rsid w:val="00260F5E"/>
    <w:rsid w:val="002634EF"/>
    <w:rsid w:val="002637DE"/>
    <w:rsid w:val="002639F4"/>
    <w:rsid w:val="002647DA"/>
    <w:rsid w:val="0026622D"/>
    <w:rsid w:val="00266992"/>
    <w:rsid w:val="002677F8"/>
    <w:rsid w:val="00270BDE"/>
    <w:rsid w:val="00271A9D"/>
    <w:rsid w:val="00272E6A"/>
    <w:rsid w:val="00273A8E"/>
    <w:rsid w:val="00274A89"/>
    <w:rsid w:val="00274C89"/>
    <w:rsid w:val="002752BD"/>
    <w:rsid w:val="00275524"/>
    <w:rsid w:val="002759A9"/>
    <w:rsid w:val="00275AA2"/>
    <w:rsid w:val="002766DE"/>
    <w:rsid w:val="002769AB"/>
    <w:rsid w:val="00276D08"/>
    <w:rsid w:val="00277685"/>
    <w:rsid w:val="0028062C"/>
    <w:rsid w:val="00281005"/>
    <w:rsid w:val="0028165E"/>
    <w:rsid w:val="00281BF9"/>
    <w:rsid w:val="002826F0"/>
    <w:rsid w:val="00282B1E"/>
    <w:rsid w:val="00283084"/>
    <w:rsid w:val="00283D13"/>
    <w:rsid w:val="0028520E"/>
    <w:rsid w:val="00285960"/>
    <w:rsid w:val="00285AC2"/>
    <w:rsid w:val="00285FD7"/>
    <w:rsid w:val="00286025"/>
    <w:rsid w:val="002869D1"/>
    <w:rsid w:val="00286AC6"/>
    <w:rsid w:val="00286C19"/>
    <w:rsid w:val="002901ED"/>
    <w:rsid w:val="00290609"/>
    <w:rsid w:val="00290FF9"/>
    <w:rsid w:val="002918AF"/>
    <w:rsid w:val="002928F4"/>
    <w:rsid w:val="0029314A"/>
    <w:rsid w:val="00293FDC"/>
    <w:rsid w:val="002958AD"/>
    <w:rsid w:val="00296B36"/>
    <w:rsid w:val="00297245"/>
    <w:rsid w:val="002975E6"/>
    <w:rsid w:val="00297D4E"/>
    <w:rsid w:val="002A09FE"/>
    <w:rsid w:val="002A25E8"/>
    <w:rsid w:val="002A38CE"/>
    <w:rsid w:val="002A3E46"/>
    <w:rsid w:val="002A5094"/>
    <w:rsid w:val="002A576B"/>
    <w:rsid w:val="002A5A15"/>
    <w:rsid w:val="002A5EEF"/>
    <w:rsid w:val="002A67E0"/>
    <w:rsid w:val="002A705F"/>
    <w:rsid w:val="002A7067"/>
    <w:rsid w:val="002A7565"/>
    <w:rsid w:val="002A7B52"/>
    <w:rsid w:val="002A7FC7"/>
    <w:rsid w:val="002B0945"/>
    <w:rsid w:val="002B09F2"/>
    <w:rsid w:val="002B0A6A"/>
    <w:rsid w:val="002B3205"/>
    <w:rsid w:val="002B3611"/>
    <w:rsid w:val="002B368F"/>
    <w:rsid w:val="002B40EC"/>
    <w:rsid w:val="002B4637"/>
    <w:rsid w:val="002B53FC"/>
    <w:rsid w:val="002B54FE"/>
    <w:rsid w:val="002B6A55"/>
    <w:rsid w:val="002C0121"/>
    <w:rsid w:val="002C0591"/>
    <w:rsid w:val="002C1024"/>
    <w:rsid w:val="002C11A8"/>
    <w:rsid w:val="002C11B1"/>
    <w:rsid w:val="002C1BFD"/>
    <w:rsid w:val="002C20D4"/>
    <w:rsid w:val="002C364D"/>
    <w:rsid w:val="002C528B"/>
    <w:rsid w:val="002C6F6E"/>
    <w:rsid w:val="002C7521"/>
    <w:rsid w:val="002C7546"/>
    <w:rsid w:val="002D052D"/>
    <w:rsid w:val="002D14B9"/>
    <w:rsid w:val="002D14E8"/>
    <w:rsid w:val="002D1F2B"/>
    <w:rsid w:val="002D269C"/>
    <w:rsid w:val="002D2D61"/>
    <w:rsid w:val="002D4A44"/>
    <w:rsid w:val="002D4C58"/>
    <w:rsid w:val="002D5FE0"/>
    <w:rsid w:val="002D603C"/>
    <w:rsid w:val="002D66F0"/>
    <w:rsid w:val="002D78B4"/>
    <w:rsid w:val="002E070F"/>
    <w:rsid w:val="002E0924"/>
    <w:rsid w:val="002E0C29"/>
    <w:rsid w:val="002E0F34"/>
    <w:rsid w:val="002E0F6E"/>
    <w:rsid w:val="002E12A8"/>
    <w:rsid w:val="002E1C65"/>
    <w:rsid w:val="002E1E29"/>
    <w:rsid w:val="002E28D4"/>
    <w:rsid w:val="002E3751"/>
    <w:rsid w:val="002E490B"/>
    <w:rsid w:val="002E4C76"/>
    <w:rsid w:val="002E55EE"/>
    <w:rsid w:val="002E59E0"/>
    <w:rsid w:val="002E5EBD"/>
    <w:rsid w:val="002E6857"/>
    <w:rsid w:val="002E6913"/>
    <w:rsid w:val="002E75D3"/>
    <w:rsid w:val="002F05D6"/>
    <w:rsid w:val="002F0734"/>
    <w:rsid w:val="002F08E9"/>
    <w:rsid w:val="002F09EC"/>
    <w:rsid w:val="002F208D"/>
    <w:rsid w:val="002F2262"/>
    <w:rsid w:val="002F3BAC"/>
    <w:rsid w:val="002F50FD"/>
    <w:rsid w:val="002F5156"/>
    <w:rsid w:val="002F62C6"/>
    <w:rsid w:val="002F65CB"/>
    <w:rsid w:val="002F6BA6"/>
    <w:rsid w:val="002F6CFA"/>
    <w:rsid w:val="002F6E71"/>
    <w:rsid w:val="0030010F"/>
    <w:rsid w:val="0030020F"/>
    <w:rsid w:val="00300443"/>
    <w:rsid w:val="00302805"/>
    <w:rsid w:val="0030300A"/>
    <w:rsid w:val="00303387"/>
    <w:rsid w:val="00303941"/>
    <w:rsid w:val="003041A4"/>
    <w:rsid w:val="00304578"/>
    <w:rsid w:val="00304D10"/>
    <w:rsid w:val="00305588"/>
    <w:rsid w:val="003063D7"/>
    <w:rsid w:val="00306895"/>
    <w:rsid w:val="00306CAE"/>
    <w:rsid w:val="003101E3"/>
    <w:rsid w:val="003111FB"/>
    <w:rsid w:val="00313A82"/>
    <w:rsid w:val="0031440A"/>
    <w:rsid w:val="003154A7"/>
    <w:rsid w:val="00315F07"/>
    <w:rsid w:val="00316CC5"/>
    <w:rsid w:val="00316EA9"/>
    <w:rsid w:val="00317C09"/>
    <w:rsid w:val="00320894"/>
    <w:rsid w:val="003209DA"/>
    <w:rsid w:val="00320AE1"/>
    <w:rsid w:val="00320F19"/>
    <w:rsid w:val="00321238"/>
    <w:rsid w:val="003222C9"/>
    <w:rsid w:val="0032285A"/>
    <w:rsid w:val="00322B45"/>
    <w:rsid w:val="00322C05"/>
    <w:rsid w:val="00322C58"/>
    <w:rsid w:val="0032338C"/>
    <w:rsid w:val="00323C1A"/>
    <w:rsid w:val="00323D56"/>
    <w:rsid w:val="00324876"/>
    <w:rsid w:val="00324B5E"/>
    <w:rsid w:val="00325FF8"/>
    <w:rsid w:val="00326679"/>
    <w:rsid w:val="00326E33"/>
    <w:rsid w:val="003275A3"/>
    <w:rsid w:val="00330018"/>
    <w:rsid w:val="00330353"/>
    <w:rsid w:val="00330392"/>
    <w:rsid w:val="00330E68"/>
    <w:rsid w:val="00330FAE"/>
    <w:rsid w:val="00331449"/>
    <w:rsid w:val="003320E7"/>
    <w:rsid w:val="0033249C"/>
    <w:rsid w:val="00332E51"/>
    <w:rsid w:val="0033308B"/>
    <w:rsid w:val="0033322A"/>
    <w:rsid w:val="003333C3"/>
    <w:rsid w:val="00333707"/>
    <w:rsid w:val="003341C2"/>
    <w:rsid w:val="00335330"/>
    <w:rsid w:val="003378DB"/>
    <w:rsid w:val="00337F1C"/>
    <w:rsid w:val="00337F3D"/>
    <w:rsid w:val="00341F5F"/>
    <w:rsid w:val="00342C8A"/>
    <w:rsid w:val="00342D75"/>
    <w:rsid w:val="00342D9B"/>
    <w:rsid w:val="003435E2"/>
    <w:rsid w:val="00343B5A"/>
    <w:rsid w:val="00345F6C"/>
    <w:rsid w:val="0034767F"/>
    <w:rsid w:val="00347682"/>
    <w:rsid w:val="003477FE"/>
    <w:rsid w:val="00347FFE"/>
    <w:rsid w:val="00350365"/>
    <w:rsid w:val="00351909"/>
    <w:rsid w:val="00352FFB"/>
    <w:rsid w:val="00353A03"/>
    <w:rsid w:val="0035575E"/>
    <w:rsid w:val="00355811"/>
    <w:rsid w:val="00361CD1"/>
    <w:rsid w:val="00361F65"/>
    <w:rsid w:val="003624EA"/>
    <w:rsid w:val="0036496C"/>
    <w:rsid w:val="00365006"/>
    <w:rsid w:val="003650BF"/>
    <w:rsid w:val="003651F3"/>
    <w:rsid w:val="00366308"/>
    <w:rsid w:val="00367569"/>
    <w:rsid w:val="003700DF"/>
    <w:rsid w:val="00370A44"/>
    <w:rsid w:val="00370F05"/>
    <w:rsid w:val="00372A21"/>
    <w:rsid w:val="00372DE3"/>
    <w:rsid w:val="003731F1"/>
    <w:rsid w:val="00373904"/>
    <w:rsid w:val="00373B68"/>
    <w:rsid w:val="00373E5A"/>
    <w:rsid w:val="0037483D"/>
    <w:rsid w:val="00374850"/>
    <w:rsid w:val="00376133"/>
    <w:rsid w:val="0037662C"/>
    <w:rsid w:val="0037697C"/>
    <w:rsid w:val="00376F21"/>
    <w:rsid w:val="00377A9F"/>
    <w:rsid w:val="0038025E"/>
    <w:rsid w:val="003805AF"/>
    <w:rsid w:val="0038084E"/>
    <w:rsid w:val="00380BA7"/>
    <w:rsid w:val="003810B8"/>
    <w:rsid w:val="0038136A"/>
    <w:rsid w:val="00381F6B"/>
    <w:rsid w:val="00382662"/>
    <w:rsid w:val="00382882"/>
    <w:rsid w:val="00382A6A"/>
    <w:rsid w:val="00382AEC"/>
    <w:rsid w:val="00382EBA"/>
    <w:rsid w:val="0038344D"/>
    <w:rsid w:val="00383477"/>
    <w:rsid w:val="00383CA1"/>
    <w:rsid w:val="00385151"/>
    <w:rsid w:val="00386B79"/>
    <w:rsid w:val="00387B24"/>
    <w:rsid w:val="00387C97"/>
    <w:rsid w:val="003900C3"/>
    <w:rsid w:val="0039056B"/>
    <w:rsid w:val="00390799"/>
    <w:rsid w:val="00390B38"/>
    <w:rsid w:val="00391215"/>
    <w:rsid w:val="00391558"/>
    <w:rsid w:val="00392156"/>
    <w:rsid w:val="00392293"/>
    <w:rsid w:val="00392ECB"/>
    <w:rsid w:val="00393CAA"/>
    <w:rsid w:val="003940BF"/>
    <w:rsid w:val="00396541"/>
    <w:rsid w:val="00396E2F"/>
    <w:rsid w:val="00397534"/>
    <w:rsid w:val="003A15F0"/>
    <w:rsid w:val="003A20EF"/>
    <w:rsid w:val="003A31F6"/>
    <w:rsid w:val="003A394C"/>
    <w:rsid w:val="003A3F6A"/>
    <w:rsid w:val="003A4389"/>
    <w:rsid w:val="003A48D9"/>
    <w:rsid w:val="003A61E7"/>
    <w:rsid w:val="003A6DD5"/>
    <w:rsid w:val="003A7FD4"/>
    <w:rsid w:val="003B04C4"/>
    <w:rsid w:val="003B256B"/>
    <w:rsid w:val="003B270C"/>
    <w:rsid w:val="003B3271"/>
    <w:rsid w:val="003B3EC0"/>
    <w:rsid w:val="003B41AF"/>
    <w:rsid w:val="003B48DD"/>
    <w:rsid w:val="003B565C"/>
    <w:rsid w:val="003B5F32"/>
    <w:rsid w:val="003B5FAE"/>
    <w:rsid w:val="003B75B6"/>
    <w:rsid w:val="003B7C06"/>
    <w:rsid w:val="003C0A35"/>
    <w:rsid w:val="003C115C"/>
    <w:rsid w:val="003C1BF6"/>
    <w:rsid w:val="003C1FCD"/>
    <w:rsid w:val="003C2D21"/>
    <w:rsid w:val="003C3504"/>
    <w:rsid w:val="003C35DA"/>
    <w:rsid w:val="003C452C"/>
    <w:rsid w:val="003C4B26"/>
    <w:rsid w:val="003C555E"/>
    <w:rsid w:val="003C57A7"/>
    <w:rsid w:val="003C59C6"/>
    <w:rsid w:val="003C61B0"/>
    <w:rsid w:val="003C705C"/>
    <w:rsid w:val="003C715D"/>
    <w:rsid w:val="003C726D"/>
    <w:rsid w:val="003D1789"/>
    <w:rsid w:val="003D1E72"/>
    <w:rsid w:val="003D2C37"/>
    <w:rsid w:val="003D2E46"/>
    <w:rsid w:val="003D2E57"/>
    <w:rsid w:val="003D3A22"/>
    <w:rsid w:val="003D4586"/>
    <w:rsid w:val="003D470F"/>
    <w:rsid w:val="003D4A08"/>
    <w:rsid w:val="003D5CF7"/>
    <w:rsid w:val="003D5D55"/>
    <w:rsid w:val="003D64F3"/>
    <w:rsid w:val="003D6D1C"/>
    <w:rsid w:val="003D6DC8"/>
    <w:rsid w:val="003D7DF7"/>
    <w:rsid w:val="003E00F6"/>
    <w:rsid w:val="003E05D1"/>
    <w:rsid w:val="003E098F"/>
    <w:rsid w:val="003E2C1E"/>
    <w:rsid w:val="003E3025"/>
    <w:rsid w:val="003E3109"/>
    <w:rsid w:val="003E323F"/>
    <w:rsid w:val="003E4154"/>
    <w:rsid w:val="003E5E39"/>
    <w:rsid w:val="003E6D85"/>
    <w:rsid w:val="003E76B2"/>
    <w:rsid w:val="003F0D47"/>
    <w:rsid w:val="003F1213"/>
    <w:rsid w:val="003F15CC"/>
    <w:rsid w:val="003F2D0C"/>
    <w:rsid w:val="003F38E3"/>
    <w:rsid w:val="003F49A8"/>
    <w:rsid w:val="003F4E63"/>
    <w:rsid w:val="003F5F17"/>
    <w:rsid w:val="003F6CDF"/>
    <w:rsid w:val="003F6D01"/>
    <w:rsid w:val="003F764F"/>
    <w:rsid w:val="003F7A15"/>
    <w:rsid w:val="003F7BEB"/>
    <w:rsid w:val="003F7FE2"/>
    <w:rsid w:val="0040207E"/>
    <w:rsid w:val="0040213A"/>
    <w:rsid w:val="00402230"/>
    <w:rsid w:val="00402592"/>
    <w:rsid w:val="00403044"/>
    <w:rsid w:val="0040409D"/>
    <w:rsid w:val="0040459F"/>
    <w:rsid w:val="004046BD"/>
    <w:rsid w:val="00404AD3"/>
    <w:rsid w:val="004106CB"/>
    <w:rsid w:val="004114AD"/>
    <w:rsid w:val="00412133"/>
    <w:rsid w:val="00412C16"/>
    <w:rsid w:val="00413F71"/>
    <w:rsid w:val="004154ED"/>
    <w:rsid w:val="00415A32"/>
    <w:rsid w:val="0041604C"/>
    <w:rsid w:val="004161AC"/>
    <w:rsid w:val="0041621D"/>
    <w:rsid w:val="0041676D"/>
    <w:rsid w:val="00416A8C"/>
    <w:rsid w:val="004170CC"/>
    <w:rsid w:val="00417149"/>
    <w:rsid w:val="00417365"/>
    <w:rsid w:val="004176BD"/>
    <w:rsid w:val="0041787C"/>
    <w:rsid w:val="00420107"/>
    <w:rsid w:val="004204E0"/>
    <w:rsid w:val="0042069B"/>
    <w:rsid w:val="004208C7"/>
    <w:rsid w:val="004211B2"/>
    <w:rsid w:val="004238A6"/>
    <w:rsid w:val="00424413"/>
    <w:rsid w:val="00424D2F"/>
    <w:rsid w:val="00425598"/>
    <w:rsid w:val="00425FAB"/>
    <w:rsid w:val="0042656E"/>
    <w:rsid w:val="0042692F"/>
    <w:rsid w:val="00427152"/>
    <w:rsid w:val="004271B6"/>
    <w:rsid w:val="00427209"/>
    <w:rsid w:val="0042775E"/>
    <w:rsid w:val="004278B5"/>
    <w:rsid w:val="00427E96"/>
    <w:rsid w:val="004300AA"/>
    <w:rsid w:val="00430212"/>
    <w:rsid w:val="00430227"/>
    <w:rsid w:val="00430802"/>
    <w:rsid w:val="00430AD4"/>
    <w:rsid w:val="00431B4B"/>
    <w:rsid w:val="00432138"/>
    <w:rsid w:val="00432188"/>
    <w:rsid w:val="00432295"/>
    <w:rsid w:val="0043262B"/>
    <w:rsid w:val="004334D4"/>
    <w:rsid w:val="00434BF3"/>
    <w:rsid w:val="004359A9"/>
    <w:rsid w:val="00436177"/>
    <w:rsid w:val="00436CF2"/>
    <w:rsid w:val="0043756D"/>
    <w:rsid w:val="0043761C"/>
    <w:rsid w:val="00437CA6"/>
    <w:rsid w:val="004400DA"/>
    <w:rsid w:val="00441193"/>
    <w:rsid w:val="0044163E"/>
    <w:rsid w:val="004419EC"/>
    <w:rsid w:val="00441DD3"/>
    <w:rsid w:val="0044215E"/>
    <w:rsid w:val="004428A3"/>
    <w:rsid w:val="004445A5"/>
    <w:rsid w:val="00444C03"/>
    <w:rsid w:val="00445408"/>
    <w:rsid w:val="00445724"/>
    <w:rsid w:val="00445CDD"/>
    <w:rsid w:val="0044647E"/>
    <w:rsid w:val="00446579"/>
    <w:rsid w:val="00446E85"/>
    <w:rsid w:val="00450DE6"/>
    <w:rsid w:val="00451D1F"/>
    <w:rsid w:val="00452B23"/>
    <w:rsid w:val="0045301F"/>
    <w:rsid w:val="00454022"/>
    <w:rsid w:val="00454236"/>
    <w:rsid w:val="004549BD"/>
    <w:rsid w:val="00454BF4"/>
    <w:rsid w:val="00455B69"/>
    <w:rsid w:val="00456BAC"/>
    <w:rsid w:val="00457287"/>
    <w:rsid w:val="00457318"/>
    <w:rsid w:val="0045737A"/>
    <w:rsid w:val="004574FF"/>
    <w:rsid w:val="00457874"/>
    <w:rsid w:val="00457FC8"/>
    <w:rsid w:val="0046111C"/>
    <w:rsid w:val="0046301B"/>
    <w:rsid w:val="00463167"/>
    <w:rsid w:val="0046573A"/>
    <w:rsid w:val="00465971"/>
    <w:rsid w:val="00465A2A"/>
    <w:rsid w:val="00465BCE"/>
    <w:rsid w:val="004663B7"/>
    <w:rsid w:val="00466B58"/>
    <w:rsid w:val="004671F0"/>
    <w:rsid w:val="004674DB"/>
    <w:rsid w:val="00467A39"/>
    <w:rsid w:val="00471512"/>
    <w:rsid w:val="00471A2D"/>
    <w:rsid w:val="00472A7C"/>
    <w:rsid w:val="00472C83"/>
    <w:rsid w:val="0047484D"/>
    <w:rsid w:val="004754EB"/>
    <w:rsid w:val="0047565E"/>
    <w:rsid w:val="00475AD4"/>
    <w:rsid w:val="0047644D"/>
    <w:rsid w:val="004766DD"/>
    <w:rsid w:val="00476914"/>
    <w:rsid w:val="004770BE"/>
    <w:rsid w:val="004770C2"/>
    <w:rsid w:val="004777B2"/>
    <w:rsid w:val="004814E2"/>
    <w:rsid w:val="00482968"/>
    <w:rsid w:val="0048412D"/>
    <w:rsid w:val="0048434F"/>
    <w:rsid w:val="0048648B"/>
    <w:rsid w:val="0048655C"/>
    <w:rsid w:val="00486EFF"/>
    <w:rsid w:val="00487EF4"/>
    <w:rsid w:val="004905B9"/>
    <w:rsid w:val="00491723"/>
    <w:rsid w:val="00492259"/>
    <w:rsid w:val="004952C4"/>
    <w:rsid w:val="004952F5"/>
    <w:rsid w:val="00495A4A"/>
    <w:rsid w:val="00497AE2"/>
    <w:rsid w:val="00497DAD"/>
    <w:rsid w:val="004A04CA"/>
    <w:rsid w:val="004A1134"/>
    <w:rsid w:val="004A1E19"/>
    <w:rsid w:val="004A210B"/>
    <w:rsid w:val="004A2C3C"/>
    <w:rsid w:val="004A38E1"/>
    <w:rsid w:val="004A454B"/>
    <w:rsid w:val="004A50E2"/>
    <w:rsid w:val="004A5F05"/>
    <w:rsid w:val="004A64FE"/>
    <w:rsid w:val="004B0439"/>
    <w:rsid w:val="004B192E"/>
    <w:rsid w:val="004B19C3"/>
    <w:rsid w:val="004B3002"/>
    <w:rsid w:val="004B3497"/>
    <w:rsid w:val="004B3C90"/>
    <w:rsid w:val="004B3F2E"/>
    <w:rsid w:val="004B3F6A"/>
    <w:rsid w:val="004B45D4"/>
    <w:rsid w:val="004B4969"/>
    <w:rsid w:val="004B4DE5"/>
    <w:rsid w:val="004B5A0C"/>
    <w:rsid w:val="004B5B1A"/>
    <w:rsid w:val="004B6C66"/>
    <w:rsid w:val="004C1664"/>
    <w:rsid w:val="004C1FF0"/>
    <w:rsid w:val="004C255B"/>
    <w:rsid w:val="004C26C4"/>
    <w:rsid w:val="004C38E8"/>
    <w:rsid w:val="004C6A6B"/>
    <w:rsid w:val="004C7915"/>
    <w:rsid w:val="004D073D"/>
    <w:rsid w:val="004D0E1A"/>
    <w:rsid w:val="004D1AB7"/>
    <w:rsid w:val="004D2127"/>
    <w:rsid w:val="004D232F"/>
    <w:rsid w:val="004D2A1E"/>
    <w:rsid w:val="004D3075"/>
    <w:rsid w:val="004D36F6"/>
    <w:rsid w:val="004D3D6E"/>
    <w:rsid w:val="004D3FAF"/>
    <w:rsid w:val="004D4088"/>
    <w:rsid w:val="004D52F6"/>
    <w:rsid w:val="004D5995"/>
    <w:rsid w:val="004D5C00"/>
    <w:rsid w:val="004D62BC"/>
    <w:rsid w:val="004E0BE7"/>
    <w:rsid w:val="004E1FE6"/>
    <w:rsid w:val="004E322E"/>
    <w:rsid w:val="004E382C"/>
    <w:rsid w:val="004E4E2F"/>
    <w:rsid w:val="004E5D7E"/>
    <w:rsid w:val="004E61A7"/>
    <w:rsid w:val="004E6783"/>
    <w:rsid w:val="004E6DFC"/>
    <w:rsid w:val="004E7C36"/>
    <w:rsid w:val="004E7EA4"/>
    <w:rsid w:val="004F0BD4"/>
    <w:rsid w:val="004F0D79"/>
    <w:rsid w:val="004F0F93"/>
    <w:rsid w:val="004F115F"/>
    <w:rsid w:val="004F13F0"/>
    <w:rsid w:val="004F18AA"/>
    <w:rsid w:val="004F1A73"/>
    <w:rsid w:val="004F2BD6"/>
    <w:rsid w:val="004F2E5D"/>
    <w:rsid w:val="004F41BE"/>
    <w:rsid w:val="004F4D1D"/>
    <w:rsid w:val="004F4DC3"/>
    <w:rsid w:val="004F5270"/>
    <w:rsid w:val="004F63DB"/>
    <w:rsid w:val="004F666C"/>
    <w:rsid w:val="004F6C72"/>
    <w:rsid w:val="004F7908"/>
    <w:rsid w:val="004F7B3F"/>
    <w:rsid w:val="004F7D06"/>
    <w:rsid w:val="005004F3"/>
    <w:rsid w:val="00500A83"/>
    <w:rsid w:val="005018EC"/>
    <w:rsid w:val="00502751"/>
    <w:rsid w:val="00505186"/>
    <w:rsid w:val="005059B3"/>
    <w:rsid w:val="00505D36"/>
    <w:rsid w:val="00511814"/>
    <w:rsid w:val="005118F6"/>
    <w:rsid w:val="00511BB7"/>
    <w:rsid w:val="00511E39"/>
    <w:rsid w:val="00512456"/>
    <w:rsid w:val="00514E1D"/>
    <w:rsid w:val="005151EC"/>
    <w:rsid w:val="005156E9"/>
    <w:rsid w:val="00515743"/>
    <w:rsid w:val="005176AF"/>
    <w:rsid w:val="005176B1"/>
    <w:rsid w:val="00520395"/>
    <w:rsid w:val="005206C0"/>
    <w:rsid w:val="00520EEE"/>
    <w:rsid w:val="00520F2D"/>
    <w:rsid w:val="00520F95"/>
    <w:rsid w:val="00521095"/>
    <w:rsid w:val="005222D7"/>
    <w:rsid w:val="005227FA"/>
    <w:rsid w:val="00522AA3"/>
    <w:rsid w:val="00523615"/>
    <w:rsid w:val="00523AC9"/>
    <w:rsid w:val="0052400D"/>
    <w:rsid w:val="0052410C"/>
    <w:rsid w:val="0052416C"/>
    <w:rsid w:val="005242B9"/>
    <w:rsid w:val="005245A1"/>
    <w:rsid w:val="00524D28"/>
    <w:rsid w:val="00524D44"/>
    <w:rsid w:val="005255E8"/>
    <w:rsid w:val="00526255"/>
    <w:rsid w:val="0052763D"/>
    <w:rsid w:val="00527992"/>
    <w:rsid w:val="005279C8"/>
    <w:rsid w:val="00527BBE"/>
    <w:rsid w:val="005307DA"/>
    <w:rsid w:val="00531467"/>
    <w:rsid w:val="005316C6"/>
    <w:rsid w:val="0053170C"/>
    <w:rsid w:val="005326BF"/>
    <w:rsid w:val="00532AAA"/>
    <w:rsid w:val="00534CE7"/>
    <w:rsid w:val="005360AB"/>
    <w:rsid w:val="0053656A"/>
    <w:rsid w:val="005369A5"/>
    <w:rsid w:val="00537552"/>
    <w:rsid w:val="0053797D"/>
    <w:rsid w:val="00540B02"/>
    <w:rsid w:val="005415B1"/>
    <w:rsid w:val="00541EC2"/>
    <w:rsid w:val="00542C8B"/>
    <w:rsid w:val="00542EA6"/>
    <w:rsid w:val="005431D0"/>
    <w:rsid w:val="005431DF"/>
    <w:rsid w:val="00543ABD"/>
    <w:rsid w:val="00543D26"/>
    <w:rsid w:val="00544D59"/>
    <w:rsid w:val="00545077"/>
    <w:rsid w:val="005452DB"/>
    <w:rsid w:val="005462B1"/>
    <w:rsid w:val="005464CF"/>
    <w:rsid w:val="005466F3"/>
    <w:rsid w:val="00546B90"/>
    <w:rsid w:val="005505A7"/>
    <w:rsid w:val="00550DEB"/>
    <w:rsid w:val="00551AAB"/>
    <w:rsid w:val="005537DE"/>
    <w:rsid w:val="00553E87"/>
    <w:rsid w:val="00554A19"/>
    <w:rsid w:val="00554BD5"/>
    <w:rsid w:val="00555583"/>
    <w:rsid w:val="005566D9"/>
    <w:rsid w:val="005570D6"/>
    <w:rsid w:val="00557C86"/>
    <w:rsid w:val="00560AF2"/>
    <w:rsid w:val="00561BA7"/>
    <w:rsid w:val="00561DF3"/>
    <w:rsid w:val="00561F44"/>
    <w:rsid w:val="0056220F"/>
    <w:rsid w:val="0056305D"/>
    <w:rsid w:val="005650EA"/>
    <w:rsid w:val="005652B4"/>
    <w:rsid w:val="005668DF"/>
    <w:rsid w:val="00566DFC"/>
    <w:rsid w:val="005673DE"/>
    <w:rsid w:val="005676F7"/>
    <w:rsid w:val="00567755"/>
    <w:rsid w:val="005678A8"/>
    <w:rsid w:val="005678E6"/>
    <w:rsid w:val="0057103F"/>
    <w:rsid w:val="00571751"/>
    <w:rsid w:val="00571EB4"/>
    <w:rsid w:val="005721DD"/>
    <w:rsid w:val="0057239D"/>
    <w:rsid w:val="00572CE9"/>
    <w:rsid w:val="005732B0"/>
    <w:rsid w:val="0057448A"/>
    <w:rsid w:val="00576352"/>
    <w:rsid w:val="0057667F"/>
    <w:rsid w:val="00576813"/>
    <w:rsid w:val="00577339"/>
    <w:rsid w:val="00580B70"/>
    <w:rsid w:val="00580F68"/>
    <w:rsid w:val="00581CDB"/>
    <w:rsid w:val="00582484"/>
    <w:rsid w:val="0058270E"/>
    <w:rsid w:val="00582EB3"/>
    <w:rsid w:val="00583AA6"/>
    <w:rsid w:val="00583BD8"/>
    <w:rsid w:val="00584CD2"/>
    <w:rsid w:val="0058544F"/>
    <w:rsid w:val="00585747"/>
    <w:rsid w:val="005862C1"/>
    <w:rsid w:val="005862C2"/>
    <w:rsid w:val="00586385"/>
    <w:rsid w:val="00586C21"/>
    <w:rsid w:val="00586E1A"/>
    <w:rsid w:val="00587CC7"/>
    <w:rsid w:val="0059033F"/>
    <w:rsid w:val="00590553"/>
    <w:rsid w:val="00592FAB"/>
    <w:rsid w:val="00593215"/>
    <w:rsid w:val="0059322C"/>
    <w:rsid w:val="00593B97"/>
    <w:rsid w:val="005944E1"/>
    <w:rsid w:val="00594E55"/>
    <w:rsid w:val="00595961"/>
    <w:rsid w:val="00596A7E"/>
    <w:rsid w:val="0059718D"/>
    <w:rsid w:val="00597E25"/>
    <w:rsid w:val="005A14D0"/>
    <w:rsid w:val="005A18F1"/>
    <w:rsid w:val="005A2354"/>
    <w:rsid w:val="005A2433"/>
    <w:rsid w:val="005A3052"/>
    <w:rsid w:val="005A39D7"/>
    <w:rsid w:val="005A4743"/>
    <w:rsid w:val="005A4D5E"/>
    <w:rsid w:val="005A4EB4"/>
    <w:rsid w:val="005A50C6"/>
    <w:rsid w:val="005A5888"/>
    <w:rsid w:val="005B0724"/>
    <w:rsid w:val="005B0A70"/>
    <w:rsid w:val="005B0D06"/>
    <w:rsid w:val="005B1E9C"/>
    <w:rsid w:val="005B26EC"/>
    <w:rsid w:val="005B294A"/>
    <w:rsid w:val="005B3689"/>
    <w:rsid w:val="005B3EE8"/>
    <w:rsid w:val="005B48D6"/>
    <w:rsid w:val="005B494A"/>
    <w:rsid w:val="005B4AAD"/>
    <w:rsid w:val="005B56DF"/>
    <w:rsid w:val="005B5E1D"/>
    <w:rsid w:val="005B5EB6"/>
    <w:rsid w:val="005B6347"/>
    <w:rsid w:val="005B6687"/>
    <w:rsid w:val="005B7706"/>
    <w:rsid w:val="005C2BFE"/>
    <w:rsid w:val="005C3493"/>
    <w:rsid w:val="005C3948"/>
    <w:rsid w:val="005C4042"/>
    <w:rsid w:val="005C4594"/>
    <w:rsid w:val="005C4917"/>
    <w:rsid w:val="005C53D8"/>
    <w:rsid w:val="005C579B"/>
    <w:rsid w:val="005C5AF6"/>
    <w:rsid w:val="005C5E6F"/>
    <w:rsid w:val="005C65F0"/>
    <w:rsid w:val="005D02F0"/>
    <w:rsid w:val="005D068A"/>
    <w:rsid w:val="005D2C5F"/>
    <w:rsid w:val="005D2DD8"/>
    <w:rsid w:val="005D3349"/>
    <w:rsid w:val="005D3924"/>
    <w:rsid w:val="005D3A8D"/>
    <w:rsid w:val="005D3FD2"/>
    <w:rsid w:val="005D4463"/>
    <w:rsid w:val="005D4AF7"/>
    <w:rsid w:val="005D4C2E"/>
    <w:rsid w:val="005D612B"/>
    <w:rsid w:val="005D68FB"/>
    <w:rsid w:val="005D70DB"/>
    <w:rsid w:val="005D7126"/>
    <w:rsid w:val="005E060F"/>
    <w:rsid w:val="005E093F"/>
    <w:rsid w:val="005E1FB3"/>
    <w:rsid w:val="005E22B2"/>
    <w:rsid w:val="005E2343"/>
    <w:rsid w:val="005E2CA6"/>
    <w:rsid w:val="005E3179"/>
    <w:rsid w:val="005E4217"/>
    <w:rsid w:val="005E4802"/>
    <w:rsid w:val="005E4DBD"/>
    <w:rsid w:val="005E56B0"/>
    <w:rsid w:val="005E5A91"/>
    <w:rsid w:val="005E5C07"/>
    <w:rsid w:val="005E6059"/>
    <w:rsid w:val="005F1055"/>
    <w:rsid w:val="005F187B"/>
    <w:rsid w:val="005F1F00"/>
    <w:rsid w:val="005F32C8"/>
    <w:rsid w:val="005F34EF"/>
    <w:rsid w:val="005F404D"/>
    <w:rsid w:val="005F4A43"/>
    <w:rsid w:val="005F4DE3"/>
    <w:rsid w:val="005F5C94"/>
    <w:rsid w:val="005F5FDA"/>
    <w:rsid w:val="005F607F"/>
    <w:rsid w:val="005F7224"/>
    <w:rsid w:val="00600256"/>
    <w:rsid w:val="00600429"/>
    <w:rsid w:val="00600808"/>
    <w:rsid w:val="006018B3"/>
    <w:rsid w:val="0060252F"/>
    <w:rsid w:val="00602AC2"/>
    <w:rsid w:val="00602F47"/>
    <w:rsid w:val="0060377E"/>
    <w:rsid w:val="006039D0"/>
    <w:rsid w:val="00604151"/>
    <w:rsid w:val="00604931"/>
    <w:rsid w:val="00605395"/>
    <w:rsid w:val="00606A40"/>
    <w:rsid w:val="00611639"/>
    <w:rsid w:val="00611C44"/>
    <w:rsid w:val="00611E32"/>
    <w:rsid w:val="00612579"/>
    <w:rsid w:val="00612E8D"/>
    <w:rsid w:val="00613BF9"/>
    <w:rsid w:val="006142F0"/>
    <w:rsid w:val="00614571"/>
    <w:rsid w:val="006154DA"/>
    <w:rsid w:val="00615825"/>
    <w:rsid w:val="00616509"/>
    <w:rsid w:val="00616D20"/>
    <w:rsid w:val="00617CD3"/>
    <w:rsid w:val="00620012"/>
    <w:rsid w:val="00620F33"/>
    <w:rsid w:val="00621BA5"/>
    <w:rsid w:val="00621ECC"/>
    <w:rsid w:val="0062205D"/>
    <w:rsid w:val="006221F2"/>
    <w:rsid w:val="006238A1"/>
    <w:rsid w:val="00623C92"/>
    <w:rsid w:val="00623F1D"/>
    <w:rsid w:val="00624AF5"/>
    <w:rsid w:val="00624B50"/>
    <w:rsid w:val="00624E30"/>
    <w:rsid w:val="00627968"/>
    <w:rsid w:val="00627F23"/>
    <w:rsid w:val="00630CA1"/>
    <w:rsid w:val="00630ECD"/>
    <w:rsid w:val="006314DD"/>
    <w:rsid w:val="006317D8"/>
    <w:rsid w:val="00631EAF"/>
    <w:rsid w:val="00632020"/>
    <w:rsid w:val="006330C4"/>
    <w:rsid w:val="00634440"/>
    <w:rsid w:val="00634C9E"/>
    <w:rsid w:val="00635A28"/>
    <w:rsid w:val="00635B16"/>
    <w:rsid w:val="006369D4"/>
    <w:rsid w:val="00636F74"/>
    <w:rsid w:val="00637446"/>
    <w:rsid w:val="00637B2B"/>
    <w:rsid w:val="0064021C"/>
    <w:rsid w:val="00641A16"/>
    <w:rsid w:val="00641C00"/>
    <w:rsid w:val="00641D90"/>
    <w:rsid w:val="00643F58"/>
    <w:rsid w:val="00644A91"/>
    <w:rsid w:val="00647BB8"/>
    <w:rsid w:val="00647FFB"/>
    <w:rsid w:val="00650041"/>
    <w:rsid w:val="00650B7A"/>
    <w:rsid w:val="00651954"/>
    <w:rsid w:val="00652B50"/>
    <w:rsid w:val="00652D2B"/>
    <w:rsid w:val="00652F54"/>
    <w:rsid w:val="00653635"/>
    <w:rsid w:val="0065376B"/>
    <w:rsid w:val="00654437"/>
    <w:rsid w:val="00654F69"/>
    <w:rsid w:val="00655614"/>
    <w:rsid w:val="006556F8"/>
    <w:rsid w:val="00655ABE"/>
    <w:rsid w:val="00656119"/>
    <w:rsid w:val="00660E44"/>
    <w:rsid w:val="006617B5"/>
    <w:rsid w:val="00661BD3"/>
    <w:rsid w:val="00661E86"/>
    <w:rsid w:val="00662C83"/>
    <w:rsid w:val="00662F69"/>
    <w:rsid w:val="00663885"/>
    <w:rsid w:val="00663E51"/>
    <w:rsid w:val="00666540"/>
    <w:rsid w:val="00670445"/>
    <w:rsid w:val="00670B16"/>
    <w:rsid w:val="006714B6"/>
    <w:rsid w:val="00671700"/>
    <w:rsid w:val="00672202"/>
    <w:rsid w:val="00672C12"/>
    <w:rsid w:val="006733BD"/>
    <w:rsid w:val="006733EE"/>
    <w:rsid w:val="00673423"/>
    <w:rsid w:val="00673A55"/>
    <w:rsid w:val="0067477D"/>
    <w:rsid w:val="006749B8"/>
    <w:rsid w:val="00674E9C"/>
    <w:rsid w:val="00675406"/>
    <w:rsid w:val="00675ADF"/>
    <w:rsid w:val="00676C0A"/>
    <w:rsid w:val="0067768A"/>
    <w:rsid w:val="006802E0"/>
    <w:rsid w:val="00680324"/>
    <w:rsid w:val="0068244F"/>
    <w:rsid w:val="006831A0"/>
    <w:rsid w:val="00683F61"/>
    <w:rsid w:val="00684286"/>
    <w:rsid w:val="00684C6C"/>
    <w:rsid w:val="006852AE"/>
    <w:rsid w:val="006860E4"/>
    <w:rsid w:val="006865E8"/>
    <w:rsid w:val="00686FCF"/>
    <w:rsid w:val="0068762C"/>
    <w:rsid w:val="00687B58"/>
    <w:rsid w:val="006906D9"/>
    <w:rsid w:val="0069194D"/>
    <w:rsid w:val="00691A6D"/>
    <w:rsid w:val="006920AE"/>
    <w:rsid w:val="00692A61"/>
    <w:rsid w:val="006936E2"/>
    <w:rsid w:val="0069389A"/>
    <w:rsid w:val="0069398F"/>
    <w:rsid w:val="00693F9A"/>
    <w:rsid w:val="00694F03"/>
    <w:rsid w:val="006955C8"/>
    <w:rsid w:val="00695AF5"/>
    <w:rsid w:val="00695D60"/>
    <w:rsid w:val="00697FB5"/>
    <w:rsid w:val="006A0BD7"/>
    <w:rsid w:val="006A1192"/>
    <w:rsid w:val="006A2925"/>
    <w:rsid w:val="006A2A1B"/>
    <w:rsid w:val="006A2FFB"/>
    <w:rsid w:val="006A3644"/>
    <w:rsid w:val="006A3FAE"/>
    <w:rsid w:val="006A482D"/>
    <w:rsid w:val="006A493F"/>
    <w:rsid w:val="006A4DA0"/>
    <w:rsid w:val="006A538A"/>
    <w:rsid w:val="006A6221"/>
    <w:rsid w:val="006A6355"/>
    <w:rsid w:val="006A65E2"/>
    <w:rsid w:val="006A6C19"/>
    <w:rsid w:val="006A75B5"/>
    <w:rsid w:val="006A7609"/>
    <w:rsid w:val="006B05AD"/>
    <w:rsid w:val="006B1A7B"/>
    <w:rsid w:val="006B1B46"/>
    <w:rsid w:val="006B1D07"/>
    <w:rsid w:val="006B1D87"/>
    <w:rsid w:val="006B22E5"/>
    <w:rsid w:val="006B2980"/>
    <w:rsid w:val="006B29BE"/>
    <w:rsid w:val="006B2AEE"/>
    <w:rsid w:val="006B2DE3"/>
    <w:rsid w:val="006B35AC"/>
    <w:rsid w:val="006B42D3"/>
    <w:rsid w:val="006B6050"/>
    <w:rsid w:val="006B666F"/>
    <w:rsid w:val="006B74A5"/>
    <w:rsid w:val="006C00C7"/>
    <w:rsid w:val="006C0216"/>
    <w:rsid w:val="006C27CB"/>
    <w:rsid w:val="006C4531"/>
    <w:rsid w:val="006C46E2"/>
    <w:rsid w:val="006C49BA"/>
    <w:rsid w:val="006C4BBA"/>
    <w:rsid w:val="006C5DA7"/>
    <w:rsid w:val="006C716A"/>
    <w:rsid w:val="006D03AF"/>
    <w:rsid w:val="006D0F17"/>
    <w:rsid w:val="006D1288"/>
    <w:rsid w:val="006D15CF"/>
    <w:rsid w:val="006D285D"/>
    <w:rsid w:val="006D387F"/>
    <w:rsid w:val="006D3D2F"/>
    <w:rsid w:val="006D4626"/>
    <w:rsid w:val="006D5BDE"/>
    <w:rsid w:val="006D613A"/>
    <w:rsid w:val="006D6F3F"/>
    <w:rsid w:val="006D7722"/>
    <w:rsid w:val="006D7815"/>
    <w:rsid w:val="006D7CE8"/>
    <w:rsid w:val="006E000B"/>
    <w:rsid w:val="006E0A2F"/>
    <w:rsid w:val="006E134C"/>
    <w:rsid w:val="006E1D24"/>
    <w:rsid w:val="006E20A5"/>
    <w:rsid w:val="006E28A0"/>
    <w:rsid w:val="006E29C3"/>
    <w:rsid w:val="006E320F"/>
    <w:rsid w:val="006E3364"/>
    <w:rsid w:val="006E348C"/>
    <w:rsid w:val="006E34A4"/>
    <w:rsid w:val="006E365D"/>
    <w:rsid w:val="006E3B67"/>
    <w:rsid w:val="006E3D6D"/>
    <w:rsid w:val="006E4BB3"/>
    <w:rsid w:val="006E5714"/>
    <w:rsid w:val="006E7189"/>
    <w:rsid w:val="006E7367"/>
    <w:rsid w:val="006E754D"/>
    <w:rsid w:val="006E7D32"/>
    <w:rsid w:val="006E7FCE"/>
    <w:rsid w:val="006F0015"/>
    <w:rsid w:val="006F0C4E"/>
    <w:rsid w:val="006F1B61"/>
    <w:rsid w:val="006F21CD"/>
    <w:rsid w:val="006F2560"/>
    <w:rsid w:val="006F293D"/>
    <w:rsid w:val="006F2A0A"/>
    <w:rsid w:val="006F2B0E"/>
    <w:rsid w:val="006F3FD4"/>
    <w:rsid w:val="006F4097"/>
    <w:rsid w:val="006F45C2"/>
    <w:rsid w:val="006F465E"/>
    <w:rsid w:val="006F56FD"/>
    <w:rsid w:val="006F5DA9"/>
    <w:rsid w:val="006F63E2"/>
    <w:rsid w:val="006F647B"/>
    <w:rsid w:val="006F6B8D"/>
    <w:rsid w:val="007001CD"/>
    <w:rsid w:val="007005ED"/>
    <w:rsid w:val="0070069F"/>
    <w:rsid w:val="00700912"/>
    <w:rsid w:val="007012F2"/>
    <w:rsid w:val="00701696"/>
    <w:rsid w:val="007016AB"/>
    <w:rsid w:val="00701DA2"/>
    <w:rsid w:val="00701E14"/>
    <w:rsid w:val="00701F35"/>
    <w:rsid w:val="00702000"/>
    <w:rsid w:val="0070211D"/>
    <w:rsid w:val="00704311"/>
    <w:rsid w:val="007044AC"/>
    <w:rsid w:val="007048DD"/>
    <w:rsid w:val="007069BD"/>
    <w:rsid w:val="00707748"/>
    <w:rsid w:val="007108B3"/>
    <w:rsid w:val="00710DE7"/>
    <w:rsid w:val="00711EE3"/>
    <w:rsid w:val="007121FA"/>
    <w:rsid w:val="007138FC"/>
    <w:rsid w:val="0071445F"/>
    <w:rsid w:val="0071475D"/>
    <w:rsid w:val="007147A0"/>
    <w:rsid w:val="007167EE"/>
    <w:rsid w:val="00716F64"/>
    <w:rsid w:val="007171AE"/>
    <w:rsid w:val="00717CC9"/>
    <w:rsid w:val="00720012"/>
    <w:rsid w:val="007205AE"/>
    <w:rsid w:val="00720856"/>
    <w:rsid w:val="007210F2"/>
    <w:rsid w:val="00721655"/>
    <w:rsid w:val="00721C82"/>
    <w:rsid w:val="007225F3"/>
    <w:rsid w:val="007226EB"/>
    <w:rsid w:val="00722E30"/>
    <w:rsid w:val="0072307D"/>
    <w:rsid w:val="00723640"/>
    <w:rsid w:val="00723851"/>
    <w:rsid w:val="0072395A"/>
    <w:rsid w:val="0072407B"/>
    <w:rsid w:val="00724DD1"/>
    <w:rsid w:val="007262AE"/>
    <w:rsid w:val="00726448"/>
    <w:rsid w:val="00726CE8"/>
    <w:rsid w:val="00726D85"/>
    <w:rsid w:val="00727A1B"/>
    <w:rsid w:val="00727AD6"/>
    <w:rsid w:val="00727B99"/>
    <w:rsid w:val="00730210"/>
    <w:rsid w:val="007318B8"/>
    <w:rsid w:val="00732361"/>
    <w:rsid w:val="00732487"/>
    <w:rsid w:val="00733738"/>
    <w:rsid w:val="007338F8"/>
    <w:rsid w:val="00733C44"/>
    <w:rsid w:val="00733D24"/>
    <w:rsid w:val="00735234"/>
    <w:rsid w:val="00735493"/>
    <w:rsid w:val="00736334"/>
    <w:rsid w:val="0073635E"/>
    <w:rsid w:val="00736762"/>
    <w:rsid w:val="00736A39"/>
    <w:rsid w:val="00737D2E"/>
    <w:rsid w:val="00737EEA"/>
    <w:rsid w:val="00737FAF"/>
    <w:rsid w:val="007407D1"/>
    <w:rsid w:val="00741FD9"/>
    <w:rsid w:val="0074221D"/>
    <w:rsid w:val="007434D5"/>
    <w:rsid w:val="00743A4C"/>
    <w:rsid w:val="00743EF6"/>
    <w:rsid w:val="007440E8"/>
    <w:rsid w:val="007450A9"/>
    <w:rsid w:val="00745412"/>
    <w:rsid w:val="00747248"/>
    <w:rsid w:val="0074765D"/>
    <w:rsid w:val="00750BC1"/>
    <w:rsid w:val="00752D02"/>
    <w:rsid w:val="00753181"/>
    <w:rsid w:val="007532DB"/>
    <w:rsid w:val="00753E82"/>
    <w:rsid w:val="007546B5"/>
    <w:rsid w:val="00754961"/>
    <w:rsid w:val="00754B1A"/>
    <w:rsid w:val="007550FB"/>
    <w:rsid w:val="00755399"/>
    <w:rsid w:val="00755E63"/>
    <w:rsid w:val="0075607A"/>
    <w:rsid w:val="007573D4"/>
    <w:rsid w:val="00757845"/>
    <w:rsid w:val="007613E3"/>
    <w:rsid w:val="00761A59"/>
    <w:rsid w:val="00761DFA"/>
    <w:rsid w:val="00762250"/>
    <w:rsid w:val="007625FF"/>
    <w:rsid w:val="007630BA"/>
    <w:rsid w:val="00763870"/>
    <w:rsid w:val="0076407C"/>
    <w:rsid w:val="007646B6"/>
    <w:rsid w:val="007669A9"/>
    <w:rsid w:val="00766BD6"/>
    <w:rsid w:val="00766CCE"/>
    <w:rsid w:val="00767B0D"/>
    <w:rsid w:val="007703D0"/>
    <w:rsid w:val="007708EF"/>
    <w:rsid w:val="00770E31"/>
    <w:rsid w:val="00771BE1"/>
    <w:rsid w:val="00772A82"/>
    <w:rsid w:val="00773F20"/>
    <w:rsid w:val="0077506F"/>
    <w:rsid w:val="007751C1"/>
    <w:rsid w:val="00776F6B"/>
    <w:rsid w:val="00777806"/>
    <w:rsid w:val="00780FF8"/>
    <w:rsid w:val="0078225C"/>
    <w:rsid w:val="0078244D"/>
    <w:rsid w:val="007824AE"/>
    <w:rsid w:val="00782F43"/>
    <w:rsid w:val="00783472"/>
    <w:rsid w:val="00783D2C"/>
    <w:rsid w:val="00784174"/>
    <w:rsid w:val="00784272"/>
    <w:rsid w:val="007856F6"/>
    <w:rsid w:val="00785819"/>
    <w:rsid w:val="00786D2E"/>
    <w:rsid w:val="00787545"/>
    <w:rsid w:val="007878AD"/>
    <w:rsid w:val="00790BE1"/>
    <w:rsid w:val="00790F48"/>
    <w:rsid w:val="00791365"/>
    <w:rsid w:val="00792381"/>
    <w:rsid w:val="00792482"/>
    <w:rsid w:val="0079354E"/>
    <w:rsid w:val="00793704"/>
    <w:rsid w:val="00793853"/>
    <w:rsid w:val="00794126"/>
    <w:rsid w:val="00794273"/>
    <w:rsid w:val="007944FB"/>
    <w:rsid w:val="007946AE"/>
    <w:rsid w:val="0079470F"/>
    <w:rsid w:val="00794792"/>
    <w:rsid w:val="00794D2B"/>
    <w:rsid w:val="007953CF"/>
    <w:rsid w:val="00795C1F"/>
    <w:rsid w:val="00797B4E"/>
    <w:rsid w:val="00797DB1"/>
    <w:rsid w:val="007A0201"/>
    <w:rsid w:val="007A3217"/>
    <w:rsid w:val="007A3E3D"/>
    <w:rsid w:val="007A42C2"/>
    <w:rsid w:val="007A46C4"/>
    <w:rsid w:val="007A4AA7"/>
    <w:rsid w:val="007A54B6"/>
    <w:rsid w:val="007A5B50"/>
    <w:rsid w:val="007A5F9F"/>
    <w:rsid w:val="007A659E"/>
    <w:rsid w:val="007A6A3D"/>
    <w:rsid w:val="007A6ACD"/>
    <w:rsid w:val="007A6ECE"/>
    <w:rsid w:val="007A6FA9"/>
    <w:rsid w:val="007A7607"/>
    <w:rsid w:val="007A7C77"/>
    <w:rsid w:val="007A7DA4"/>
    <w:rsid w:val="007B100F"/>
    <w:rsid w:val="007B12AE"/>
    <w:rsid w:val="007B2644"/>
    <w:rsid w:val="007B3353"/>
    <w:rsid w:val="007B43C7"/>
    <w:rsid w:val="007B4CEE"/>
    <w:rsid w:val="007B557D"/>
    <w:rsid w:val="007B63DC"/>
    <w:rsid w:val="007B6E5C"/>
    <w:rsid w:val="007B7D1A"/>
    <w:rsid w:val="007B7ECF"/>
    <w:rsid w:val="007B7ED3"/>
    <w:rsid w:val="007C07B8"/>
    <w:rsid w:val="007C0FFE"/>
    <w:rsid w:val="007C1BEB"/>
    <w:rsid w:val="007C26BD"/>
    <w:rsid w:val="007C2F75"/>
    <w:rsid w:val="007C303D"/>
    <w:rsid w:val="007C341C"/>
    <w:rsid w:val="007C3606"/>
    <w:rsid w:val="007C41C4"/>
    <w:rsid w:val="007C43F5"/>
    <w:rsid w:val="007C43FE"/>
    <w:rsid w:val="007C5BC2"/>
    <w:rsid w:val="007C6C84"/>
    <w:rsid w:val="007C6CD0"/>
    <w:rsid w:val="007C7170"/>
    <w:rsid w:val="007C7F5B"/>
    <w:rsid w:val="007D179A"/>
    <w:rsid w:val="007D17A3"/>
    <w:rsid w:val="007D2543"/>
    <w:rsid w:val="007D3389"/>
    <w:rsid w:val="007D3CCD"/>
    <w:rsid w:val="007D4020"/>
    <w:rsid w:val="007D460D"/>
    <w:rsid w:val="007D6187"/>
    <w:rsid w:val="007D630F"/>
    <w:rsid w:val="007D682A"/>
    <w:rsid w:val="007D68E5"/>
    <w:rsid w:val="007D78D6"/>
    <w:rsid w:val="007D7C94"/>
    <w:rsid w:val="007D7F99"/>
    <w:rsid w:val="007E0B31"/>
    <w:rsid w:val="007E12E9"/>
    <w:rsid w:val="007E189D"/>
    <w:rsid w:val="007E3E77"/>
    <w:rsid w:val="007E3FEE"/>
    <w:rsid w:val="007E6053"/>
    <w:rsid w:val="007E687A"/>
    <w:rsid w:val="007E6ADD"/>
    <w:rsid w:val="007E7397"/>
    <w:rsid w:val="007E76FE"/>
    <w:rsid w:val="007E7DC6"/>
    <w:rsid w:val="007F02F9"/>
    <w:rsid w:val="007F0607"/>
    <w:rsid w:val="007F09E9"/>
    <w:rsid w:val="007F1C2C"/>
    <w:rsid w:val="007F1E59"/>
    <w:rsid w:val="007F2F04"/>
    <w:rsid w:val="007F3013"/>
    <w:rsid w:val="007F3041"/>
    <w:rsid w:val="007F39F1"/>
    <w:rsid w:val="007F43CB"/>
    <w:rsid w:val="007F6B01"/>
    <w:rsid w:val="007F7877"/>
    <w:rsid w:val="00804838"/>
    <w:rsid w:val="00804A94"/>
    <w:rsid w:val="00804DDC"/>
    <w:rsid w:val="00805EF8"/>
    <w:rsid w:val="00806231"/>
    <w:rsid w:val="00806537"/>
    <w:rsid w:val="00806A53"/>
    <w:rsid w:val="008076D1"/>
    <w:rsid w:val="00807A1A"/>
    <w:rsid w:val="00807F32"/>
    <w:rsid w:val="00810DF5"/>
    <w:rsid w:val="0081160B"/>
    <w:rsid w:val="00811CB5"/>
    <w:rsid w:val="008131AC"/>
    <w:rsid w:val="00814B68"/>
    <w:rsid w:val="0081543F"/>
    <w:rsid w:val="008163FD"/>
    <w:rsid w:val="008169FC"/>
    <w:rsid w:val="00817DB0"/>
    <w:rsid w:val="00817EE4"/>
    <w:rsid w:val="008202F7"/>
    <w:rsid w:val="008203D6"/>
    <w:rsid w:val="0082055B"/>
    <w:rsid w:val="008208AB"/>
    <w:rsid w:val="00820FB1"/>
    <w:rsid w:val="0082139E"/>
    <w:rsid w:val="00821664"/>
    <w:rsid w:val="00821C15"/>
    <w:rsid w:val="00821DC8"/>
    <w:rsid w:val="00821E6C"/>
    <w:rsid w:val="00821F97"/>
    <w:rsid w:val="008226D2"/>
    <w:rsid w:val="00822AE6"/>
    <w:rsid w:val="008233B1"/>
    <w:rsid w:val="008233CA"/>
    <w:rsid w:val="0082418C"/>
    <w:rsid w:val="008243CA"/>
    <w:rsid w:val="00824577"/>
    <w:rsid w:val="0082650C"/>
    <w:rsid w:val="00826E9A"/>
    <w:rsid w:val="008273C1"/>
    <w:rsid w:val="00827D84"/>
    <w:rsid w:val="008315F5"/>
    <w:rsid w:val="0083200F"/>
    <w:rsid w:val="00833E00"/>
    <w:rsid w:val="00834EA5"/>
    <w:rsid w:val="00835C58"/>
    <w:rsid w:val="00835F4E"/>
    <w:rsid w:val="0083653B"/>
    <w:rsid w:val="00836792"/>
    <w:rsid w:val="00837B84"/>
    <w:rsid w:val="0084014E"/>
    <w:rsid w:val="008404A0"/>
    <w:rsid w:val="00840634"/>
    <w:rsid w:val="00840A81"/>
    <w:rsid w:val="008420BF"/>
    <w:rsid w:val="00842A58"/>
    <w:rsid w:val="00842D8F"/>
    <w:rsid w:val="00842FFF"/>
    <w:rsid w:val="0084359E"/>
    <w:rsid w:val="00843D64"/>
    <w:rsid w:val="0084522B"/>
    <w:rsid w:val="0084532E"/>
    <w:rsid w:val="008456D9"/>
    <w:rsid w:val="00846BCC"/>
    <w:rsid w:val="00851224"/>
    <w:rsid w:val="0085132B"/>
    <w:rsid w:val="008520FA"/>
    <w:rsid w:val="008532C8"/>
    <w:rsid w:val="0085390E"/>
    <w:rsid w:val="008552D5"/>
    <w:rsid w:val="008556E4"/>
    <w:rsid w:val="00856401"/>
    <w:rsid w:val="0085664A"/>
    <w:rsid w:val="00856856"/>
    <w:rsid w:val="00860737"/>
    <w:rsid w:val="00860DFC"/>
    <w:rsid w:val="00861396"/>
    <w:rsid w:val="00861EC6"/>
    <w:rsid w:val="00862B33"/>
    <w:rsid w:val="00862BE3"/>
    <w:rsid w:val="00863001"/>
    <w:rsid w:val="00864E37"/>
    <w:rsid w:val="008650E4"/>
    <w:rsid w:val="00865D51"/>
    <w:rsid w:val="00866871"/>
    <w:rsid w:val="00866EC7"/>
    <w:rsid w:val="00867630"/>
    <w:rsid w:val="0087030B"/>
    <w:rsid w:val="008704D4"/>
    <w:rsid w:val="00870E05"/>
    <w:rsid w:val="00870E39"/>
    <w:rsid w:val="008712C9"/>
    <w:rsid w:val="00871438"/>
    <w:rsid w:val="00872EA1"/>
    <w:rsid w:val="0087415E"/>
    <w:rsid w:val="0087460A"/>
    <w:rsid w:val="00877E2D"/>
    <w:rsid w:val="00877E31"/>
    <w:rsid w:val="00880B41"/>
    <w:rsid w:val="00880E81"/>
    <w:rsid w:val="008815AE"/>
    <w:rsid w:val="00881BB2"/>
    <w:rsid w:val="00881FA8"/>
    <w:rsid w:val="008822FB"/>
    <w:rsid w:val="00882B74"/>
    <w:rsid w:val="00882BED"/>
    <w:rsid w:val="00883282"/>
    <w:rsid w:val="0088380F"/>
    <w:rsid w:val="00884132"/>
    <w:rsid w:val="0088423F"/>
    <w:rsid w:val="00884BD7"/>
    <w:rsid w:val="00885046"/>
    <w:rsid w:val="008851D2"/>
    <w:rsid w:val="00887F9A"/>
    <w:rsid w:val="00890796"/>
    <w:rsid w:val="00891E4A"/>
    <w:rsid w:val="00892651"/>
    <w:rsid w:val="008930D0"/>
    <w:rsid w:val="00893418"/>
    <w:rsid w:val="008936C1"/>
    <w:rsid w:val="008948BD"/>
    <w:rsid w:val="00894EEB"/>
    <w:rsid w:val="00896C48"/>
    <w:rsid w:val="0089732B"/>
    <w:rsid w:val="0089748C"/>
    <w:rsid w:val="0089766B"/>
    <w:rsid w:val="008A0287"/>
    <w:rsid w:val="008A1A78"/>
    <w:rsid w:val="008A1DC4"/>
    <w:rsid w:val="008A3321"/>
    <w:rsid w:val="008A38E0"/>
    <w:rsid w:val="008A3ADE"/>
    <w:rsid w:val="008A43F2"/>
    <w:rsid w:val="008A4B6D"/>
    <w:rsid w:val="008A4C06"/>
    <w:rsid w:val="008A665C"/>
    <w:rsid w:val="008A711C"/>
    <w:rsid w:val="008A7161"/>
    <w:rsid w:val="008A7B08"/>
    <w:rsid w:val="008A7DAC"/>
    <w:rsid w:val="008B0F89"/>
    <w:rsid w:val="008B1171"/>
    <w:rsid w:val="008B1343"/>
    <w:rsid w:val="008B1A45"/>
    <w:rsid w:val="008B337D"/>
    <w:rsid w:val="008B34B0"/>
    <w:rsid w:val="008B36A2"/>
    <w:rsid w:val="008B3781"/>
    <w:rsid w:val="008B4294"/>
    <w:rsid w:val="008B4793"/>
    <w:rsid w:val="008B4DD4"/>
    <w:rsid w:val="008B57FB"/>
    <w:rsid w:val="008B6DF6"/>
    <w:rsid w:val="008B7192"/>
    <w:rsid w:val="008B726F"/>
    <w:rsid w:val="008B7562"/>
    <w:rsid w:val="008C08D1"/>
    <w:rsid w:val="008C0D77"/>
    <w:rsid w:val="008C21B8"/>
    <w:rsid w:val="008C21C3"/>
    <w:rsid w:val="008C2946"/>
    <w:rsid w:val="008C2F58"/>
    <w:rsid w:val="008C312A"/>
    <w:rsid w:val="008C3804"/>
    <w:rsid w:val="008C4621"/>
    <w:rsid w:val="008C47B5"/>
    <w:rsid w:val="008C47CE"/>
    <w:rsid w:val="008C4AF0"/>
    <w:rsid w:val="008C4E94"/>
    <w:rsid w:val="008C5A25"/>
    <w:rsid w:val="008C67ED"/>
    <w:rsid w:val="008C6CB9"/>
    <w:rsid w:val="008C6F8D"/>
    <w:rsid w:val="008C7C62"/>
    <w:rsid w:val="008C7DF4"/>
    <w:rsid w:val="008D0756"/>
    <w:rsid w:val="008D3ABB"/>
    <w:rsid w:val="008D3BCC"/>
    <w:rsid w:val="008D3D65"/>
    <w:rsid w:val="008D5399"/>
    <w:rsid w:val="008D589F"/>
    <w:rsid w:val="008D64EC"/>
    <w:rsid w:val="008D6981"/>
    <w:rsid w:val="008D7391"/>
    <w:rsid w:val="008D7526"/>
    <w:rsid w:val="008D7B12"/>
    <w:rsid w:val="008E0763"/>
    <w:rsid w:val="008E158E"/>
    <w:rsid w:val="008E2A78"/>
    <w:rsid w:val="008E30AE"/>
    <w:rsid w:val="008E3B32"/>
    <w:rsid w:val="008E3CE9"/>
    <w:rsid w:val="008E6D20"/>
    <w:rsid w:val="008E6F58"/>
    <w:rsid w:val="008E73DD"/>
    <w:rsid w:val="008F0044"/>
    <w:rsid w:val="008F01C2"/>
    <w:rsid w:val="008F0E38"/>
    <w:rsid w:val="008F12DC"/>
    <w:rsid w:val="008F188D"/>
    <w:rsid w:val="008F1EA3"/>
    <w:rsid w:val="008F1FF9"/>
    <w:rsid w:val="008F23F8"/>
    <w:rsid w:val="008F3E6F"/>
    <w:rsid w:val="008F4336"/>
    <w:rsid w:val="008F4C94"/>
    <w:rsid w:val="008F513A"/>
    <w:rsid w:val="008F6ADB"/>
    <w:rsid w:val="008F7552"/>
    <w:rsid w:val="008F75B4"/>
    <w:rsid w:val="008F7882"/>
    <w:rsid w:val="008F7A83"/>
    <w:rsid w:val="008F7E13"/>
    <w:rsid w:val="009001BD"/>
    <w:rsid w:val="00900214"/>
    <w:rsid w:val="0090068D"/>
    <w:rsid w:val="009007E9"/>
    <w:rsid w:val="00900D71"/>
    <w:rsid w:val="00901EFA"/>
    <w:rsid w:val="00901FD7"/>
    <w:rsid w:val="009028C9"/>
    <w:rsid w:val="009030FA"/>
    <w:rsid w:val="00903439"/>
    <w:rsid w:val="0090464E"/>
    <w:rsid w:val="00904A4A"/>
    <w:rsid w:val="00904B7B"/>
    <w:rsid w:val="00904CD6"/>
    <w:rsid w:val="00904EF6"/>
    <w:rsid w:val="00906290"/>
    <w:rsid w:val="0090738D"/>
    <w:rsid w:val="00907436"/>
    <w:rsid w:val="00907B0C"/>
    <w:rsid w:val="00907B13"/>
    <w:rsid w:val="00910341"/>
    <w:rsid w:val="0091041D"/>
    <w:rsid w:val="0091124F"/>
    <w:rsid w:val="00911A96"/>
    <w:rsid w:val="0091217B"/>
    <w:rsid w:val="00912680"/>
    <w:rsid w:val="00912CBB"/>
    <w:rsid w:val="00912E9D"/>
    <w:rsid w:val="00913CA3"/>
    <w:rsid w:val="00914089"/>
    <w:rsid w:val="00914A0B"/>
    <w:rsid w:val="00914AB8"/>
    <w:rsid w:val="00915A01"/>
    <w:rsid w:val="009165B9"/>
    <w:rsid w:val="009168FB"/>
    <w:rsid w:val="00917110"/>
    <w:rsid w:val="0092073F"/>
    <w:rsid w:val="00920A75"/>
    <w:rsid w:val="0092107C"/>
    <w:rsid w:val="009211C6"/>
    <w:rsid w:val="009214BD"/>
    <w:rsid w:val="009235A9"/>
    <w:rsid w:val="00923669"/>
    <w:rsid w:val="00923E23"/>
    <w:rsid w:val="00925829"/>
    <w:rsid w:val="0092596D"/>
    <w:rsid w:val="00925E30"/>
    <w:rsid w:val="009261BB"/>
    <w:rsid w:val="009266AA"/>
    <w:rsid w:val="00926F30"/>
    <w:rsid w:val="00926F8F"/>
    <w:rsid w:val="00927614"/>
    <w:rsid w:val="00927D44"/>
    <w:rsid w:val="00931219"/>
    <w:rsid w:val="00931E7B"/>
    <w:rsid w:val="00932007"/>
    <w:rsid w:val="00932E36"/>
    <w:rsid w:val="00933995"/>
    <w:rsid w:val="00933A73"/>
    <w:rsid w:val="00933D01"/>
    <w:rsid w:val="009342D7"/>
    <w:rsid w:val="00934E63"/>
    <w:rsid w:val="009355D9"/>
    <w:rsid w:val="0093568A"/>
    <w:rsid w:val="0093579D"/>
    <w:rsid w:val="00937620"/>
    <w:rsid w:val="009401EB"/>
    <w:rsid w:val="00941892"/>
    <w:rsid w:val="009431A9"/>
    <w:rsid w:val="0094348A"/>
    <w:rsid w:val="00943A67"/>
    <w:rsid w:val="00943E9F"/>
    <w:rsid w:val="0094421F"/>
    <w:rsid w:val="009453F1"/>
    <w:rsid w:val="00945504"/>
    <w:rsid w:val="0094689F"/>
    <w:rsid w:val="00947502"/>
    <w:rsid w:val="00947B24"/>
    <w:rsid w:val="00947D8D"/>
    <w:rsid w:val="00950086"/>
    <w:rsid w:val="009502B9"/>
    <w:rsid w:val="00950322"/>
    <w:rsid w:val="009504DC"/>
    <w:rsid w:val="0095084A"/>
    <w:rsid w:val="009516C5"/>
    <w:rsid w:val="00951E49"/>
    <w:rsid w:val="009539F4"/>
    <w:rsid w:val="00953D9A"/>
    <w:rsid w:val="009546AB"/>
    <w:rsid w:val="00954D04"/>
    <w:rsid w:val="009555E4"/>
    <w:rsid w:val="00955756"/>
    <w:rsid w:val="00956C4F"/>
    <w:rsid w:val="00956E4F"/>
    <w:rsid w:val="009570BD"/>
    <w:rsid w:val="00960CE4"/>
    <w:rsid w:val="00960FDC"/>
    <w:rsid w:val="009616CB"/>
    <w:rsid w:val="0096177F"/>
    <w:rsid w:val="009632BA"/>
    <w:rsid w:val="0096337C"/>
    <w:rsid w:val="009637BB"/>
    <w:rsid w:val="00963E8D"/>
    <w:rsid w:val="0096639D"/>
    <w:rsid w:val="00966943"/>
    <w:rsid w:val="00966946"/>
    <w:rsid w:val="00966F6F"/>
    <w:rsid w:val="00967DC4"/>
    <w:rsid w:val="009704C9"/>
    <w:rsid w:val="00970919"/>
    <w:rsid w:val="00970927"/>
    <w:rsid w:val="009721B9"/>
    <w:rsid w:val="0097292F"/>
    <w:rsid w:val="00973069"/>
    <w:rsid w:val="00973D30"/>
    <w:rsid w:val="00974E2F"/>
    <w:rsid w:val="00975932"/>
    <w:rsid w:val="009765DF"/>
    <w:rsid w:val="00980542"/>
    <w:rsid w:val="009805B9"/>
    <w:rsid w:val="00980CD1"/>
    <w:rsid w:val="00981461"/>
    <w:rsid w:val="00982464"/>
    <w:rsid w:val="00983A56"/>
    <w:rsid w:val="00983F1A"/>
    <w:rsid w:val="0098406E"/>
    <w:rsid w:val="00984117"/>
    <w:rsid w:val="0098513C"/>
    <w:rsid w:val="009855FE"/>
    <w:rsid w:val="009879C8"/>
    <w:rsid w:val="00987A00"/>
    <w:rsid w:val="00987C1A"/>
    <w:rsid w:val="00987CB8"/>
    <w:rsid w:val="00987D78"/>
    <w:rsid w:val="00990701"/>
    <w:rsid w:val="00991394"/>
    <w:rsid w:val="00991435"/>
    <w:rsid w:val="00992405"/>
    <w:rsid w:val="00992A4F"/>
    <w:rsid w:val="009930A2"/>
    <w:rsid w:val="0099405C"/>
    <w:rsid w:val="00994A72"/>
    <w:rsid w:val="00995404"/>
    <w:rsid w:val="009955B2"/>
    <w:rsid w:val="00995D82"/>
    <w:rsid w:val="00996FFC"/>
    <w:rsid w:val="0099733E"/>
    <w:rsid w:val="0099749E"/>
    <w:rsid w:val="009974F8"/>
    <w:rsid w:val="00997785"/>
    <w:rsid w:val="00997C2E"/>
    <w:rsid w:val="009A12B8"/>
    <w:rsid w:val="009A194A"/>
    <w:rsid w:val="009A2C9C"/>
    <w:rsid w:val="009A3284"/>
    <w:rsid w:val="009A32F8"/>
    <w:rsid w:val="009A377A"/>
    <w:rsid w:val="009A4213"/>
    <w:rsid w:val="009A469D"/>
    <w:rsid w:val="009A674A"/>
    <w:rsid w:val="009A6AFD"/>
    <w:rsid w:val="009A7A79"/>
    <w:rsid w:val="009B0D97"/>
    <w:rsid w:val="009B10DF"/>
    <w:rsid w:val="009B115B"/>
    <w:rsid w:val="009B16CE"/>
    <w:rsid w:val="009B3FEE"/>
    <w:rsid w:val="009B4B44"/>
    <w:rsid w:val="009B4CCF"/>
    <w:rsid w:val="009B5D75"/>
    <w:rsid w:val="009B79E9"/>
    <w:rsid w:val="009C081A"/>
    <w:rsid w:val="009C0FB0"/>
    <w:rsid w:val="009C1CD7"/>
    <w:rsid w:val="009C2091"/>
    <w:rsid w:val="009C23C6"/>
    <w:rsid w:val="009C3132"/>
    <w:rsid w:val="009C3424"/>
    <w:rsid w:val="009C4651"/>
    <w:rsid w:val="009C46D3"/>
    <w:rsid w:val="009C6769"/>
    <w:rsid w:val="009C7F51"/>
    <w:rsid w:val="009D03C4"/>
    <w:rsid w:val="009D10CC"/>
    <w:rsid w:val="009D14A7"/>
    <w:rsid w:val="009D200E"/>
    <w:rsid w:val="009D20AE"/>
    <w:rsid w:val="009D2672"/>
    <w:rsid w:val="009D348A"/>
    <w:rsid w:val="009D4416"/>
    <w:rsid w:val="009D49B9"/>
    <w:rsid w:val="009D4D09"/>
    <w:rsid w:val="009D52C2"/>
    <w:rsid w:val="009D52D6"/>
    <w:rsid w:val="009D5447"/>
    <w:rsid w:val="009D72C6"/>
    <w:rsid w:val="009D776A"/>
    <w:rsid w:val="009D785C"/>
    <w:rsid w:val="009D78B8"/>
    <w:rsid w:val="009E14B0"/>
    <w:rsid w:val="009E1F81"/>
    <w:rsid w:val="009E2093"/>
    <w:rsid w:val="009E21E4"/>
    <w:rsid w:val="009E2467"/>
    <w:rsid w:val="009E3A85"/>
    <w:rsid w:val="009E3C4E"/>
    <w:rsid w:val="009E3E81"/>
    <w:rsid w:val="009E3EE5"/>
    <w:rsid w:val="009E4011"/>
    <w:rsid w:val="009E40C9"/>
    <w:rsid w:val="009E4296"/>
    <w:rsid w:val="009E4B90"/>
    <w:rsid w:val="009E5A2A"/>
    <w:rsid w:val="009E5EB2"/>
    <w:rsid w:val="009E5F10"/>
    <w:rsid w:val="009E7467"/>
    <w:rsid w:val="009E7F21"/>
    <w:rsid w:val="009F08AA"/>
    <w:rsid w:val="009F0C7A"/>
    <w:rsid w:val="009F105A"/>
    <w:rsid w:val="009F29CC"/>
    <w:rsid w:val="009F2A49"/>
    <w:rsid w:val="009F3158"/>
    <w:rsid w:val="009F31EF"/>
    <w:rsid w:val="009F321F"/>
    <w:rsid w:val="009F3CB8"/>
    <w:rsid w:val="009F3FB3"/>
    <w:rsid w:val="009F528D"/>
    <w:rsid w:val="009F5D9F"/>
    <w:rsid w:val="009F6213"/>
    <w:rsid w:val="009F661B"/>
    <w:rsid w:val="009F6678"/>
    <w:rsid w:val="009F75FA"/>
    <w:rsid w:val="00A0001B"/>
    <w:rsid w:val="00A004C3"/>
    <w:rsid w:val="00A004CF"/>
    <w:rsid w:val="00A005D4"/>
    <w:rsid w:val="00A0090A"/>
    <w:rsid w:val="00A00B9A"/>
    <w:rsid w:val="00A02430"/>
    <w:rsid w:val="00A024E7"/>
    <w:rsid w:val="00A02B79"/>
    <w:rsid w:val="00A02D34"/>
    <w:rsid w:val="00A03F40"/>
    <w:rsid w:val="00A047B9"/>
    <w:rsid w:val="00A0488B"/>
    <w:rsid w:val="00A04EFF"/>
    <w:rsid w:val="00A053CD"/>
    <w:rsid w:val="00A057D7"/>
    <w:rsid w:val="00A06716"/>
    <w:rsid w:val="00A0740D"/>
    <w:rsid w:val="00A10927"/>
    <w:rsid w:val="00A10B2D"/>
    <w:rsid w:val="00A11838"/>
    <w:rsid w:val="00A11984"/>
    <w:rsid w:val="00A119FF"/>
    <w:rsid w:val="00A1354F"/>
    <w:rsid w:val="00A13702"/>
    <w:rsid w:val="00A13EA0"/>
    <w:rsid w:val="00A1436A"/>
    <w:rsid w:val="00A14741"/>
    <w:rsid w:val="00A14B8B"/>
    <w:rsid w:val="00A1517E"/>
    <w:rsid w:val="00A15D3B"/>
    <w:rsid w:val="00A162AE"/>
    <w:rsid w:val="00A17B23"/>
    <w:rsid w:val="00A20C37"/>
    <w:rsid w:val="00A21030"/>
    <w:rsid w:val="00A216A9"/>
    <w:rsid w:val="00A21969"/>
    <w:rsid w:val="00A235AD"/>
    <w:rsid w:val="00A24AB3"/>
    <w:rsid w:val="00A24EC7"/>
    <w:rsid w:val="00A25137"/>
    <w:rsid w:val="00A26910"/>
    <w:rsid w:val="00A275D2"/>
    <w:rsid w:val="00A31EEC"/>
    <w:rsid w:val="00A32D2D"/>
    <w:rsid w:val="00A34915"/>
    <w:rsid w:val="00A35E22"/>
    <w:rsid w:val="00A3623F"/>
    <w:rsid w:val="00A366EB"/>
    <w:rsid w:val="00A36E05"/>
    <w:rsid w:val="00A36EC3"/>
    <w:rsid w:val="00A40375"/>
    <w:rsid w:val="00A41965"/>
    <w:rsid w:val="00A41E30"/>
    <w:rsid w:val="00A42160"/>
    <w:rsid w:val="00A42570"/>
    <w:rsid w:val="00A42BEC"/>
    <w:rsid w:val="00A42E9E"/>
    <w:rsid w:val="00A43566"/>
    <w:rsid w:val="00A43987"/>
    <w:rsid w:val="00A4464E"/>
    <w:rsid w:val="00A44EC1"/>
    <w:rsid w:val="00A4585A"/>
    <w:rsid w:val="00A46343"/>
    <w:rsid w:val="00A473D0"/>
    <w:rsid w:val="00A4766B"/>
    <w:rsid w:val="00A4787A"/>
    <w:rsid w:val="00A503C1"/>
    <w:rsid w:val="00A50743"/>
    <w:rsid w:val="00A50B40"/>
    <w:rsid w:val="00A51B4E"/>
    <w:rsid w:val="00A51BB9"/>
    <w:rsid w:val="00A5216B"/>
    <w:rsid w:val="00A527B2"/>
    <w:rsid w:val="00A53B94"/>
    <w:rsid w:val="00A55625"/>
    <w:rsid w:val="00A5607C"/>
    <w:rsid w:val="00A56CDF"/>
    <w:rsid w:val="00A57640"/>
    <w:rsid w:val="00A609C6"/>
    <w:rsid w:val="00A616BB"/>
    <w:rsid w:val="00A62EA1"/>
    <w:rsid w:val="00A62F0B"/>
    <w:rsid w:val="00A63FC8"/>
    <w:rsid w:val="00A646D7"/>
    <w:rsid w:val="00A6498E"/>
    <w:rsid w:val="00A65E3D"/>
    <w:rsid w:val="00A667CE"/>
    <w:rsid w:val="00A66C87"/>
    <w:rsid w:val="00A6728F"/>
    <w:rsid w:val="00A674B4"/>
    <w:rsid w:val="00A6757F"/>
    <w:rsid w:val="00A677CB"/>
    <w:rsid w:val="00A67B6A"/>
    <w:rsid w:val="00A703E9"/>
    <w:rsid w:val="00A710D2"/>
    <w:rsid w:val="00A72C9A"/>
    <w:rsid w:val="00A72D80"/>
    <w:rsid w:val="00A72E6F"/>
    <w:rsid w:val="00A733F2"/>
    <w:rsid w:val="00A737C3"/>
    <w:rsid w:val="00A73AC5"/>
    <w:rsid w:val="00A74E53"/>
    <w:rsid w:val="00A7502A"/>
    <w:rsid w:val="00A75071"/>
    <w:rsid w:val="00A753A8"/>
    <w:rsid w:val="00A75665"/>
    <w:rsid w:val="00A75D00"/>
    <w:rsid w:val="00A77897"/>
    <w:rsid w:val="00A80F8D"/>
    <w:rsid w:val="00A8157A"/>
    <w:rsid w:val="00A81F0E"/>
    <w:rsid w:val="00A831A2"/>
    <w:rsid w:val="00A84994"/>
    <w:rsid w:val="00A854C7"/>
    <w:rsid w:val="00A859FC"/>
    <w:rsid w:val="00A862B9"/>
    <w:rsid w:val="00A866F7"/>
    <w:rsid w:val="00A8726A"/>
    <w:rsid w:val="00A8746E"/>
    <w:rsid w:val="00A87FA4"/>
    <w:rsid w:val="00A90BE3"/>
    <w:rsid w:val="00A90CA2"/>
    <w:rsid w:val="00A913F7"/>
    <w:rsid w:val="00A92989"/>
    <w:rsid w:val="00A92AB1"/>
    <w:rsid w:val="00A9347E"/>
    <w:rsid w:val="00A942A8"/>
    <w:rsid w:val="00A942F3"/>
    <w:rsid w:val="00A94BF7"/>
    <w:rsid w:val="00A9556C"/>
    <w:rsid w:val="00A96786"/>
    <w:rsid w:val="00AA0044"/>
    <w:rsid w:val="00AA1577"/>
    <w:rsid w:val="00AA2539"/>
    <w:rsid w:val="00AA2D13"/>
    <w:rsid w:val="00AA2DD2"/>
    <w:rsid w:val="00AA3D14"/>
    <w:rsid w:val="00AA4207"/>
    <w:rsid w:val="00AA4D22"/>
    <w:rsid w:val="00AA50D7"/>
    <w:rsid w:val="00AA5804"/>
    <w:rsid w:val="00AA76D1"/>
    <w:rsid w:val="00AA7DA9"/>
    <w:rsid w:val="00AB0193"/>
    <w:rsid w:val="00AB085B"/>
    <w:rsid w:val="00AB112A"/>
    <w:rsid w:val="00AB155D"/>
    <w:rsid w:val="00AB187B"/>
    <w:rsid w:val="00AB1C54"/>
    <w:rsid w:val="00AB28D9"/>
    <w:rsid w:val="00AB406F"/>
    <w:rsid w:val="00AB42C7"/>
    <w:rsid w:val="00AB4D92"/>
    <w:rsid w:val="00AB52AD"/>
    <w:rsid w:val="00AB55CB"/>
    <w:rsid w:val="00AB5850"/>
    <w:rsid w:val="00AB5BB9"/>
    <w:rsid w:val="00AB60B6"/>
    <w:rsid w:val="00AB6BF1"/>
    <w:rsid w:val="00AB70DF"/>
    <w:rsid w:val="00AB7567"/>
    <w:rsid w:val="00AB7971"/>
    <w:rsid w:val="00AB7E71"/>
    <w:rsid w:val="00AC0B16"/>
    <w:rsid w:val="00AC1805"/>
    <w:rsid w:val="00AC1845"/>
    <w:rsid w:val="00AC1C5E"/>
    <w:rsid w:val="00AC1CCD"/>
    <w:rsid w:val="00AC3136"/>
    <w:rsid w:val="00AC423A"/>
    <w:rsid w:val="00AC5C41"/>
    <w:rsid w:val="00AC5D60"/>
    <w:rsid w:val="00AC67EB"/>
    <w:rsid w:val="00AC6C71"/>
    <w:rsid w:val="00AC740E"/>
    <w:rsid w:val="00AC7608"/>
    <w:rsid w:val="00AC7DD8"/>
    <w:rsid w:val="00AC7E5B"/>
    <w:rsid w:val="00AD08A8"/>
    <w:rsid w:val="00AD16D3"/>
    <w:rsid w:val="00AD171D"/>
    <w:rsid w:val="00AD2BCE"/>
    <w:rsid w:val="00AD2F5F"/>
    <w:rsid w:val="00AD328F"/>
    <w:rsid w:val="00AD346B"/>
    <w:rsid w:val="00AD3DFD"/>
    <w:rsid w:val="00AD4111"/>
    <w:rsid w:val="00AD5B70"/>
    <w:rsid w:val="00AD750A"/>
    <w:rsid w:val="00AD7CB4"/>
    <w:rsid w:val="00AD7D02"/>
    <w:rsid w:val="00AE04B9"/>
    <w:rsid w:val="00AE2393"/>
    <w:rsid w:val="00AE280F"/>
    <w:rsid w:val="00AE42BA"/>
    <w:rsid w:val="00AE5A2C"/>
    <w:rsid w:val="00AE658D"/>
    <w:rsid w:val="00AF035C"/>
    <w:rsid w:val="00AF0446"/>
    <w:rsid w:val="00AF0B0F"/>
    <w:rsid w:val="00AF0DB0"/>
    <w:rsid w:val="00AF1594"/>
    <w:rsid w:val="00AF363F"/>
    <w:rsid w:val="00AF3FAB"/>
    <w:rsid w:val="00AF4424"/>
    <w:rsid w:val="00AF45C2"/>
    <w:rsid w:val="00AF4F91"/>
    <w:rsid w:val="00AF4F94"/>
    <w:rsid w:val="00AF55E4"/>
    <w:rsid w:val="00AF6217"/>
    <w:rsid w:val="00AF6F88"/>
    <w:rsid w:val="00AF7AAB"/>
    <w:rsid w:val="00B00C81"/>
    <w:rsid w:val="00B022A1"/>
    <w:rsid w:val="00B025E8"/>
    <w:rsid w:val="00B0322F"/>
    <w:rsid w:val="00B03A06"/>
    <w:rsid w:val="00B03D8C"/>
    <w:rsid w:val="00B04808"/>
    <w:rsid w:val="00B04929"/>
    <w:rsid w:val="00B05BC6"/>
    <w:rsid w:val="00B05F13"/>
    <w:rsid w:val="00B061DE"/>
    <w:rsid w:val="00B06782"/>
    <w:rsid w:val="00B06C61"/>
    <w:rsid w:val="00B06D77"/>
    <w:rsid w:val="00B10DA0"/>
    <w:rsid w:val="00B10FF7"/>
    <w:rsid w:val="00B11A51"/>
    <w:rsid w:val="00B12BAF"/>
    <w:rsid w:val="00B13700"/>
    <w:rsid w:val="00B13BF0"/>
    <w:rsid w:val="00B13CA8"/>
    <w:rsid w:val="00B1412E"/>
    <w:rsid w:val="00B15AD3"/>
    <w:rsid w:val="00B15E94"/>
    <w:rsid w:val="00B16416"/>
    <w:rsid w:val="00B16ADB"/>
    <w:rsid w:val="00B1738F"/>
    <w:rsid w:val="00B20683"/>
    <w:rsid w:val="00B20D40"/>
    <w:rsid w:val="00B21667"/>
    <w:rsid w:val="00B2190E"/>
    <w:rsid w:val="00B223AF"/>
    <w:rsid w:val="00B22A82"/>
    <w:rsid w:val="00B23D8E"/>
    <w:rsid w:val="00B244F7"/>
    <w:rsid w:val="00B25646"/>
    <w:rsid w:val="00B25670"/>
    <w:rsid w:val="00B25676"/>
    <w:rsid w:val="00B268E1"/>
    <w:rsid w:val="00B26FD9"/>
    <w:rsid w:val="00B271E0"/>
    <w:rsid w:val="00B273E0"/>
    <w:rsid w:val="00B30C30"/>
    <w:rsid w:val="00B31931"/>
    <w:rsid w:val="00B3232D"/>
    <w:rsid w:val="00B3316E"/>
    <w:rsid w:val="00B33868"/>
    <w:rsid w:val="00B338DF"/>
    <w:rsid w:val="00B33CDC"/>
    <w:rsid w:val="00B3531E"/>
    <w:rsid w:val="00B353B5"/>
    <w:rsid w:val="00B35B31"/>
    <w:rsid w:val="00B3611F"/>
    <w:rsid w:val="00B372C5"/>
    <w:rsid w:val="00B3791F"/>
    <w:rsid w:val="00B37998"/>
    <w:rsid w:val="00B37D9C"/>
    <w:rsid w:val="00B401E5"/>
    <w:rsid w:val="00B403B1"/>
    <w:rsid w:val="00B41587"/>
    <w:rsid w:val="00B41F5E"/>
    <w:rsid w:val="00B4288D"/>
    <w:rsid w:val="00B42B94"/>
    <w:rsid w:val="00B43CE8"/>
    <w:rsid w:val="00B44E70"/>
    <w:rsid w:val="00B457DA"/>
    <w:rsid w:val="00B458A3"/>
    <w:rsid w:val="00B4596F"/>
    <w:rsid w:val="00B46270"/>
    <w:rsid w:val="00B46515"/>
    <w:rsid w:val="00B465FA"/>
    <w:rsid w:val="00B47444"/>
    <w:rsid w:val="00B47C86"/>
    <w:rsid w:val="00B47DB1"/>
    <w:rsid w:val="00B53AF5"/>
    <w:rsid w:val="00B53C22"/>
    <w:rsid w:val="00B53E9B"/>
    <w:rsid w:val="00B54990"/>
    <w:rsid w:val="00B553D1"/>
    <w:rsid w:val="00B559AA"/>
    <w:rsid w:val="00B55BCA"/>
    <w:rsid w:val="00B55C15"/>
    <w:rsid w:val="00B571C1"/>
    <w:rsid w:val="00B5732A"/>
    <w:rsid w:val="00B57B60"/>
    <w:rsid w:val="00B57EE7"/>
    <w:rsid w:val="00B60BED"/>
    <w:rsid w:val="00B60CC9"/>
    <w:rsid w:val="00B62510"/>
    <w:rsid w:val="00B625B0"/>
    <w:rsid w:val="00B627F5"/>
    <w:rsid w:val="00B628B9"/>
    <w:rsid w:val="00B62D97"/>
    <w:rsid w:val="00B64A65"/>
    <w:rsid w:val="00B662D4"/>
    <w:rsid w:val="00B6661C"/>
    <w:rsid w:val="00B66DD8"/>
    <w:rsid w:val="00B671CC"/>
    <w:rsid w:val="00B67AE0"/>
    <w:rsid w:val="00B67FCA"/>
    <w:rsid w:val="00B71523"/>
    <w:rsid w:val="00B72359"/>
    <w:rsid w:val="00B72806"/>
    <w:rsid w:val="00B72B5E"/>
    <w:rsid w:val="00B73042"/>
    <w:rsid w:val="00B73779"/>
    <w:rsid w:val="00B73DB4"/>
    <w:rsid w:val="00B746A7"/>
    <w:rsid w:val="00B7472F"/>
    <w:rsid w:val="00B752DF"/>
    <w:rsid w:val="00B75433"/>
    <w:rsid w:val="00B75978"/>
    <w:rsid w:val="00B75A5A"/>
    <w:rsid w:val="00B7673D"/>
    <w:rsid w:val="00B76B49"/>
    <w:rsid w:val="00B77027"/>
    <w:rsid w:val="00B77EF3"/>
    <w:rsid w:val="00B809E0"/>
    <w:rsid w:val="00B82EE3"/>
    <w:rsid w:val="00B83BEB"/>
    <w:rsid w:val="00B853C1"/>
    <w:rsid w:val="00B85542"/>
    <w:rsid w:val="00B86D2C"/>
    <w:rsid w:val="00B8747F"/>
    <w:rsid w:val="00B923F7"/>
    <w:rsid w:val="00B942D6"/>
    <w:rsid w:val="00B952C9"/>
    <w:rsid w:val="00B95567"/>
    <w:rsid w:val="00B96052"/>
    <w:rsid w:val="00B96DBF"/>
    <w:rsid w:val="00B96DDE"/>
    <w:rsid w:val="00B977EA"/>
    <w:rsid w:val="00BA0085"/>
    <w:rsid w:val="00BA0780"/>
    <w:rsid w:val="00BA11FD"/>
    <w:rsid w:val="00BA135C"/>
    <w:rsid w:val="00BA151F"/>
    <w:rsid w:val="00BA1966"/>
    <w:rsid w:val="00BA1F53"/>
    <w:rsid w:val="00BA21F6"/>
    <w:rsid w:val="00BA22DC"/>
    <w:rsid w:val="00BA2506"/>
    <w:rsid w:val="00BA3544"/>
    <w:rsid w:val="00BA3E18"/>
    <w:rsid w:val="00BA4095"/>
    <w:rsid w:val="00BA44C2"/>
    <w:rsid w:val="00BA5127"/>
    <w:rsid w:val="00BA5324"/>
    <w:rsid w:val="00BA59A3"/>
    <w:rsid w:val="00BA6527"/>
    <w:rsid w:val="00BA6701"/>
    <w:rsid w:val="00BA68BC"/>
    <w:rsid w:val="00BA6E20"/>
    <w:rsid w:val="00BA726E"/>
    <w:rsid w:val="00BA7D32"/>
    <w:rsid w:val="00BA7DBE"/>
    <w:rsid w:val="00BB01B0"/>
    <w:rsid w:val="00BB14C0"/>
    <w:rsid w:val="00BB14D1"/>
    <w:rsid w:val="00BB1A3C"/>
    <w:rsid w:val="00BB23FE"/>
    <w:rsid w:val="00BB2435"/>
    <w:rsid w:val="00BB276F"/>
    <w:rsid w:val="00BB2D84"/>
    <w:rsid w:val="00BB3651"/>
    <w:rsid w:val="00BB3A57"/>
    <w:rsid w:val="00BB49FC"/>
    <w:rsid w:val="00BB52D8"/>
    <w:rsid w:val="00BB567D"/>
    <w:rsid w:val="00BB612E"/>
    <w:rsid w:val="00BB657B"/>
    <w:rsid w:val="00BB694A"/>
    <w:rsid w:val="00BB6D22"/>
    <w:rsid w:val="00BB736B"/>
    <w:rsid w:val="00BB7BB3"/>
    <w:rsid w:val="00BC033D"/>
    <w:rsid w:val="00BC0631"/>
    <w:rsid w:val="00BC0BEE"/>
    <w:rsid w:val="00BC1652"/>
    <w:rsid w:val="00BC2277"/>
    <w:rsid w:val="00BC48EB"/>
    <w:rsid w:val="00BC4C4B"/>
    <w:rsid w:val="00BC5434"/>
    <w:rsid w:val="00BC56C2"/>
    <w:rsid w:val="00BC58B9"/>
    <w:rsid w:val="00BC6425"/>
    <w:rsid w:val="00BC70E1"/>
    <w:rsid w:val="00BD0392"/>
    <w:rsid w:val="00BD2D42"/>
    <w:rsid w:val="00BD31B4"/>
    <w:rsid w:val="00BD35F4"/>
    <w:rsid w:val="00BD3E06"/>
    <w:rsid w:val="00BD4A59"/>
    <w:rsid w:val="00BD5915"/>
    <w:rsid w:val="00BD59BE"/>
    <w:rsid w:val="00BD5A4F"/>
    <w:rsid w:val="00BD5A7A"/>
    <w:rsid w:val="00BD5ADD"/>
    <w:rsid w:val="00BD642D"/>
    <w:rsid w:val="00BD66B2"/>
    <w:rsid w:val="00BD6ABC"/>
    <w:rsid w:val="00BD762B"/>
    <w:rsid w:val="00BE107A"/>
    <w:rsid w:val="00BE1323"/>
    <w:rsid w:val="00BE1BC3"/>
    <w:rsid w:val="00BE2748"/>
    <w:rsid w:val="00BE2A64"/>
    <w:rsid w:val="00BE371B"/>
    <w:rsid w:val="00BE52AB"/>
    <w:rsid w:val="00BE559B"/>
    <w:rsid w:val="00BE5A28"/>
    <w:rsid w:val="00BE5D19"/>
    <w:rsid w:val="00BE6142"/>
    <w:rsid w:val="00BE6545"/>
    <w:rsid w:val="00BE6BF0"/>
    <w:rsid w:val="00BF09F9"/>
    <w:rsid w:val="00BF0A8F"/>
    <w:rsid w:val="00BF0B02"/>
    <w:rsid w:val="00BF1B83"/>
    <w:rsid w:val="00BF23F3"/>
    <w:rsid w:val="00BF2657"/>
    <w:rsid w:val="00BF26AC"/>
    <w:rsid w:val="00BF314B"/>
    <w:rsid w:val="00BF3761"/>
    <w:rsid w:val="00BF3BD2"/>
    <w:rsid w:val="00BF5534"/>
    <w:rsid w:val="00BF56E8"/>
    <w:rsid w:val="00BF6320"/>
    <w:rsid w:val="00BF7276"/>
    <w:rsid w:val="00BF7837"/>
    <w:rsid w:val="00C02B57"/>
    <w:rsid w:val="00C0374D"/>
    <w:rsid w:val="00C03D60"/>
    <w:rsid w:val="00C043B2"/>
    <w:rsid w:val="00C0521D"/>
    <w:rsid w:val="00C05C6C"/>
    <w:rsid w:val="00C06600"/>
    <w:rsid w:val="00C06672"/>
    <w:rsid w:val="00C067EA"/>
    <w:rsid w:val="00C07178"/>
    <w:rsid w:val="00C07338"/>
    <w:rsid w:val="00C0787C"/>
    <w:rsid w:val="00C1153F"/>
    <w:rsid w:val="00C1162A"/>
    <w:rsid w:val="00C117C8"/>
    <w:rsid w:val="00C11BFB"/>
    <w:rsid w:val="00C1297C"/>
    <w:rsid w:val="00C12C9D"/>
    <w:rsid w:val="00C12FF7"/>
    <w:rsid w:val="00C12FFB"/>
    <w:rsid w:val="00C141C2"/>
    <w:rsid w:val="00C1496E"/>
    <w:rsid w:val="00C201F7"/>
    <w:rsid w:val="00C2070B"/>
    <w:rsid w:val="00C22D9A"/>
    <w:rsid w:val="00C23AF9"/>
    <w:rsid w:val="00C23DE8"/>
    <w:rsid w:val="00C23E03"/>
    <w:rsid w:val="00C23F86"/>
    <w:rsid w:val="00C24754"/>
    <w:rsid w:val="00C248CF"/>
    <w:rsid w:val="00C269BD"/>
    <w:rsid w:val="00C27110"/>
    <w:rsid w:val="00C30B87"/>
    <w:rsid w:val="00C30EBA"/>
    <w:rsid w:val="00C31749"/>
    <w:rsid w:val="00C31D7F"/>
    <w:rsid w:val="00C32504"/>
    <w:rsid w:val="00C32FED"/>
    <w:rsid w:val="00C338DD"/>
    <w:rsid w:val="00C339A9"/>
    <w:rsid w:val="00C34C85"/>
    <w:rsid w:val="00C3544C"/>
    <w:rsid w:val="00C35941"/>
    <w:rsid w:val="00C35CAB"/>
    <w:rsid w:val="00C37113"/>
    <w:rsid w:val="00C37250"/>
    <w:rsid w:val="00C376BD"/>
    <w:rsid w:val="00C379AF"/>
    <w:rsid w:val="00C401AA"/>
    <w:rsid w:val="00C40BEA"/>
    <w:rsid w:val="00C41BE4"/>
    <w:rsid w:val="00C421C7"/>
    <w:rsid w:val="00C440CF"/>
    <w:rsid w:val="00C44CBB"/>
    <w:rsid w:val="00C45767"/>
    <w:rsid w:val="00C457D1"/>
    <w:rsid w:val="00C45D35"/>
    <w:rsid w:val="00C45E45"/>
    <w:rsid w:val="00C45FFD"/>
    <w:rsid w:val="00C46892"/>
    <w:rsid w:val="00C46AAC"/>
    <w:rsid w:val="00C46FCF"/>
    <w:rsid w:val="00C503E4"/>
    <w:rsid w:val="00C5142F"/>
    <w:rsid w:val="00C518A7"/>
    <w:rsid w:val="00C52A0E"/>
    <w:rsid w:val="00C53883"/>
    <w:rsid w:val="00C5478C"/>
    <w:rsid w:val="00C54886"/>
    <w:rsid w:val="00C54904"/>
    <w:rsid w:val="00C549AA"/>
    <w:rsid w:val="00C54B02"/>
    <w:rsid w:val="00C556BA"/>
    <w:rsid w:val="00C5570F"/>
    <w:rsid w:val="00C56B6D"/>
    <w:rsid w:val="00C572E2"/>
    <w:rsid w:val="00C578D1"/>
    <w:rsid w:val="00C57906"/>
    <w:rsid w:val="00C600DB"/>
    <w:rsid w:val="00C60656"/>
    <w:rsid w:val="00C6244B"/>
    <w:rsid w:val="00C62A7C"/>
    <w:rsid w:val="00C62F9B"/>
    <w:rsid w:val="00C64287"/>
    <w:rsid w:val="00C64555"/>
    <w:rsid w:val="00C64657"/>
    <w:rsid w:val="00C64BB1"/>
    <w:rsid w:val="00C64C8D"/>
    <w:rsid w:val="00C64E4E"/>
    <w:rsid w:val="00C6579D"/>
    <w:rsid w:val="00C66792"/>
    <w:rsid w:val="00C67049"/>
    <w:rsid w:val="00C6734C"/>
    <w:rsid w:val="00C67F16"/>
    <w:rsid w:val="00C701E5"/>
    <w:rsid w:val="00C7055E"/>
    <w:rsid w:val="00C70633"/>
    <w:rsid w:val="00C71D33"/>
    <w:rsid w:val="00C71E30"/>
    <w:rsid w:val="00C722B4"/>
    <w:rsid w:val="00C72434"/>
    <w:rsid w:val="00C726E3"/>
    <w:rsid w:val="00C731A7"/>
    <w:rsid w:val="00C73698"/>
    <w:rsid w:val="00C73AFB"/>
    <w:rsid w:val="00C745F4"/>
    <w:rsid w:val="00C74BEB"/>
    <w:rsid w:val="00C74F6F"/>
    <w:rsid w:val="00C75493"/>
    <w:rsid w:val="00C7633A"/>
    <w:rsid w:val="00C76E6F"/>
    <w:rsid w:val="00C80D27"/>
    <w:rsid w:val="00C82006"/>
    <w:rsid w:val="00C8201B"/>
    <w:rsid w:val="00C82C19"/>
    <w:rsid w:val="00C82F88"/>
    <w:rsid w:val="00C835AB"/>
    <w:rsid w:val="00C83E65"/>
    <w:rsid w:val="00C85358"/>
    <w:rsid w:val="00C853C4"/>
    <w:rsid w:val="00C85401"/>
    <w:rsid w:val="00C856D2"/>
    <w:rsid w:val="00C85CAF"/>
    <w:rsid w:val="00C86CE4"/>
    <w:rsid w:val="00C870BD"/>
    <w:rsid w:val="00C87495"/>
    <w:rsid w:val="00C87879"/>
    <w:rsid w:val="00C87A2D"/>
    <w:rsid w:val="00C90755"/>
    <w:rsid w:val="00C90B97"/>
    <w:rsid w:val="00C91116"/>
    <w:rsid w:val="00C91485"/>
    <w:rsid w:val="00C921BB"/>
    <w:rsid w:val="00C92AF3"/>
    <w:rsid w:val="00C93A96"/>
    <w:rsid w:val="00C94305"/>
    <w:rsid w:val="00C95837"/>
    <w:rsid w:val="00C95CF8"/>
    <w:rsid w:val="00C9608F"/>
    <w:rsid w:val="00C97712"/>
    <w:rsid w:val="00CA0853"/>
    <w:rsid w:val="00CA13CE"/>
    <w:rsid w:val="00CA2353"/>
    <w:rsid w:val="00CA2893"/>
    <w:rsid w:val="00CA3630"/>
    <w:rsid w:val="00CA3B71"/>
    <w:rsid w:val="00CA4611"/>
    <w:rsid w:val="00CA46BB"/>
    <w:rsid w:val="00CA46CD"/>
    <w:rsid w:val="00CA58D0"/>
    <w:rsid w:val="00CA639A"/>
    <w:rsid w:val="00CA6C8A"/>
    <w:rsid w:val="00CA7004"/>
    <w:rsid w:val="00CB01CF"/>
    <w:rsid w:val="00CB1183"/>
    <w:rsid w:val="00CB124B"/>
    <w:rsid w:val="00CB23A8"/>
    <w:rsid w:val="00CB4BC0"/>
    <w:rsid w:val="00CB4FF4"/>
    <w:rsid w:val="00CB5E2B"/>
    <w:rsid w:val="00CB627C"/>
    <w:rsid w:val="00CB6436"/>
    <w:rsid w:val="00CB6473"/>
    <w:rsid w:val="00CB6934"/>
    <w:rsid w:val="00CB7023"/>
    <w:rsid w:val="00CB7C65"/>
    <w:rsid w:val="00CB7DF3"/>
    <w:rsid w:val="00CC016E"/>
    <w:rsid w:val="00CC01D9"/>
    <w:rsid w:val="00CC173D"/>
    <w:rsid w:val="00CC212D"/>
    <w:rsid w:val="00CC265F"/>
    <w:rsid w:val="00CC2CFB"/>
    <w:rsid w:val="00CC39BC"/>
    <w:rsid w:val="00CC423F"/>
    <w:rsid w:val="00CC4406"/>
    <w:rsid w:val="00CC526D"/>
    <w:rsid w:val="00CC5788"/>
    <w:rsid w:val="00CC6B40"/>
    <w:rsid w:val="00CC7DA3"/>
    <w:rsid w:val="00CD018A"/>
    <w:rsid w:val="00CD104B"/>
    <w:rsid w:val="00CD272A"/>
    <w:rsid w:val="00CD3340"/>
    <w:rsid w:val="00CD34E2"/>
    <w:rsid w:val="00CD35FB"/>
    <w:rsid w:val="00CD484D"/>
    <w:rsid w:val="00CD5774"/>
    <w:rsid w:val="00CD57D8"/>
    <w:rsid w:val="00CD5D01"/>
    <w:rsid w:val="00CD5F43"/>
    <w:rsid w:val="00CD6813"/>
    <w:rsid w:val="00CD6EC4"/>
    <w:rsid w:val="00CD73FD"/>
    <w:rsid w:val="00CE0727"/>
    <w:rsid w:val="00CE0A8E"/>
    <w:rsid w:val="00CE0CC1"/>
    <w:rsid w:val="00CE117F"/>
    <w:rsid w:val="00CE143B"/>
    <w:rsid w:val="00CE1B75"/>
    <w:rsid w:val="00CE1CD7"/>
    <w:rsid w:val="00CE2578"/>
    <w:rsid w:val="00CE2A46"/>
    <w:rsid w:val="00CE3530"/>
    <w:rsid w:val="00CE35F2"/>
    <w:rsid w:val="00CE38AE"/>
    <w:rsid w:val="00CE3E4A"/>
    <w:rsid w:val="00CE4656"/>
    <w:rsid w:val="00CE4669"/>
    <w:rsid w:val="00CE5075"/>
    <w:rsid w:val="00CE5602"/>
    <w:rsid w:val="00CE5634"/>
    <w:rsid w:val="00CE6B7A"/>
    <w:rsid w:val="00CE718A"/>
    <w:rsid w:val="00CF0050"/>
    <w:rsid w:val="00CF0369"/>
    <w:rsid w:val="00CF06E7"/>
    <w:rsid w:val="00CF077A"/>
    <w:rsid w:val="00CF08E7"/>
    <w:rsid w:val="00CF182F"/>
    <w:rsid w:val="00CF1952"/>
    <w:rsid w:val="00CF308A"/>
    <w:rsid w:val="00CF387D"/>
    <w:rsid w:val="00CF3E23"/>
    <w:rsid w:val="00CF4443"/>
    <w:rsid w:val="00CF4470"/>
    <w:rsid w:val="00CF49AA"/>
    <w:rsid w:val="00CF49B5"/>
    <w:rsid w:val="00CF51F7"/>
    <w:rsid w:val="00CF59A7"/>
    <w:rsid w:val="00CF5B2A"/>
    <w:rsid w:val="00CF6546"/>
    <w:rsid w:val="00CF66A3"/>
    <w:rsid w:val="00CF68E3"/>
    <w:rsid w:val="00CF768C"/>
    <w:rsid w:val="00CF7820"/>
    <w:rsid w:val="00D00549"/>
    <w:rsid w:val="00D00AAF"/>
    <w:rsid w:val="00D01058"/>
    <w:rsid w:val="00D01105"/>
    <w:rsid w:val="00D01349"/>
    <w:rsid w:val="00D020FC"/>
    <w:rsid w:val="00D0247B"/>
    <w:rsid w:val="00D02F16"/>
    <w:rsid w:val="00D03F48"/>
    <w:rsid w:val="00D045D1"/>
    <w:rsid w:val="00D04713"/>
    <w:rsid w:val="00D068F7"/>
    <w:rsid w:val="00D07776"/>
    <w:rsid w:val="00D10652"/>
    <w:rsid w:val="00D106A5"/>
    <w:rsid w:val="00D10A3C"/>
    <w:rsid w:val="00D11B3E"/>
    <w:rsid w:val="00D11B45"/>
    <w:rsid w:val="00D1314B"/>
    <w:rsid w:val="00D13D77"/>
    <w:rsid w:val="00D13DBF"/>
    <w:rsid w:val="00D140D7"/>
    <w:rsid w:val="00D1453E"/>
    <w:rsid w:val="00D14E7C"/>
    <w:rsid w:val="00D1521C"/>
    <w:rsid w:val="00D154C8"/>
    <w:rsid w:val="00D15559"/>
    <w:rsid w:val="00D15790"/>
    <w:rsid w:val="00D16A0C"/>
    <w:rsid w:val="00D16B57"/>
    <w:rsid w:val="00D16E82"/>
    <w:rsid w:val="00D173A5"/>
    <w:rsid w:val="00D17CE2"/>
    <w:rsid w:val="00D2033E"/>
    <w:rsid w:val="00D20477"/>
    <w:rsid w:val="00D214C2"/>
    <w:rsid w:val="00D21852"/>
    <w:rsid w:val="00D219FB"/>
    <w:rsid w:val="00D21ADD"/>
    <w:rsid w:val="00D21E4B"/>
    <w:rsid w:val="00D2212C"/>
    <w:rsid w:val="00D228E8"/>
    <w:rsid w:val="00D22C30"/>
    <w:rsid w:val="00D245AD"/>
    <w:rsid w:val="00D2613B"/>
    <w:rsid w:val="00D2641F"/>
    <w:rsid w:val="00D26B48"/>
    <w:rsid w:val="00D27039"/>
    <w:rsid w:val="00D271BB"/>
    <w:rsid w:val="00D27246"/>
    <w:rsid w:val="00D272FE"/>
    <w:rsid w:val="00D27638"/>
    <w:rsid w:val="00D27E34"/>
    <w:rsid w:val="00D31229"/>
    <w:rsid w:val="00D312CE"/>
    <w:rsid w:val="00D317F5"/>
    <w:rsid w:val="00D31B4A"/>
    <w:rsid w:val="00D31F1E"/>
    <w:rsid w:val="00D32162"/>
    <w:rsid w:val="00D33662"/>
    <w:rsid w:val="00D33C24"/>
    <w:rsid w:val="00D34821"/>
    <w:rsid w:val="00D34AD1"/>
    <w:rsid w:val="00D35658"/>
    <w:rsid w:val="00D3590C"/>
    <w:rsid w:val="00D364D7"/>
    <w:rsid w:val="00D37954"/>
    <w:rsid w:val="00D40E22"/>
    <w:rsid w:val="00D42493"/>
    <w:rsid w:val="00D42803"/>
    <w:rsid w:val="00D42CAA"/>
    <w:rsid w:val="00D42FB0"/>
    <w:rsid w:val="00D43C60"/>
    <w:rsid w:val="00D442BB"/>
    <w:rsid w:val="00D443D0"/>
    <w:rsid w:val="00D445FE"/>
    <w:rsid w:val="00D446D4"/>
    <w:rsid w:val="00D4472C"/>
    <w:rsid w:val="00D451DC"/>
    <w:rsid w:val="00D45981"/>
    <w:rsid w:val="00D45999"/>
    <w:rsid w:val="00D46D47"/>
    <w:rsid w:val="00D470CA"/>
    <w:rsid w:val="00D474D5"/>
    <w:rsid w:val="00D47D13"/>
    <w:rsid w:val="00D47FF1"/>
    <w:rsid w:val="00D510A7"/>
    <w:rsid w:val="00D510A8"/>
    <w:rsid w:val="00D51BE0"/>
    <w:rsid w:val="00D51CDD"/>
    <w:rsid w:val="00D5258A"/>
    <w:rsid w:val="00D5281D"/>
    <w:rsid w:val="00D538AD"/>
    <w:rsid w:val="00D53AE4"/>
    <w:rsid w:val="00D5415A"/>
    <w:rsid w:val="00D54320"/>
    <w:rsid w:val="00D54461"/>
    <w:rsid w:val="00D55FD1"/>
    <w:rsid w:val="00D564F3"/>
    <w:rsid w:val="00D573A9"/>
    <w:rsid w:val="00D574C9"/>
    <w:rsid w:val="00D57FE8"/>
    <w:rsid w:val="00D62069"/>
    <w:rsid w:val="00D62162"/>
    <w:rsid w:val="00D62548"/>
    <w:rsid w:val="00D62D88"/>
    <w:rsid w:val="00D646F3"/>
    <w:rsid w:val="00D65921"/>
    <w:rsid w:val="00D65D82"/>
    <w:rsid w:val="00D669C7"/>
    <w:rsid w:val="00D66ED6"/>
    <w:rsid w:val="00D67950"/>
    <w:rsid w:val="00D7029D"/>
    <w:rsid w:val="00D70D36"/>
    <w:rsid w:val="00D71861"/>
    <w:rsid w:val="00D71B97"/>
    <w:rsid w:val="00D71BEB"/>
    <w:rsid w:val="00D72185"/>
    <w:rsid w:val="00D74C62"/>
    <w:rsid w:val="00D75517"/>
    <w:rsid w:val="00D75607"/>
    <w:rsid w:val="00D756F3"/>
    <w:rsid w:val="00D76048"/>
    <w:rsid w:val="00D76559"/>
    <w:rsid w:val="00D765B7"/>
    <w:rsid w:val="00D76C25"/>
    <w:rsid w:val="00D804A8"/>
    <w:rsid w:val="00D80A5A"/>
    <w:rsid w:val="00D812CE"/>
    <w:rsid w:val="00D814DF"/>
    <w:rsid w:val="00D81759"/>
    <w:rsid w:val="00D81E26"/>
    <w:rsid w:val="00D850ED"/>
    <w:rsid w:val="00D86823"/>
    <w:rsid w:val="00D87D63"/>
    <w:rsid w:val="00D902DE"/>
    <w:rsid w:val="00D906E9"/>
    <w:rsid w:val="00D91045"/>
    <w:rsid w:val="00D910BA"/>
    <w:rsid w:val="00D91D41"/>
    <w:rsid w:val="00D91D67"/>
    <w:rsid w:val="00D92753"/>
    <w:rsid w:val="00D929B4"/>
    <w:rsid w:val="00D93F76"/>
    <w:rsid w:val="00D94AF0"/>
    <w:rsid w:val="00D94D3E"/>
    <w:rsid w:val="00D9524B"/>
    <w:rsid w:val="00D958B8"/>
    <w:rsid w:val="00D9622C"/>
    <w:rsid w:val="00D96430"/>
    <w:rsid w:val="00D96706"/>
    <w:rsid w:val="00D97238"/>
    <w:rsid w:val="00D97B97"/>
    <w:rsid w:val="00DA02C3"/>
    <w:rsid w:val="00DA0F3A"/>
    <w:rsid w:val="00DA3302"/>
    <w:rsid w:val="00DA3949"/>
    <w:rsid w:val="00DA3AE5"/>
    <w:rsid w:val="00DA3BB3"/>
    <w:rsid w:val="00DA3F29"/>
    <w:rsid w:val="00DA4BDC"/>
    <w:rsid w:val="00DA51D1"/>
    <w:rsid w:val="00DA5955"/>
    <w:rsid w:val="00DA7FF3"/>
    <w:rsid w:val="00DB0232"/>
    <w:rsid w:val="00DB04D1"/>
    <w:rsid w:val="00DB05B7"/>
    <w:rsid w:val="00DB0CBF"/>
    <w:rsid w:val="00DB0CF2"/>
    <w:rsid w:val="00DB0E9A"/>
    <w:rsid w:val="00DB1000"/>
    <w:rsid w:val="00DB1051"/>
    <w:rsid w:val="00DB1EE1"/>
    <w:rsid w:val="00DB31C1"/>
    <w:rsid w:val="00DB3311"/>
    <w:rsid w:val="00DB3943"/>
    <w:rsid w:val="00DB3C9B"/>
    <w:rsid w:val="00DB492B"/>
    <w:rsid w:val="00DB4CCF"/>
    <w:rsid w:val="00DB7370"/>
    <w:rsid w:val="00DC07A1"/>
    <w:rsid w:val="00DC0AAC"/>
    <w:rsid w:val="00DC11FD"/>
    <w:rsid w:val="00DC1678"/>
    <w:rsid w:val="00DC1782"/>
    <w:rsid w:val="00DC195B"/>
    <w:rsid w:val="00DC22A9"/>
    <w:rsid w:val="00DC2B5C"/>
    <w:rsid w:val="00DC3135"/>
    <w:rsid w:val="00DC33B8"/>
    <w:rsid w:val="00DC33E1"/>
    <w:rsid w:val="00DC35A9"/>
    <w:rsid w:val="00DC3D85"/>
    <w:rsid w:val="00DC44E4"/>
    <w:rsid w:val="00DC46E0"/>
    <w:rsid w:val="00DC63F8"/>
    <w:rsid w:val="00DC6852"/>
    <w:rsid w:val="00DC68D5"/>
    <w:rsid w:val="00DC6B76"/>
    <w:rsid w:val="00DC7582"/>
    <w:rsid w:val="00DC78EE"/>
    <w:rsid w:val="00DD0E95"/>
    <w:rsid w:val="00DD1518"/>
    <w:rsid w:val="00DD1D28"/>
    <w:rsid w:val="00DD1DFA"/>
    <w:rsid w:val="00DD1E10"/>
    <w:rsid w:val="00DD2DFD"/>
    <w:rsid w:val="00DD387D"/>
    <w:rsid w:val="00DD3AC5"/>
    <w:rsid w:val="00DD3D75"/>
    <w:rsid w:val="00DD6161"/>
    <w:rsid w:val="00DD6AB8"/>
    <w:rsid w:val="00DD6DE3"/>
    <w:rsid w:val="00DE0026"/>
    <w:rsid w:val="00DE028C"/>
    <w:rsid w:val="00DE02A8"/>
    <w:rsid w:val="00DE0C35"/>
    <w:rsid w:val="00DE0D0B"/>
    <w:rsid w:val="00DE1559"/>
    <w:rsid w:val="00DE1ACD"/>
    <w:rsid w:val="00DE1D34"/>
    <w:rsid w:val="00DE3033"/>
    <w:rsid w:val="00DE360D"/>
    <w:rsid w:val="00DE3881"/>
    <w:rsid w:val="00DE3907"/>
    <w:rsid w:val="00DE4756"/>
    <w:rsid w:val="00DE4910"/>
    <w:rsid w:val="00DE5242"/>
    <w:rsid w:val="00DE5E9A"/>
    <w:rsid w:val="00DE6628"/>
    <w:rsid w:val="00DE6658"/>
    <w:rsid w:val="00DE6CB7"/>
    <w:rsid w:val="00DE7310"/>
    <w:rsid w:val="00DE7ADC"/>
    <w:rsid w:val="00DF0C57"/>
    <w:rsid w:val="00DF112B"/>
    <w:rsid w:val="00DF2511"/>
    <w:rsid w:val="00DF2E90"/>
    <w:rsid w:val="00DF38FB"/>
    <w:rsid w:val="00DF3ADA"/>
    <w:rsid w:val="00DF3E5B"/>
    <w:rsid w:val="00DF53E6"/>
    <w:rsid w:val="00DF6333"/>
    <w:rsid w:val="00DF6AD5"/>
    <w:rsid w:val="00DF6C5A"/>
    <w:rsid w:val="00DF6C9C"/>
    <w:rsid w:val="00DF7307"/>
    <w:rsid w:val="00DF75CE"/>
    <w:rsid w:val="00DF7735"/>
    <w:rsid w:val="00DF7C11"/>
    <w:rsid w:val="00DF7F73"/>
    <w:rsid w:val="00E00E01"/>
    <w:rsid w:val="00E01575"/>
    <w:rsid w:val="00E01941"/>
    <w:rsid w:val="00E01D36"/>
    <w:rsid w:val="00E0204F"/>
    <w:rsid w:val="00E0256C"/>
    <w:rsid w:val="00E0352E"/>
    <w:rsid w:val="00E040F8"/>
    <w:rsid w:val="00E04113"/>
    <w:rsid w:val="00E04D6A"/>
    <w:rsid w:val="00E051B2"/>
    <w:rsid w:val="00E054F7"/>
    <w:rsid w:val="00E068C6"/>
    <w:rsid w:val="00E06950"/>
    <w:rsid w:val="00E06E83"/>
    <w:rsid w:val="00E105D6"/>
    <w:rsid w:val="00E128C4"/>
    <w:rsid w:val="00E12AD1"/>
    <w:rsid w:val="00E12D8E"/>
    <w:rsid w:val="00E14112"/>
    <w:rsid w:val="00E14D23"/>
    <w:rsid w:val="00E15B38"/>
    <w:rsid w:val="00E15BEB"/>
    <w:rsid w:val="00E1635E"/>
    <w:rsid w:val="00E16F44"/>
    <w:rsid w:val="00E20205"/>
    <w:rsid w:val="00E21633"/>
    <w:rsid w:val="00E21851"/>
    <w:rsid w:val="00E2195E"/>
    <w:rsid w:val="00E21C34"/>
    <w:rsid w:val="00E23D87"/>
    <w:rsid w:val="00E24236"/>
    <w:rsid w:val="00E24538"/>
    <w:rsid w:val="00E24882"/>
    <w:rsid w:val="00E25C8B"/>
    <w:rsid w:val="00E263B6"/>
    <w:rsid w:val="00E26520"/>
    <w:rsid w:val="00E266E6"/>
    <w:rsid w:val="00E26F43"/>
    <w:rsid w:val="00E271A8"/>
    <w:rsid w:val="00E27318"/>
    <w:rsid w:val="00E27602"/>
    <w:rsid w:val="00E30861"/>
    <w:rsid w:val="00E30D8A"/>
    <w:rsid w:val="00E31D85"/>
    <w:rsid w:val="00E3283A"/>
    <w:rsid w:val="00E32A36"/>
    <w:rsid w:val="00E32F70"/>
    <w:rsid w:val="00E33B49"/>
    <w:rsid w:val="00E33C8D"/>
    <w:rsid w:val="00E343E9"/>
    <w:rsid w:val="00E34741"/>
    <w:rsid w:val="00E353A7"/>
    <w:rsid w:val="00E3556F"/>
    <w:rsid w:val="00E35F2E"/>
    <w:rsid w:val="00E36B08"/>
    <w:rsid w:val="00E36BA6"/>
    <w:rsid w:val="00E36E12"/>
    <w:rsid w:val="00E37551"/>
    <w:rsid w:val="00E40151"/>
    <w:rsid w:val="00E401BD"/>
    <w:rsid w:val="00E40F6C"/>
    <w:rsid w:val="00E4145C"/>
    <w:rsid w:val="00E42976"/>
    <w:rsid w:val="00E43AB6"/>
    <w:rsid w:val="00E43BBC"/>
    <w:rsid w:val="00E43F4E"/>
    <w:rsid w:val="00E4412A"/>
    <w:rsid w:val="00E44384"/>
    <w:rsid w:val="00E45007"/>
    <w:rsid w:val="00E461BE"/>
    <w:rsid w:val="00E46444"/>
    <w:rsid w:val="00E4683C"/>
    <w:rsid w:val="00E50A7C"/>
    <w:rsid w:val="00E5102F"/>
    <w:rsid w:val="00E52B13"/>
    <w:rsid w:val="00E531B5"/>
    <w:rsid w:val="00E53B1F"/>
    <w:rsid w:val="00E5456F"/>
    <w:rsid w:val="00E54BEA"/>
    <w:rsid w:val="00E55237"/>
    <w:rsid w:val="00E55B55"/>
    <w:rsid w:val="00E56456"/>
    <w:rsid w:val="00E5790A"/>
    <w:rsid w:val="00E60DEF"/>
    <w:rsid w:val="00E61127"/>
    <w:rsid w:val="00E61458"/>
    <w:rsid w:val="00E61E7A"/>
    <w:rsid w:val="00E6328E"/>
    <w:rsid w:val="00E641F5"/>
    <w:rsid w:val="00E64450"/>
    <w:rsid w:val="00E645E2"/>
    <w:rsid w:val="00E65489"/>
    <w:rsid w:val="00E65680"/>
    <w:rsid w:val="00E65B37"/>
    <w:rsid w:val="00E65DB3"/>
    <w:rsid w:val="00E65FC0"/>
    <w:rsid w:val="00E664A0"/>
    <w:rsid w:val="00E666A7"/>
    <w:rsid w:val="00E66A21"/>
    <w:rsid w:val="00E66DF4"/>
    <w:rsid w:val="00E67447"/>
    <w:rsid w:val="00E724C2"/>
    <w:rsid w:val="00E72614"/>
    <w:rsid w:val="00E72BFE"/>
    <w:rsid w:val="00E7350F"/>
    <w:rsid w:val="00E7401E"/>
    <w:rsid w:val="00E762C6"/>
    <w:rsid w:val="00E762E8"/>
    <w:rsid w:val="00E767FF"/>
    <w:rsid w:val="00E76C4B"/>
    <w:rsid w:val="00E808F3"/>
    <w:rsid w:val="00E809E7"/>
    <w:rsid w:val="00E81880"/>
    <w:rsid w:val="00E8190F"/>
    <w:rsid w:val="00E820E8"/>
    <w:rsid w:val="00E82371"/>
    <w:rsid w:val="00E823CA"/>
    <w:rsid w:val="00E827EE"/>
    <w:rsid w:val="00E82DBD"/>
    <w:rsid w:val="00E83C47"/>
    <w:rsid w:val="00E844A8"/>
    <w:rsid w:val="00E847EB"/>
    <w:rsid w:val="00E8483A"/>
    <w:rsid w:val="00E84B8C"/>
    <w:rsid w:val="00E85F78"/>
    <w:rsid w:val="00E86EAB"/>
    <w:rsid w:val="00E87330"/>
    <w:rsid w:val="00E90550"/>
    <w:rsid w:val="00E908C4"/>
    <w:rsid w:val="00E910DD"/>
    <w:rsid w:val="00E91862"/>
    <w:rsid w:val="00E919C5"/>
    <w:rsid w:val="00E92479"/>
    <w:rsid w:val="00E9247D"/>
    <w:rsid w:val="00E9280F"/>
    <w:rsid w:val="00E9282A"/>
    <w:rsid w:val="00E93B13"/>
    <w:rsid w:val="00E9425B"/>
    <w:rsid w:val="00E9542C"/>
    <w:rsid w:val="00E9576F"/>
    <w:rsid w:val="00E974F2"/>
    <w:rsid w:val="00E97DD3"/>
    <w:rsid w:val="00EA0D42"/>
    <w:rsid w:val="00EA197D"/>
    <w:rsid w:val="00EA1BF8"/>
    <w:rsid w:val="00EA272C"/>
    <w:rsid w:val="00EA28B6"/>
    <w:rsid w:val="00EA3066"/>
    <w:rsid w:val="00EA308C"/>
    <w:rsid w:val="00EA3CC4"/>
    <w:rsid w:val="00EA541C"/>
    <w:rsid w:val="00EA5AA8"/>
    <w:rsid w:val="00EA60BC"/>
    <w:rsid w:val="00EA6DEA"/>
    <w:rsid w:val="00EA729D"/>
    <w:rsid w:val="00EB076A"/>
    <w:rsid w:val="00EB0CCD"/>
    <w:rsid w:val="00EB1C3F"/>
    <w:rsid w:val="00EB2306"/>
    <w:rsid w:val="00EB2679"/>
    <w:rsid w:val="00EB2E88"/>
    <w:rsid w:val="00EB3C2E"/>
    <w:rsid w:val="00EB50C1"/>
    <w:rsid w:val="00EB5A43"/>
    <w:rsid w:val="00EB5C21"/>
    <w:rsid w:val="00EB6475"/>
    <w:rsid w:val="00EB6C98"/>
    <w:rsid w:val="00EB71CE"/>
    <w:rsid w:val="00EB7A16"/>
    <w:rsid w:val="00EB7DB1"/>
    <w:rsid w:val="00EC031A"/>
    <w:rsid w:val="00EC03C5"/>
    <w:rsid w:val="00EC1347"/>
    <w:rsid w:val="00EC2B48"/>
    <w:rsid w:val="00EC3C8F"/>
    <w:rsid w:val="00EC41D7"/>
    <w:rsid w:val="00EC43A9"/>
    <w:rsid w:val="00EC454F"/>
    <w:rsid w:val="00EC60E3"/>
    <w:rsid w:val="00EC6115"/>
    <w:rsid w:val="00EC6502"/>
    <w:rsid w:val="00EC764B"/>
    <w:rsid w:val="00EC7873"/>
    <w:rsid w:val="00ED0A9F"/>
    <w:rsid w:val="00ED0B48"/>
    <w:rsid w:val="00ED1D3D"/>
    <w:rsid w:val="00ED20A8"/>
    <w:rsid w:val="00ED258B"/>
    <w:rsid w:val="00ED2BD0"/>
    <w:rsid w:val="00ED2CE1"/>
    <w:rsid w:val="00ED2DD5"/>
    <w:rsid w:val="00ED3330"/>
    <w:rsid w:val="00ED4219"/>
    <w:rsid w:val="00ED4B56"/>
    <w:rsid w:val="00ED5414"/>
    <w:rsid w:val="00ED55F8"/>
    <w:rsid w:val="00ED565F"/>
    <w:rsid w:val="00ED62F8"/>
    <w:rsid w:val="00ED67B3"/>
    <w:rsid w:val="00ED6E29"/>
    <w:rsid w:val="00ED7C7A"/>
    <w:rsid w:val="00EE0091"/>
    <w:rsid w:val="00EE00E6"/>
    <w:rsid w:val="00EE11D9"/>
    <w:rsid w:val="00EE35A8"/>
    <w:rsid w:val="00EE3D50"/>
    <w:rsid w:val="00EE5A00"/>
    <w:rsid w:val="00EE5B83"/>
    <w:rsid w:val="00EE5E3F"/>
    <w:rsid w:val="00EE62EE"/>
    <w:rsid w:val="00EE6414"/>
    <w:rsid w:val="00EF0C1A"/>
    <w:rsid w:val="00EF1E88"/>
    <w:rsid w:val="00EF21E8"/>
    <w:rsid w:val="00EF2B23"/>
    <w:rsid w:val="00EF3DB0"/>
    <w:rsid w:val="00EF3DD9"/>
    <w:rsid w:val="00EF5994"/>
    <w:rsid w:val="00EF6202"/>
    <w:rsid w:val="00EF6351"/>
    <w:rsid w:val="00EF70EF"/>
    <w:rsid w:val="00EF78C6"/>
    <w:rsid w:val="00EF7A14"/>
    <w:rsid w:val="00EF7B92"/>
    <w:rsid w:val="00F003A5"/>
    <w:rsid w:val="00F0126B"/>
    <w:rsid w:val="00F01CCA"/>
    <w:rsid w:val="00F02491"/>
    <w:rsid w:val="00F02F0D"/>
    <w:rsid w:val="00F03600"/>
    <w:rsid w:val="00F04D60"/>
    <w:rsid w:val="00F06992"/>
    <w:rsid w:val="00F06F55"/>
    <w:rsid w:val="00F07875"/>
    <w:rsid w:val="00F07C82"/>
    <w:rsid w:val="00F07EB7"/>
    <w:rsid w:val="00F10621"/>
    <w:rsid w:val="00F1066E"/>
    <w:rsid w:val="00F11041"/>
    <w:rsid w:val="00F11503"/>
    <w:rsid w:val="00F118E6"/>
    <w:rsid w:val="00F11D5D"/>
    <w:rsid w:val="00F12705"/>
    <w:rsid w:val="00F12C17"/>
    <w:rsid w:val="00F13349"/>
    <w:rsid w:val="00F14443"/>
    <w:rsid w:val="00F157EB"/>
    <w:rsid w:val="00F1587E"/>
    <w:rsid w:val="00F1613A"/>
    <w:rsid w:val="00F1639C"/>
    <w:rsid w:val="00F171D0"/>
    <w:rsid w:val="00F17553"/>
    <w:rsid w:val="00F179F1"/>
    <w:rsid w:val="00F17B0F"/>
    <w:rsid w:val="00F17E42"/>
    <w:rsid w:val="00F201D9"/>
    <w:rsid w:val="00F2097D"/>
    <w:rsid w:val="00F209E3"/>
    <w:rsid w:val="00F20B3E"/>
    <w:rsid w:val="00F21D32"/>
    <w:rsid w:val="00F22CC5"/>
    <w:rsid w:val="00F235DB"/>
    <w:rsid w:val="00F243CA"/>
    <w:rsid w:val="00F25268"/>
    <w:rsid w:val="00F25BE5"/>
    <w:rsid w:val="00F26ABF"/>
    <w:rsid w:val="00F26C5B"/>
    <w:rsid w:val="00F27756"/>
    <w:rsid w:val="00F31A38"/>
    <w:rsid w:val="00F31C65"/>
    <w:rsid w:val="00F3212B"/>
    <w:rsid w:val="00F325B4"/>
    <w:rsid w:val="00F32FA3"/>
    <w:rsid w:val="00F33A77"/>
    <w:rsid w:val="00F33EA5"/>
    <w:rsid w:val="00F342AA"/>
    <w:rsid w:val="00F35A0F"/>
    <w:rsid w:val="00F35AB5"/>
    <w:rsid w:val="00F3697C"/>
    <w:rsid w:val="00F371D4"/>
    <w:rsid w:val="00F3770F"/>
    <w:rsid w:val="00F37F03"/>
    <w:rsid w:val="00F40AEE"/>
    <w:rsid w:val="00F40C85"/>
    <w:rsid w:val="00F41EFA"/>
    <w:rsid w:val="00F43FDE"/>
    <w:rsid w:val="00F441FD"/>
    <w:rsid w:val="00F44940"/>
    <w:rsid w:val="00F452BB"/>
    <w:rsid w:val="00F454E8"/>
    <w:rsid w:val="00F4577B"/>
    <w:rsid w:val="00F47249"/>
    <w:rsid w:val="00F47D4A"/>
    <w:rsid w:val="00F509A9"/>
    <w:rsid w:val="00F5150A"/>
    <w:rsid w:val="00F51543"/>
    <w:rsid w:val="00F51A43"/>
    <w:rsid w:val="00F51BAD"/>
    <w:rsid w:val="00F5200D"/>
    <w:rsid w:val="00F527AB"/>
    <w:rsid w:val="00F5394E"/>
    <w:rsid w:val="00F54690"/>
    <w:rsid w:val="00F55361"/>
    <w:rsid w:val="00F55477"/>
    <w:rsid w:val="00F5559E"/>
    <w:rsid w:val="00F55693"/>
    <w:rsid w:val="00F55F3F"/>
    <w:rsid w:val="00F6015F"/>
    <w:rsid w:val="00F61007"/>
    <w:rsid w:val="00F6255D"/>
    <w:rsid w:val="00F644BF"/>
    <w:rsid w:val="00F6453B"/>
    <w:rsid w:val="00F64A94"/>
    <w:rsid w:val="00F654E4"/>
    <w:rsid w:val="00F658B6"/>
    <w:rsid w:val="00F66E16"/>
    <w:rsid w:val="00F673E6"/>
    <w:rsid w:val="00F67C72"/>
    <w:rsid w:val="00F726DC"/>
    <w:rsid w:val="00F744C8"/>
    <w:rsid w:val="00F7496F"/>
    <w:rsid w:val="00F75CC1"/>
    <w:rsid w:val="00F7672A"/>
    <w:rsid w:val="00F76E16"/>
    <w:rsid w:val="00F8009D"/>
    <w:rsid w:val="00F801F9"/>
    <w:rsid w:val="00F8034F"/>
    <w:rsid w:val="00F80A20"/>
    <w:rsid w:val="00F81367"/>
    <w:rsid w:val="00F81599"/>
    <w:rsid w:val="00F8250B"/>
    <w:rsid w:val="00F8279A"/>
    <w:rsid w:val="00F82C40"/>
    <w:rsid w:val="00F8326B"/>
    <w:rsid w:val="00F8430A"/>
    <w:rsid w:val="00F84361"/>
    <w:rsid w:val="00F84464"/>
    <w:rsid w:val="00F844B5"/>
    <w:rsid w:val="00F86E42"/>
    <w:rsid w:val="00F87FAB"/>
    <w:rsid w:val="00F90AAA"/>
    <w:rsid w:val="00F90D25"/>
    <w:rsid w:val="00F91017"/>
    <w:rsid w:val="00F91336"/>
    <w:rsid w:val="00F92C6F"/>
    <w:rsid w:val="00F92CF0"/>
    <w:rsid w:val="00F93255"/>
    <w:rsid w:val="00F9368F"/>
    <w:rsid w:val="00F93DBC"/>
    <w:rsid w:val="00F93DBE"/>
    <w:rsid w:val="00F94506"/>
    <w:rsid w:val="00F94D08"/>
    <w:rsid w:val="00F94F65"/>
    <w:rsid w:val="00F95F9E"/>
    <w:rsid w:val="00F96D94"/>
    <w:rsid w:val="00F96FB0"/>
    <w:rsid w:val="00FA05EE"/>
    <w:rsid w:val="00FA0780"/>
    <w:rsid w:val="00FA0AD5"/>
    <w:rsid w:val="00FA0AE1"/>
    <w:rsid w:val="00FA1783"/>
    <w:rsid w:val="00FA1C4E"/>
    <w:rsid w:val="00FA21D3"/>
    <w:rsid w:val="00FA236A"/>
    <w:rsid w:val="00FA2481"/>
    <w:rsid w:val="00FA2987"/>
    <w:rsid w:val="00FA415D"/>
    <w:rsid w:val="00FA45F0"/>
    <w:rsid w:val="00FA4AE7"/>
    <w:rsid w:val="00FA567D"/>
    <w:rsid w:val="00FA5FB8"/>
    <w:rsid w:val="00FA67C6"/>
    <w:rsid w:val="00FA68BB"/>
    <w:rsid w:val="00FA6976"/>
    <w:rsid w:val="00FA6EDB"/>
    <w:rsid w:val="00FA72A3"/>
    <w:rsid w:val="00FB0A12"/>
    <w:rsid w:val="00FB13E3"/>
    <w:rsid w:val="00FB1802"/>
    <w:rsid w:val="00FB221F"/>
    <w:rsid w:val="00FB34DB"/>
    <w:rsid w:val="00FB3B10"/>
    <w:rsid w:val="00FB3F86"/>
    <w:rsid w:val="00FB4178"/>
    <w:rsid w:val="00FB41FB"/>
    <w:rsid w:val="00FB48A5"/>
    <w:rsid w:val="00FB5C67"/>
    <w:rsid w:val="00FB6352"/>
    <w:rsid w:val="00FB71FF"/>
    <w:rsid w:val="00FB7560"/>
    <w:rsid w:val="00FB7702"/>
    <w:rsid w:val="00FC02C4"/>
    <w:rsid w:val="00FC1D3B"/>
    <w:rsid w:val="00FC2B0B"/>
    <w:rsid w:val="00FC343A"/>
    <w:rsid w:val="00FC423A"/>
    <w:rsid w:val="00FC574A"/>
    <w:rsid w:val="00FC63FC"/>
    <w:rsid w:val="00FC6524"/>
    <w:rsid w:val="00FC6837"/>
    <w:rsid w:val="00FC6A61"/>
    <w:rsid w:val="00FC70D8"/>
    <w:rsid w:val="00FC7185"/>
    <w:rsid w:val="00FC71B2"/>
    <w:rsid w:val="00FC74DF"/>
    <w:rsid w:val="00FC7868"/>
    <w:rsid w:val="00FC7DFA"/>
    <w:rsid w:val="00FD126F"/>
    <w:rsid w:val="00FD130B"/>
    <w:rsid w:val="00FD18D6"/>
    <w:rsid w:val="00FD205A"/>
    <w:rsid w:val="00FD2B78"/>
    <w:rsid w:val="00FD2C37"/>
    <w:rsid w:val="00FD2CD1"/>
    <w:rsid w:val="00FD34CC"/>
    <w:rsid w:val="00FD4CA5"/>
    <w:rsid w:val="00FD5BA1"/>
    <w:rsid w:val="00FD5F21"/>
    <w:rsid w:val="00FD6705"/>
    <w:rsid w:val="00FD7A91"/>
    <w:rsid w:val="00FD7AD1"/>
    <w:rsid w:val="00FE0009"/>
    <w:rsid w:val="00FE1005"/>
    <w:rsid w:val="00FE291E"/>
    <w:rsid w:val="00FE493D"/>
    <w:rsid w:val="00FE5B43"/>
    <w:rsid w:val="00FE5F25"/>
    <w:rsid w:val="00FE73DD"/>
    <w:rsid w:val="00FE7F8A"/>
    <w:rsid w:val="00FF17FC"/>
    <w:rsid w:val="00FF1B81"/>
    <w:rsid w:val="00FF34B8"/>
    <w:rsid w:val="00FF34C8"/>
    <w:rsid w:val="00FF3E07"/>
    <w:rsid w:val="00FF52F5"/>
    <w:rsid w:val="00FF57E8"/>
    <w:rsid w:val="00FF67C7"/>
    <w:rsid w:val="00FF7981"/>
    <w:rsid w:val="00FF7A0C"/>
    <w:rsid w:val="00FF7A9F"/>
    <w:rsid w:val="012CFC85"/>
    <w:rsid w:val="01862D5C"/>
    <w:rsid w:val="0293C5C7"/>
    <w:rsid w:val="0299250A"/>
    <w:rsid w:val="03263AE2"/>
    <w:rsid w:val="03BD557A"/>
    <w:rsid w:val="04702920"/>
    <w:rsid w:val="04BDCE1E"/>
    <w:rsid w:val="059F8099"/>
    <w:rsid w:val="0614F6B2"/>
    <w:rsid w:val="072B3F10"/>
    <w:rsid w:val="075B5C97"/>
    <w:rsid w:val="08F5619A"/>
    <w:rsid w:val="096077FE"/>
    <w:rsid w:val="098FF787"/>
    <w:rsid w:val="0A264135"/>
    <w:rsid w:val="0C694302"/>
    <w:rsid w:val="0CD256CB"/>
    <w:rsid w:val="0DF831D4"/>
    <w:rsid w:val="0E514162"/>
    <w:rsid w:val="0F2EC6F7"/>
    <w:rsid w:val="0F76E864"/>
    <w:rsid w:val="0F87CAF0"/>
    <w:rsid w:val="10CBB252"/>
    <w:rsid w:val="11473549"/>
    <w:rsid w:val="121B1846"/>
    <w:rsid w:val="13E62222"/>
    <w:rsid w:val="14268A88"/>
    <w:rsid w:val="14492BA7"/>
    <w:rsid w:val="144FFBAC"/>
    <w:rsid w:val="148F39C2"/>
    <w:rsid w:val="14DBDF6E"/>
    <w:rsid w:val="150E5745"/>
    <w:rsid w:val="15351DB7"/>
    <w:rsid w:val="15EED71C"/>
    <w:rsid w:val="1667D065"/>
    <w:rsid w:val="16963B95"/>
    <w:rsid w:val="172169E0"/>
    <w:rsid w:val="173869F5"/>
    <w:rsid w:val="1858B2AF"/>
    <w:rsid w:val="186F8576"/>
    <w:rsid w:val="188CFC69"/>
    <w:rsid w:val="1A28A490"/>
    <w:rsid w:val="1F04F114"/>
    <w:rsid w:val="1FC5B35E"/>
    <w:rsid w:val="1FC83E67"/>
    <w:rsid w:val="208A3D1A"/>
    <w:rsid w:val="20A0C175"/>
    <w:rsid w:val="21AF9725"/>
    <w:rsid w:val="224C265F"/>
    <w:rsid w:val="227E42B2"/>
    <w:rsid w:val="2458FC52"/>
    <w:rsid w:val="24DD2E74"/>
    <w:rsid w:val="255A1334"/>
    <w:rsid w:val="270AAB69"/>
    <w:rsid w:val="294026E0"/>
    <w:rsid w:val="29B08923"/>
    <w:rsid w:val="2A1DE29A"/>
    <w:rsid w:val="2A457C73"/>
    <w:rsid w:val="2A9C5E90"/>
    <w:rsid w:val="2AA20A75"/>
    <w:rsid w:val="2C3BDF52"/>
    <w:rsid w:val="2CD41837"/>
    <w:rsid w:val="2CE829E5"/>
    <w:rsid w:val="2D352C34"/>
    <w:rsid w:val="2E75E022"/>
    <w:rsid w:val="2EB08372"/>
    <w:rsid w:val="2FE752FE"/>
    <w:rsid w:val="30B61F9E"/>
    <w:rsid w:val="318B55BF"/>
    <w:rsid w:val="31F79095"/>
    <w:rsid w:val="325AA326"/>
    <w:rsid w:val="32BFB695"/>
    <w:rsid w:val="333BB28A"/>
    <w:rsid w:val="34AF14B7"/>
    <w:rsid w:val="353D8F1E"/>
    <w:rsid w:val="35CDD660"/>
    <w:rsid w:val="36075976"/>
    <w:rsid w:val="3650AACD"/>
    <w:rsid w:val="370CCC90"/>
    <w:rsid w:val="375506E3"/>
    <w:rsid w:val="3777E449"/>
    <w:rsid w:val="38039A0B"/>
    <w:rsid w:val="384CA9F5"/>
    <w:rsid w:val="39B95A0D"/>
    <w:rsid w:val="3A5FDF0D"/>
    <w:rsid w:val="3AA14783"/>
    <w:rsid w:val="3AA2C3B9"/>
    <w:rsid w:val="3B10D0AE"/>
    <w:rsid w:val="3B6DE49B"/>
    <w:rsid w:val="3C506B79"/>
    <w:rsid w:val="3D4BD26D"/>
    <w:rsid w:val="3E9BD3B0"/>
    <w:rsid w:val="3EACBBA7"/>
    <w:rsid w:val="3F74B8A6"/>
    <w:rsid w:val="41108907"/>
    <w:rsid w:val="4138AAF8"/>
    <w:rsid w:val="4144E1A7"/>
    <w:rsid w:val="4170C422"/>
    <w:rsid w:val="42B8F273"/>
    <w:rsid w:val="43C7B879"/>
    <w:rsid w:val="44DE7EC0"/>
    <w:rsid w:val="462FCF2E"/>
    <w:rsid w:val="477FCA8B"/>
    <w:rsid w:val="481B8517"/>
    <w:rsid w:val="482243C0"/>
    <w:rsid w:val="4A875EE8"/>
    <w:rsid w:val="4AF6F627"/>
    <w:rsid w:val="4BB4934B"/>
    <w:rsid w:val="4C45218A"/>
    <w:rsid w:val="4C877A74"/>
    <w:rsid w:val="4DA19AE9"/>
    <w:rsid w:val="4DEF0C0F"/>
    <w:rsid w:val="4E9C7681"/>
    <w:rsid w:val="4EF25733"/>
    <w:rsid w:val="4F972AFE"/>
    <w:rsid w:val="4FD52FC4"/>
    <w:rsid w:val="5029E48E"/>
    <w:rsid w:val="50D50031"/>
    <w:rsid w:val="5202C39D"/>
    <w:rsid w:val="52DA8BED"/>
    <w:rsid w:val="536FE7A4"/>
    <w:rsid w:val="53FEB140"/>
    <w:rsid w:val="54C51911"/>
    <w:rsid w:val="55085071"/>
    <w:rsid w:val="555473FE"/>
    <w:rsid w:val="56A420D2"/>
    <w:rsid w:val="56D4B88A"/>
    <w:rsid w:val="5997541E"/>
    <w:rsid w:val="59ED20F7"/>
    <w:rsid w:val="5A2581A9"/>
    <w:rsid w:val="5C128489"/>
    <w:rsid w:val="5C33721C"/>
    <w:rsid w:val="611AA2EE"/>
    <w:rsid w:val="62176B31"/>
    <w:rsid w:val="6252C165"/>
    <w:rsid w:val="62B6734F"/>
    <w:rsid w:val="62C4D5A3"/>
    <w:rsid w:val="62CB23AC"/>
    <w:rsid w:val="635E4EE7"/>
    <w:rsid w:val="63B6EBF3"/>
    <w:rsid w:val="643D5525"/>
    <w:rsid w:val="6460A604"/>
    <w:rsid w:val="6556F979"/>
    <w:rsid w:val="662F9C90"/>
    <w:rsid w:val="66AC7159"/>
    <w:rsid w:val="6703957D"/>
    <w:rsid w:val="67625305"/>
    <w:rsid w:val="67ED4AF9"/>
    <w:rsid w:val="69288D85"/>
    <w:rsid w:val="6A2DE463"/>
    <w:rsid w:val="6AC45DE6"/>
    <w:rsid w:val="6ACFE788"/>
    <w:rsid w:val="6C763E60"/>
    <w:rsid w:val="6CCE181E"/>
    <w:rsid w:val="6DB939FD"/>
    <w:rsid w:val="6DC24679"/>
    <w:rsid w:val="6E34CB6D"/>
    <w:rsid w:val="6E47A94D"/>
    <w:rsid w:val="6E64A0F0"/>
    <w:rsid w:val="712600AF"/>
    <w:rsid w:val="712E208A"/>
    <w:rsid w:val="7207B446"/>
    <w:rsid w:val="721C5424"/>
    <w:rsid w:val="72357C81"/>
    <w:rsid w:val="7365ED86"/>
    <w:rsid w:val="740E9DEB"/>
    <w:rsid w:val="754FB7C1"/>
    <w:rsid w:val="7677709F"/>
    <w:rsid w:val="76C7CCE4"/>
    <w:rsid w:val="77698ADE"/>
    <w:rsid w:val="77887E86"/>
    <w:rsid w:val="79FA4B70"/>
    <w:rsid w:val="7A2BD8F7"/>
    <w:rsid w:val="7C6668D5"/>
    <w:rsid w:val="7C73606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AB75B"/>
  <w15:chartTrackingRefBased/>
  <w15:docId w15:val="{F1650FF6-72FE-405E-8AA4-868DBBE2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E05D1"/>
    <w:rPr>
      <w:rFonts w:ascii="Trebuchet MS" w:hAnsi="Trebuchet MS"/>
      <w:sz w:val="24"/>
    </w:rPr>
  </w:style>
  <w:style w:type="paragraph" w:styleId="Otsikko1">
    <w:name w:val="heading 1"/>
    <w:basedOn w:val="Normaali"/>
    <w:next w:val="Normaali"/>
    <w:link w:val="Otsikko1Char"/>
    <w:uiPriority w:val="9"/>
    <w:qFormat/>
    <w:rsid w:val="00D57FE8"/>
    <w:pPr>
      <w:keepNext/>
      <w:keepLines/>
      <w:spacing w:before="240" w:after="0"/>
      <w:outlineLvl w:val="0"/>
    </w:pPr>
    <w:rPr>
      <w:rFonts w:eastAsiaTheme="majorEastAsia" w:cstheme="majorBidi"/>
      <w:sz w:val="32"/>
      <w:szCs w:val="32"/>
    </w:rPr>
  </w:style>
  <w:style w:type="paragraph" w:styleId="Otsikko2">
    <w:name w:val="heading 2"/>
    <w:basedOn w:val="Normaali"/>
    <w:next w:val="Normaali"/>
    <w:link w:val="Otsikko2Char"/>
    <w:uiPriority w:val="9"/>
    <w:unhideWhenUsed/>
    <w:qFormat/>
    <w:rsid w:val="00D57FE8"/>
    <w:pPr>
      <w:keepNext/>
      <w:keepLines/>
      <w:spacing w:before="160" w:after="120"/>
      <w:outlineLvl w:val="1"/>
    </w:pPr>
    <w:rPr>
      <w:rFonts w:eastAsiaTheme="majorEastAsia" w:cstheme="majorBidi"/>
      <w:sz w:val="26"/>
      <w:szCs w:val="26"/>
    </w:rPr>
  </w:style>
  <w:style w:type="paragraph" w:styleId="Otsikko3">
    <w:name w:val="heading 3"/>
    <w:basedOn w:val="Normaali"/>
    <w:next w:val="Normaali"/>
    <w:link w:val="Otsikko3Char"/>
    <w:uiPriority w:val="9"/>
    <w:unhideWhenUsed/>
    <w:qFormat/>
    <w:rsid w:val="00512456"/>
    <w:pPr>
      <w:keepNext/>
      <w:keepLines/>
      <w:spacing w:before="160" w:after="120"/>
      <w:outlineLvl w:val="2"/>
    </w:pPr>
    <w:rPr>
      <w:rFonts w:eastAsiaTheme="majorEastAsia" w:cstheme="majorBidi"/>
      <w:b/>
      <w:szCs w:val="24"/>
    </w:rPr>
  </w:style>
  <w:style w:type="paragraph" w:styleId="Otsikko4">
    <w:name w:val="heading 4"/>
    <w:basedOn w:val="Normaali"/>
    <w:next w:val="Normaali"/>
    <w:link w:val="Otsikko4Char"/>
    <w:uiPriority w:val="9"/>
    <w:unhideWhenUsed/>
    <w:qFormat/>
    <w:rsid w:val="00A50B40"/>
    <w:pPr>
      <w:keepNext/>
      <w:keepLines/>
      <w:spacing w:before="40" w:after="0"/>
      <w:outlineLvl w:val="3"/>
    </w:pPr>
    <w:rPr>
      <w:rFonts w:eastAsiaTheme="majorEastAsia" w:cstheme="majorBidi"/>
      <w:i/>
      <w:iCs/>
    </w:rPr>
  </w:style>
  <w:style w:type="paragraph" w:styleId="Otsikko5">
    <w:name w:val="heading 5"/>
    <w:basedOn w:val="Normaali"/>
    <w:next w:val="Normaali"/>
    <w:link w:val="Otsikko5Char"/>
    <w:uiPriority w:val="9"/>
    <w:unhideWhenUsed/>
    <w:qFormat/>
    <w:rsid w:val="009261BB"/>
    <w:pPr>
      <w:keepNext/>
      <w:keepLines/>
      <w:spacing w:before="40" w:after="0"/>
      <w:outlineLvl w:val="4"/>
    </w:pPr>
    <w:rPr>
      <w:rFonts w:asciiTheme="majorHAnsi" w:eastAsiaTheme="majorEastAsia" w:hAnsiTheme="majorHAnsi" w:cstheme="majorBidi"/>
      <w:color w:val="2F5496" w:themeColor="accent1" w:themeShade="BF"/>
    </w:rPr>
  </w:style>
  <w:style w:type="paragraph" w:styleId="Otsikko6">
    <w:name w:val="heading 6"/>
    <w:basedOn w:val="Normaali"/>
    <w:next w:val="Normaali"/>
    <w:link w:val="Otsikko6Char"/>
    <w:uiPriority w:val="9"/>
    <w:unhideWhenUsed/>
    <w:qFormat/>
    <w:rsid w:val="004E6DF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D57FE8"/>
    <w:rPr>
      <w:rFonts w:ascii="Trebuchet MS" w:eastAsiaTheme="majorEastAsia" w:hAnsi="Trebuchet MS" w:cstheme="majorBidi"/>
      <w:sz w:val="32"/>
      <w:szCs w:val="32"/>
    </w:rPr>
  </w:style>
  <w:style w:type="character" w:customStyle="1" w:styleId="Otsikko2Char">
    <w:name w:val="Otsikko 2 Char"/>
    <w:basedOn w:val="Kappaleenoletusfontti"/>
    <w:link w:val="Otsikko2"/>
    <w:uiPriority w:val="9"/>
    <w:rsid w:val="00D57FE8"/>
    <w:rPr>
      <w:rFonts w:ascii="Trebuchet MS" w:eastAsiaTheme="majorEastAsia" w:hAnsi="Trebuchet MS" w:cstheme="majorBidi"/>
      <w:sz w:val="26"/>
      <w:szCs w:val="26"/>
    </w:rPr>
  </w:style>
  <w:style w:type="paragraph" w:styleId="Yltunniste">
    <w:name w:val="header"/>
    <w:basedOn w:val="Normaali"/>
    <w:link w:val="YltunnisteChar"/>
    <w:uiPriority w:val="99"/>
    <w:unhideWhenUsed/>
    <w:rsid w:val="000556F8"/>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0556F8"/>
    <w:rPr>
      <w:rFonts w:ascii="Trebuchet MS" w:hAnsi="Trebuchet MS"/>
      <w:sz w:val="24"/>
    </w:rPr>
  </w:style>
  <w:style w:type="paragraph" w:styleId="Alatunniste">
    <w:name w:val="footer"/>
    <w:basedOn w:val="Normaali"/>
    <w:link w:val="AlatunnisteChar"/>
    <w:uiPriority w:val="99"/>
    <w:unhideWhenUsed/>
    <w:rsid w:val="000556F8"/>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556F8"/>
    <w:rPr>
      <w:rFonts w:ascii="Trebuchet MS" w:hAnsi="Trebuchet MS"/>
      <w:sz w:val="24"/>
    </w:rPr>
  </w:style>
  <w:style w:type="character" w:styleId="Paikkamerkkiteksti">
    <w:name w:val="Placeholder Text"/>
    <w:basedOn w:val="Kappaleenoletusfontti"/>
    <w:uiPriority w:val="99"/>
    <w:semiHidden/>
    <w:rsid w:val="00791365"/>
    <w:rPr>
      <w:color w:val="808080"/>
    </w:rPr>
  </w:style>
  <w:style w:type="character" w:styleId="Kommentinviite">
    <w:name w:val="annotation reference"/>
    <w:basedOn w:val="Kappaleenoletusfontti"/>
    <w:uiPriority w:val="99"/>
    <w:semiHidden/>
    <w:unhideWhenUsed/>
    <w:rsid w:val="00617CD3"/>
    <w:rPr>
      <w:sz w:val="16"/>
      <w:szCs w:val="16"/>
    </w:rPr>
  </w:style>
  <w:style w:type="paragraph" w:styleId="Kommentinteksti">
    <w:name w:val="annotation text"/>
    <w:basedOn w:val="Normaali"/>
    <w:link w:val="KommentintekstiChar"/>
    <w:uiPriority w:val="99"/>
    <w:unhideWhenUsed/>
    <w:rsid w:val="00617CD3"/>
    <w:pPr>
      <w:spacing w:line="240" w:lineRule="auto"/>
    </w:pPr>
    <w:rPr>
      <w:sz w:val="20"/>
      <w:szCs w:val="20"/>
    </w:rPr>
  </w:style>
  <w:style w:type="character" w:customStyle="1" w:styleId="KommentintekstiChar">
    <w:name w:val="Kommentin teksti Char"/>
    <w:basedOn w:val="Kappaleenoletusfontti"/>
    <w:link w:val="Kommentinteksti"/>
    <w:uiPriority w:val="99"/>
    <w:rsid w:val="00617CD3"/>
    <w:rPr>
      <w:rFonts w:ascii="Trebuchet MS" w:hAnsi="Trebuchet MS"/>
      <w:sz w:val="20"/>
      <w:szCs w:val="20"/>
    </w:rPr>
  </w:style>
  <w:style w:type="paragraph" w:styleId="Kommentinotsikko">
    <w:name w:val="annotation subject"/>
    <w:basedOn w:val="Kommentinteksti"/>
    <w:next w:val="Kommentinteksti"/>
    <w:link w:val="KommentinotsikkoChar"/>
    <w:uiPriority w:val="99"/>
    <w:semiHidden/>
    <w:unhideWhenUsed/>
    <w:rsid w:val="00617CD3"/>
    <w:rPr>
      <w:b/>
      <w:bCs/>
    </w:rPr>
  </w:style>
  <w:style w:type="character" w:customStyle="1" w:styleId="KommentinotsikkoChar">
    <w:name w:val="Kommentin otsikko Char"/>
    <w:basedOn w:val="KommentintekstiChar"/>
    <w:link w:val="Kommentinotsikko"/>
    <w:uiPriority w:val="99"/>
    <w:semiHidden/>
    <w:rsid w:val="00617CD3"/>
    <w:rPr>
      <w:rFonts w:ascii="Trebuchet MS" w:hAnsi="Trebuchet MS"/>
      <w:b/>
      <w:bCs/>
      <w:sz w:val="20"/>
      <w:szCs w:val="20"/>
    </w:rPr>
  </w:style>
  <w:style w:type="paragraph" w:styleId="Seliteteksti">
    <w:name w:val="Balloon Text"/>
    <w:basedOn w:val="Normaali"/>
    <w:link w:val="SelitetekstiChar"/>
    <w:uiPriority w:val="99"/>
    <w:semiHidden/>
    <w:unhideWhenUsed/>
    <w:rsid w:val="00617CD3"/>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617CD3"/>
    <w:rPr>
      <w:rFonts w:ascii="Segoe UI" w:hAnsi="Segoe UI" w:cs="Segoe UI"/>
      <w:sz w:val="18"/>
      <w:szCs w:val="18"/>
    </w:rPr>
  </w:style>
  <w:style w:type="paragraph" w:styleId="Luettelokappale">
    <w:name w:val="List Paragraph"/>
    <w:basedOn w:val="Normaali"/>
    <w:uiPriority w:val="34"/>
    <w:qFormat/>
    <w:rsid w:val="00E827EE"/>
    <w:pPr>
      <w:spacing w:line="276" w:lineRule="auto"/>
      <w:contextualSpacing/>
    </w:pPr>
  </w:style>
  <w:style w:type="character" w:styleId="Hyperlinkki">
    <w:name w:val="Hyperlink"/>
    <w:basedOn w:val="Kappaleenoletusfontti"/>
    <w:uiPriority w:val="99"/>
    <w:unhideWhenUsed/>
    <w:rsid w:val="00E827EE"/>
    <w:rPr>
      <w:color w:val="0563C1" w:themeColor="hyperlink"/>
      <w:u w:val="single"/>
    </w:rPr>
  </w:style>
  <w:style w:type="character" w:styleId="Ratkaisematonmaininta">
    <w:name w:val="Unresolved Mention"/>
    <w:basedOn w:val="Kappaleenoletusfontti"/>
    <w:uiPriority w:val="99"/>
    <w:semiHidden/>
    <w:unhideWhenUsed/>
    <w:rsid w:val="00E827EE"/>
    <w:rPr>
      <w:color w:val="605E5C"/>
      <w:shd w:val="clear" w:color="auto" w:fill="E1DFDD"/>
    </w:rPr>
  </w:style>
  <w:style w:type="character" w:styleId="Hienovarainenkorostus">
    <w:name w:val="Subtle Emphasis"/>
    <w:basedOn w:val="Kappaleenoletusfontti"/>
    <w:uiPriority w:val="19"/>
    <w:qFormat/>
    <w:rsid w:val="00DD6AB8"/>
    <w:rPr>
      <w:i/>
      <w:iCs/>
      <w:color w:val="404040" w:themeColor="text1" w:themeTint="BF"/>
    </w:rPr>
  </w:style>
  <w:style w:type="paragraph" w:customStyle="1" w:styleId="Selite">
    <w:name w:val="Selite"/>
    <w:basedOn w:val="Seliteteksti"/>
    <w:link w:val="SeliteChar"/>
    <w:qFormat/>
    <w:rsid w:val="00DD6AB8"/>
    <w:pPr>
      <w:spacing w:line="276" w:lineRule="auto"/>
    </w:pPr>
    <w:rPr>
      <w:i/>
      <w:sz w:val="24"/>
    </w:rPr>
  </w:style>
  <w:style w:type="character" w:customStyle="1" w:styleId="SeliteChar">
    <w:name w:val="Selite Char"/>
    <w:basedOn w:val="SelitetekstiChar"/>
    <w:link w:val="Selite"/>
    <w:rsid w:val="00DD6AB8"/>
    <w:rPr>
      <w:rFonts w:ascii="Segoe UI" w:hAnsi="Segoe UI" w:cs="Segoe UI"/>
      <w:i/>
      <w:sz w:val="24"/>
      <w:szCs w:val="18"/>
    </w:rPr>
  </w:style>
  <w:style w:type="character" w:customStyle="1" w:styleId="Otsikko3Char">
    <w:name w:val="Otsikko 3 Char"/>
    <w:basedOn w:val="Kappaleenoletusfontti"/>
    <w:link w:val="Otsikko3"/>
    <w:uiPriority w:val="9"/>
    <w:rsid w:val="00512456"/>
    <w:rPr>
      <w:rFonts w:ascii="Trebuchet MS" w:eastAsiaTheme="majorEastAsia" w:hAnsi="Trebuchet MS" w:cstheme="majorBidi"/>
      <w:b/>
      <w:sz w:val="24"/>
      <w:szCs w:val="24"/>
    </w:rPr>
  </w:style>
  <w:style w:type="paragraph" w:customStyle="1" w:styleId="Arial9">
    <w:name w:val="Arial 9"/>
    <w:basedOn w:val="Normaali"/>
    <w:rsid w:val="00F17E42"/>
    <w:pPr>
      <w:spacing w:after="0" w:line="240" w:lineRule="auto"/>
    </w:pPr>
    <w:rPr>
      <w:rFonts w:ascii="Arial" w:eastAsia="Times New Roman" w:hAnsi="Arial" w:cs="Arial"/>
      <w:sz w:val="18"/>
      <w:szCs w:val="20"/>
      <w:lang w:eastAsia="fi-FI"/>
    </w:rPr>
  </w:style>
  <w:style w:type="character" w:styleId="Voimakas">
    <w:name w:val="Strong"/>
    <w:aliases w:val="Täydennettävä,jonka jälkeen saa julkaista"/>
    <w:basedOn w:val="Kappaleenoletusfontti"/>
    <w:uiPriority w:val="22"/>
    <w:qFormat/>
    <w:rsid w:val="00F17E42"/>
    <w:rPr>
      <w:b/>
      <w:bCs/>
      <w:color w:val="FF0000"/>
      <w:sz w:val="40"/>
    </w:rPr>
  </w:style>
  <w:style w:type="character" w:customStyle="1" w:styleId="Otsikko4Char">
    <w:name w:val="Otsikko 4 Char"/>
    <w:basedOn w:val="Kappaleenoletusfontti"/>
    <w:link w:val="Otsikko4"/>
    <w:uiPriority w:val="9"/>
    <w:rsid w:val="00A50B40"/>
    <w:rPr>
      <w:rFonts w:ascii="Trebuchet MS" w:eastAsiaTheme="majorEastAsia" w:hAnsi="Trebuchet MS" w:cstheme="majorBidi"/>
      <w:i/>
      <w:iCs/>
      <w:sz w:val="24"/>
    </w:rPr>
  </w:style>
  <w:style w:type="character" w:styleId="AvattuHyperlinkki">
    <w:name w:val="FollowedHyperlink"/>
    <w:basedOn w:val="Kappaleenoletusfontti"/>
    <w:uiPriority w:val="99"/>
    <w:semiHidden/>
    <w:unhideWhenUsed/>
    <w:rsid w:val="00377A9F"/>
    <w:rPr>
      <w:color w:val="954F72" w:themeColor="followedHyperlink"/>
      <w:u w:val="single"/>
    </w:rPr>
  </w:style>
  <w:style w:type="paragraph" w:styleId="Sisllysluettelonotsikko">
    <w:name w:val="TOC Heading"/>
    <w:basedOn w:val="Otsikko1"/>
    <w:next w:val="Normaali"/>
    <w:uiPriority w:val="39"/>
    <w:unhideWhenUsed/>
    <w:qFormat/>
    <w:rsid w:val="00D37954"/>
    <w:pPr>
      <w:outlineLvl w:val="9"/>
    </w:pPr>
    <w:rPr>
      <w:lang w:eastAsia="fi-FI"/>
    </w:rPr>
  </w:style>
  <w:style w:type="paragraph" w:styleId="Sisluet2">
    <w:name w:val="toc 2"/>
    <w:basedOn w:val="Normaali"/>
    <w:next w:val="Normaali"/>
    <w:autoRedefine/>
    <w:uiPriority w:val="39"/>
    <w:unhideWhenUsed/>
    <w:rsid w:val="00DF2511"/>
    <w:pPr>
      <w:tabs>
        <w:tab w:val="right" w:leader="dot" w:pos="9628"/>
      </w:tabs>
      <w:spacing w:after="100" w:line="360" w:lineRule="auto"/>
      <w:ind w:left="240"/>
    </w:pPr>
  </w:style>
  <w:style w:type="paragraph" w:styleId="Sisluet3">
    <w:name w:val="toc 3"/>
    <w:basedOn w:val="Normaali"/>
    <w:next w:val="Normaali"/>
    <w:autoRedefine/>
    <w:uiPriority w:val="39"/>
    <w:unhideWhenUsed/>
    <w:rsid w:val="00D37954"/>
    <w:pPr>
      <w:spacing w:after="100"/>
      <w:ind w:left="480"/>
    </w:pPr>
  </w:style>
  <w:style w:type="paragraph" w:styleId="Sisluet4">
    <w:name w:val="toc 4"/>
    <w:basedOn w:val="Normaali"/>
    <w:next w:val="Normaali"/>
    <w:autoRedefine/>
    <w:uiPriority w:val="39"/>
    <w:unhideWhenUsed/>
    <w:rsid w:val="00D37954"/>
    <w:pPr>
      <w:spacing w:after="100"/>
      <w:ind w:left="720"/>
    </w:pPr>
  </w:style>
  <w:style w:type="character" w:customStyle="1" w:styleId="current-item">
    <w:name w:val="current-item"/>
    <w:basedOn w:val="Kappaleenoletusfontti"/>
    <w:rsid w:val="0099749E"/>
  </w:style>
  <w:style w:type="paragraph" w:customStyle="1" w:styleId="py">
    <w:name w:val="py"/>
    <w:basedOn w:val="Normaali"/>
    <w:rsid w:val="00BA68BC"/>
    <w:pPr>
      <w:spacing w:before="100" w:beforeAutospacing="1" w:after="100" w:afterAutospacing="1" w:line="240" w:lineRule="auto"/>
    </w:pPr>
    <w:rPr>
      <w:rFonts w:ascii="Times New Roman" w:eastAsia="Times New Roman" w:hAnsi="Times New Roman" w:cs="Times New Roman"/>
      <w:szCs w:val="24"/>
      <w:lang w:eastAsia="fi-FI"/>
    </w:rPr>
  </w:style>
  <w:style w:type="character" w:customStyle="1" w:styleId="Otsikko5Char">
    <w:name w:val="Otsikko 5 Char"/>
    <w:basedOn w:val="Kappaleenoletusfontti"/>
    <w:link w:val="Otsikko5"/>
    <w:uiPriority w:val="9"/>
    <w:rsid w:val="009261BB"/>
    <w:rPr>
      <w:rFonts w:asciiTheme="majorHAnsi" w:eastAsiaTheme="majorEastAsia" w:hAnsiTheme="majorHAnsi" w:cstheme="majorBidi"/>
      <w:color w:val="2F5496" w:themeColor="accent1" w:themeShade="BF"/>
      <w:sz w:val="24"/>
    </w:rPr>
  </w:style>
  <w:style w:type="paragraph" w:styleId="Sisluet1">
    <w:name w:val="toc 1"/>
    <w:basedOn w:val="Normaali"/>
    <w:next w:val="Normaali"/>
    <w:autoRedefine/>
    <w:uiPriority w:val="39"/>
    <w:unhideWhenUsed/>
    <w:rsid w:val="00A41965"/>
    <w:pPr>
      <w:tabs>
        <w:tab w:val="right" w:leader="dot" w:pos="9628"/>
      </w:tabs>
      <w:spacing w:after="0" w:line="240" w:lineRule="auto"/>
    </w:pPr>
  </w:style>
  <w:style w:type="paragraph" w:styleId="NormaaliWWW">
    <w:name w:val="Normal (Web)"/>
    <w:basedOn w:val="Normaali"/>
    <w:uiPriority w:val="99"/>
    <w:unhideWhenUsed/>
    <w:rsid w:val="00290609"/>
    <w:pPr>
      <w:spacing w:before="100" w:beforeAutospacing="1" w:after="100" w:afterAutospacing="1" w:line="240" w:lineRule="auto"/>
    </w:pPr>
    <w:rPr>
      <w:rFonts w:ascii="Times New Roman" w:eastAsia="Times New Roman" w:hAnsi="Times New Roman" w:cs="Times New Roman"/>
      <w:szCs w:val="24"/>
      <w:lang w:eastAsia="fi-FI"/>
    </w:rPr>
  </w:style>
  <w:style w:type="character" w:customStyle="1" w:styleId="wp-block-pwdb-file-linktext">
    <w:name w:val="wp-block-pwdb-file-link__text"/>
    <w:basedOn w:val="Kappaleenoletusfontti"/>
    <w:rsid w:val="00991435"/>
  </w:style>
  <w:style w:type="character" w:customStyle="1" w:styleId="wp-block-pwdb-file-linksuffix">
    <w:name w:val="wp-block-pwdb-file-link__suffix"/>
    <w:basedOn w:val="Kappaleenoletusfontti"/>
    <w:rsid w:val="00991435"/>
  </w:style>
  <w:style w:type="character" w:customStyle="1" w:styleId="wp-block-pwdb-file-linkextension">
    <w:name w:val="wp-block-pwdb-file-link__extension"/>
    <w:basedOn w:val="Kappaleenoletusfontti"/>
    <w:rsid w:val="00991435"/>
  </w:style>
  <w:style w:type="character" w:customStyle="1" w:styleId="wp-block-pwdb-file-linksize">
    <w:name w:val="wp-block-pwdb-file-link__size"/>
    <w:basedOn w:val="Kappaleenoletusfontti"/>
    <w:rsid w:val="00991435"/>
  </w:style>
  <w:style w:type="paragraph" w:customStyle="1" w:styleId="link-style-invert">
    <w:name w:val="link-style-invert"/>
    <w:basedOn w:val="Normaali"/>
    <w:rsid w:val="00991435"/>
    <w:pPr>
      <w:spacing w:before="100" w:beforeAutospacing="1" w:after="100" w:afterAutospacing="1" w:line="240" w:lineRule="auto"/>
    </w:pPr>
    <w:rPr>
      <w:rFonts w:ascii="Times New Roman" w:eastAsia="Times New Roman" w:hAnsi="Times New Roman" w:cs="Times New Roman"/>
      <w:szCs w:val="24"/>
      <w:lang w:eastAsia="fi-FI"/>
    </w:rPr>
  </w:style>
  <w:style w:type="character" w:customStyle="1" w:styleId="sc-gkxovf">
    <w:name w:val="sc-gkxovf"/>
    <w:basedOn w:val="Kappaleenoletusfontti"/>
    <w:rsid w:val="00062788"/>
  </w:style>
  <w:style w:type="paragraph" w:customStyle="1" w:styleId="contact-person-cardname">
    <w:name w:val="contact-person-card__name"/>
    <w:basedOn w:val="Normaali"/>
    <w:rsid w:val="00DB3C9B"/>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contact-person-cardsubtitle">
    <w:name w:val="contact-person-card__subtitle"/>
    <w:basedOn w:val="Normaali"/>
    <w:rsid w:val="00DB3C9B"/>
    <w:pPr>
      <w:spacing w:before="100" w:beforeAutospacing="1" w:after="100" w:afterAutospacing="1" w:line="240" w:lineRule="auto"/>
    </w:pPr>
    <w:rPr>
      <w:rFonts w:ascii="Times New Roman" w:eastAsia="Times New Roman" w:hAnsi="Times New Roman" w:cs="Times New Roman"/>
      <w:szCs w:val="24"/>
      <w:lang w:eastAsia="fi-FI"/>
    </w:rPr>
  </w:style>
  <w:style w:type="paragraph" w:styleId="Eivli">
    <w:name w:val="No Spacing"/>
    <w:link w:val="EivliChar"/>
    <w:uiPriority w:val="1"/>
    <w:qFormat/>
    <w:rsid w:val="00C6579D"/>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C6579D"/>
    <w:rPr>
      <w:rFonts w:eastAsiaTheme="minorEastAsia"/>
      <w:lang w:eastAsia="fi-FI"/>
    </w:rPr>
  </w:style>
  <w:style w:type="paragraph" w:customStyle="1" w:styleId="Default">
    <w:name w:val="Default"/>
    <w:rsid w:val="00074A58"/>
    <w:pPr>
      <w:autoSpaceDE w:val="0"/>
      <w:autoSpaceDN w:val="0"/>
      <w:adjustRightInd w:val="0"/>
      <w:spacing w:after="0" w:line="240" w:lineRule="auto"/>
    </w:pPr>
    <w:rPr>
      <w:rFonts w:ascii="Verdana" w:hAnsi="Verdana" w:cs="Verdana"/>
      <w:color w:val="000000"/>
      <w:sz w:val="24"/>
      <w:szCs w:val="24"/>
    </w:rPr>
  </w:style>
  <w:style w:type="character" w:customStyle="1" w:styleId="kpwithcopybutton">
    <w:name w:val="kpwithcopybutton"/>
    <w:basedOn w:val="Kappaleenoletusfontti"/>
    <w:rsid w:val="000008B2"/>
  </w:style>
  <w:style w:type="paragraph" w:styleId="Otsikko">
    <w:name w:val="Title"/>
    <w:basedOn w:val="Normaali"/>
    <w:next w:val="Normaali"/>
    <w:link w:val="OtsikkoChar"/>
    <w:uiPriority w:val="10"/>
    <w:qFormat/>
    <w:rsid w:val="006F56FD"/>
    <w:pPr>
      <w:spacing w:after="80" w:line="240" w:lineRule="auto"/>
      <w:contextualSpacing/>
    </w:pPr>
    <w:rPr>
      <w:rFonts w:asciiTheme="majorHAnsi" w:eastAsiaTheme="majorEastAsia" w:hAnsiTheme="majorHAnsi" w:cstheme="majorBidi"/>
      <w:spacing w:val="-10"/>
      <w:kern w:val="28"/>
      <w:sz w:val="56"/>
      <w:szCs w:val="56"/>
      <w:lang w:val="en-US" w:eastAsia="zh-CN"/>
      <w14:ligatures w14:val="standardContextual"/>
    </w:rPr>
  </w:style>
  <w:style w:type="character" w:customStyle="1" w:styleId="OtsikkoChar">
    <w:name w:val="Otsikko Char"/>
    <w:basedOn w:val="Kappaleenoletusfontti"/>
    <w:link w:val="Otsikko"/>
    <w:uiPriority w:val="10"/>
    <w:rsid w:val="006F56FD"/>
    <w:rPr>
      <w:rFonts w:asciiTheme="majorHAnsi" w:eastAsiaTheme="majorEastAsia" w:hAnsiTheme="majorHAnsi" w:cstheme="majorBidi"/>
      <w:spacing w:val="-10"/>
      <w:kern w:val="28"/>
      <w:sz w:val="56"/>
      <w:szCs w:val="56"/>
      <w:lang w:val="en-US" w:eastAsia="zh-CN"/>
      <w14:ligatures w14:val="standardContextual"/>
    </w:rPr>
  </w:style>
  <w:style w:type="paragraph" w:styleId="Merkittyluettelo">
    <w:name w:val="List Bullet"/>
    <w:basedOn w:val="Normaali"/>
    <w:uiPriority w:val="99"/>
    <w:unhideWhenUsed/>
    <w:rsid w:val="006F56FD"/>
    <w:pPr>
      <w:numPr>
        <w:numId w:val="12"/>
      </w:numPr>
      <w:tabs>
        <w:tab w:val="clear" w:pos="360"/>
      </w:tabs>
      <w:spacing w:line="278" w:lineRule="auto"/>
      <w:ind w:left="0" w:firstLine="0"/>
      <w:contextualSpacing/>
    </w:pPr>
    <w:rPr>
      <w:rFonts w:asciiTheme="minorHAnsi" w:eastAsiaTheme="minorEastAsia" w:hAnsiTheme="minorHAnsi"/>
      <w:kern w:val="2"/>
      <w:szCs w:val="24"/>
      <w:lang w:val="en-US" w:eastAsia="zh-CN"/>
      <w14:ligatures w14:val="standardContextual"/>
    </w:rPr>
  </w:style>
  <w:style w:type="table" w:styleId="TaulukkoRuudukko">
    <w:name w:val="Table Grid"/>
    <w:basedOn w:val="Normaalitaulukko"/>
    <w:uiPriority w:val="39"/>
    <w:rsid w:val="006F56FD"/>
    <w:pPr>
      <w:spacing w:after="0" w:line="240" w:lineRule="auto"/>
    </w:pPr>
    <w:rPr>
      <w:rFonts w:eastAsiaTheme="minorEastAsia"/>
      <w:kern w:val="2"/>
      <w:sz w:val="24"/>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5">
    <w:name w:val="toc 5"/>
    <w:basedOn w:val="Normaali"/>
    <w:next w:val="Normaali"/>
    <w:autoRedefine/>
    <w:uiPriority w:val="39"/>
    <w:unhideWhenUsed/>
    <w:rsid w:val="006F63E2"/>
    <w:pPr>
      <w:spacing w:after="100" w:line="278" w:lineRule="auto"/>
      <w:ind w:left="960"/>
    </w:pPr>
    <w:rPr>
      <w:rFonts w:asciiTheme="minorHAnsi" w:eastAsiaTheme="minorEastAsia" w:hAnsiTheme="minorHAnsi"/>
      <w:kern w:val="2"/>
      <w:szCs w:val="24"/>
      <w:lang w:eastAsia="fi-FI"/>
      <w14:ligatures w14:val="standardContextual"/>
    </w:rPr>
  </w:style>
  <w:style w:type="paragraph" w:styleId="Sisluet6">
    <w:name w:val="toc 6"/>
    <w:basedOn w:val="Normaali"/>
    <w:next w:val="Normaali"/>
    <w:autoRedefine/>
    <w:uiPriority w:val="39"/>
    <w:unhideWhenUsed/>
    <w:rsid w:val="006F63E2"/>
    <w:pPr>
      <w:spacing w:after="100" w:line="278" w:lineRule="auto"/>
      <w:ind w:left="1200"/>
    </w:pPr>
    <w:rPr>
      <w:rFonts w:asciiTheme="minorHAnsi" w:eastAsiaTheme="minorEastAsia" w:hAnsiTheme="minorHAnsi"/>
      <w:kern w:val="2"/>
      <w:szCs w:val="24"/>
      <w:lang w:eastAsia="fi-FI"/>
      <w14:ligatures w14:val="standardContextual"/>
    </w:rPr>
  </w:style>
  <w:style w:type="paragraph" w:styleId="Sisluet7">
    <w:name w:val="toc 7"/>
    <w:basedOn w:val="Normaali"/>
    <w:next w:val="Normaali"/>
    <w:autoRedefine/>
    <w:uiPriority w:val="39"/>
    <w:unhideWhenUsed/>
    <w:rsid w:val="006F63E2"/>
    <w:pPr>
      <w:spacing w:after="100" w:line="278" w:lineRule="auto"/>
      <w:ind w:left="1440"/>
    </w:pPr>
    <w:rPr>
      <w:rFonts w:asciiTheme="minorHAnsi" w:eastAsiaTheme="minorEastAsia" w:hAnsiTheme="minorHAnsi"/>
      <w:kern w:val="2"/>
      <w:szCs w:val="24"/>
      <w:lang w:eastAsia="fi-FI"/>
      <w14:ligatures w14:val="standardContextual"/>
    </w:rPr>
  </w:style>
  <w:style w:type="paragraph" w:styleId="Sisluet8">
    <w:name w:val="toc 8"/>
    <w:basedOn w:val="Normaali"/>
    <w:next w:val="Normaali"/>
    <w:autoRedefine/>
    <w:uiPriority w:val="39"/>
    <w:unhideWhenUsed/>
    <w:rsid w:val="006F63E2"/>
    <w:pPr>
      <w:spacing w:after="100" w:line="278" w:lineRule="auto"/>
      <w:ind w:left="1680"/>
    </w:pPr>
    <w:rPr>
      <w:rFonts w:asciiTheme="minorHAnsi" w:eastAsiaTheme="minorEastAsia" w:hAnsiTheme="minorHAnsi"/>
      <w:kern w:val="2"/>
      <w:szCs w:val="24"/>
      <w:lang w:eastAsia="fi-FI"/>
      <w14:ligatures w14:val="standardContextual"/>
    </w:rPr>
  </w:style>
  <w:style w:type="paragraph" w:styleId="Sisluet9">
    <w:name w:val="toc 9"/>
    <w:basedOn w:val="Normaali"/>
    <w:next w:val="Normaali"/>
    <w:autoRedefine/>
    <w:uiPriority w:val="39"/>
    <w:unhideWhenUsed/>
    <w:rsid w:val="006F63E2"/>
    <w:pPr>
      <w:spacing w:after="100" w:line="278" w:lineRule="auto"/>
      <w:ind w:left="1920"/>
    </w:pPr>
    <w:rPr>
      <w:rFonts w:asciiTheme="minorHAnsi" w:eastAsiaTheme="minorEastAsia" w:hAnsiTheme="minorHAnsi"/>
      <w:kern w:val="2"/>
      <w:szCs w:val="24"/>
      <w:lang w:eastAsia="fi-FI"/>
      <w14:ligatures w14:val="standardContextual"/>
    </w:rPr>
  </w:style>
  <w:style w:type="character" w:customStyle="1" w:styleId="Otsikko6Char">
    <w:name w:val="Otsikko 6 Char"/>
    <w:basedOn w:val="Kappaleenoletusfontti"/>
    <w:link w:val="Otsikko6"/>
    <w:uiPriority w:val="9"/>
    <w:rsid w:val="004E6DFC"/>
    <w:rPr>
      <w:rFonts w:asciiTheme="majorHAnsi" w:eastAsiaTheme="majorEastAsia" w:hAnsiTheme="majorHAnsi" w:cstheme="majorBidi"/>
      <w:color w:val="1F3763" w:themeColor="accent1" w:themeShade="7F"/>
      <w:sz w:val="24"/>
    </w:rPr>
  </w:style>
  <w:style w:type="table" w:styleId="Tummaruudukkotaulukko5-korostus4">
    <w:name w:val="Grid Table 5 Dark Accent 4"/>
    <w:basedOn w:val="Normaalitaulukko"/>
    <w:uiPriority w:val="50"/>
    <w:rsid w:val="007016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Luettelotaulukko4-korostus4">
    <w:name w:val="List Table 4 Accent 4"/>
    <w:basedOn w:val="Normaalitaulukko"/>
    <w:uiPriority w:val="49"/>
    <w:rsid w:val="009D20A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4">
    <w:name w:val="Grid Table 4 Accent 4"/>
    <w:basedOn w:val="Normaalitaulukko"/>
    <w:uiPriority w:val="49"/>
    <w:rsid w:val="003A61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Yksinkertainentaulukko5">
    <w:name w:val="Plain Table 5"/>
    <w:basedOn w:val="Normaalitaulukko"/>
    <w:uiPriority w:val="45"/>
    <w:rsid w:val="007613E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Yksinkertainentaulukko2">
    <w:name w:val="Plain Table 2"/>
    <w:basedOn w:val="Normaalitaulukko"/>
    <w:uiPriority w:val="42"/>
    <w:rsid w:val="000B17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0B17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0B17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ali"/>
    <w:rsid w:val="00762250"/>
    <w:pPr>
      <w:spacing w:before="100" w:beforeAutospacing="1" w:after="100" w:afterAutospacing="1" w:line="240" w:lineRule="auto"/>
    </w:pPr>
    <w:rPr>
      <w:rFonts w:ascii="Times New Roman" w:eastAsia="Times New Roman" w:hAnsi="Times New Roman" w:cs="Times New Roman"/>
      <w:szCs w:val="24"/>
      <w:lang w:eastAsia="fi-FI"/>
    </w:rPr>
  </w:style>
  <w:style w:type="character" w:customStyle="1" w:styleId="fui-buttonicon">
    <w:name w:val="fui-button__icon"/>
    <w:basedOn w:val="Kappaleenoletusfontti"/>
    <w:rsid w:val="00762250"/>
  </w:style>
  <w:style w:type="character" w:customStyle="1" w:styleId="fui-text">
    <w:name w:val="fui-text"/>
    <w:basedOn w:val="Kappaleenoletusfontti"/>
    <w:rsid w:val="00762250"/>
  </w:style>
  <w:style w:type="character" w:customStyle="1" w:styleId="fai-bebopgroundingcommandbartab">
    <w:name w:val="fai-bebopgroundingcommandbartab"/>
    <w:basedOn w:val="Kappaleenoletusfontti"/>
    <w:rsid w:val="00762250"/>
  </w:style>
  <w:style w:type="character" w:customStyle="1" w:styleId="fui-tabcontent">
    <w:name w:val="fui-tab__content"/>
    <w:basedOn w:val="Kappaleenoletusfontti"/>
    <w:rsid w:val="00762250"/>
  </w:style>
  <w:style w:type="character" w:customStyle="1" w:styleId="fui-tabcontent--reserved-space">
    <w:name w:val="fui-tab__content--reserved-space"/>
    <w:basedOn w:val="Kappaleenoletusfontti"/>
    <w:rsid w:val="00762250"/>
  </w:style>
  <w:style w:type="character" w:customStyle="1" w:styleId="fai-groundingcommandbaroverflowmenu">
    <w:name w:val="fai-groundingcommandbaroverflowmenu"/>
    <w:basedOn w:val="Kappaleenoletusfontti"/>
    <w:rsid w:val="00762250"/>
  </w:style>
  <w:style w:type="character" w:customStyle="1" w:styleId="fai-groundingcommandbaractions">
    <w:name w:val="fai-groundingcommandbaractions"/>
    <w:basedOn w:val="Kappaleenoletusfontti"/>
    <w:rsid w:val="00762250"/>
  </w:style>
  <w:style w:type="character" w:customStyle="1" w:styleId="fai-editorinput">
    <w:name w:val="fai-editorinput"/>
    <w:basedOn w:val="Kappaleenoletusfontti"/>
    <w:rsid w:val="00762250"/>
  </w:style>
  <w:style w:type="character" w:customStyle="1" w:styleId="fai-editorinputinput">
    <w:name w:val="fai-editorinput__input"/>
    <w:basedOn w:val="Kappaleenoletusfontti"/>
    <w:rsid w:val="00762250"/>
  </w:style>
  <w:style w:type="table" w:styleId="Yksinkertainentaulukko1">
    <w:name w:val="Plain Table 1"/>
    <w:basedOn w:val="Normaalitaulukko"/>
    <w:uiPriority w:val="41"/>
    <w:rsid w:val="00271A9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8626">
      <w:bodyDiv w:val="1"/>
      <w:marLeft w:val="0"/>
      <w:marRight w:val="0"/>
      <w:marTop w:val="0"/>
      <w:marBottom w:val="0"/>
      <w:divBdr>
        <w:top w:val="none" w:sz="0" w:space="0" w:color="auto"/>
        <w:left w:val="none" w:sz="0" w:space="0" w:color="auto"/>
        <w:bottom w:val="none" w:sz="0" w:space="0" w:color="auto"/>
        <w:right w:val="none" w:sz="0" w:space="0" w:color="auto"/>
      </w:divBdr>
    </w:div>
    <w:div w:id="80224236">
      <w:bodyDiv w:val="1"/>
      <w:marLeft w:val="0"/>
      <w:marRight w:val="0"/>
      <w:marTop w:val="0"/>
      <w:marBottom w:val="0"/>
      <w:divBdr>
        <w:top w:val="none" w:sz="0" w:space="0" w:color="auto"/>
        <w:left w:val="none" w:sz="0" w:space="0" w:color="auto"/>
        <w:bottom w:val="none" w:sz="0" w:space="0" w:color="auto"/>
        <w:right w:val="none" w:sz="0" w:space="0" w:color="auto"/>
      </w:divBdr>
    </w:div>
    <w:div w:id="111247113">
      <w:bodyDiv w:val="1"/>
      <w:marLeft w:val="0"/>
      <w:marRight w:val="0"/>
      <w:marTop w:val="0"/>
      <w:marBottom w:val="0"/>
      <w:divBdr>
        <w:top w:val="none" w:sz="0" w:space="0" w:color="auto"/>
        <w:left w:val="none" w:sz="0" w:space="0" w:color="auto"/>
        <w:bottom w:val="none" w:sz="0" w:space="0" w:color="auto"/>
        <w:right w:val="none" w:sz="0" w:space="0" w:color="auto"/>
      </w:divBdr>
    </w:div>
    <w:div w:id="215312249">
      <w:bodyDiv w:val="1"/>
      <w:marLeft w:val="0"/>
      <w:marRight w:val="0"/>
      <w:marTop w:val="0"/>
      <w:marBottom w:val="0"/>
      <w:divBdr>
        <w:top w:val="none" w:sz="0" w:space="0" w:color="auto"/>
        <w:left w:val="none" w:sz="0" w:space="0" w:color="auto"/>
        <w:bottom w:val="none" w:sz="0" w:space="0" w:color="auto"/>
        <w:right w:val="none" w:sz="0" w:space="0" w:color="auto"/>
      </w:divBdr>
      <w:divsChild>
        <w:div w:id="891964924">
          <w:marLeft w:val="0"/>
          <w:marRight w:val="0"/>
          <w:marTop w:val="0"/>
          <w:marBottom w:val="0"/>
          <w:divBdr>
            <w:top w:val="none" w:sz="0" w:space="0" w:color="auto"/>
            <w:left w:val="none" w:sz="0" w:space="0" w:color="auto"/>
            <w:bottom w:val="none" w:sz="0" w:space="0" w:color="auto"/>
            <w:right w:val="none" w:sz="0" w:space="0" w:color="auto"/>
          </w:divBdr>
        </w:div>
        <w:div w:id="1679766712">
          <w:marLeft w:val="0"/>
          <w:marRight w:val="0"/>
          <w:marTop w:val="0"/>
          <w:marBottom w:val="0"/>
          <w:divBdr>
            <w:top w:val="none" w:sz="0" w:space="0" w:color="auto"/>
            <w:left w:val="none" w:sz="0" w:space="0" w:color="auto"/>
            <w:bottom w:val="none" w:sz="0" w:space="0" w:color="auto"/>
            <w:right w:val="none" w:sz="0" w:space="0" w:color="auto"/>
          </w:divBdr>
        </w:div>
        <w:div w:id="51806168">
          <w:marLeft w:val="0"/>
          <w:marRight w:val="0"/>
          <w:marTop w:val="0"/>
          <w:marBottom w:val="0"/>
          <w:divBdr>
            <w:top w:val="none" w:sz="0" w:space="0" w:color="auto"/>
            <w:left w:val="none" w:sz="0" w:space="0" w:color="auto"/>
            <w:bottom w:val="none" w:sz="0" w:space="0" w:color="auto"/>
            <w:right w:val="none" w:sz="0" w:space="0" w:color="auto"/>
          </w:divBdr>
        </w:div>
        <w:div w:id="7299246">
          <w:marLeft w:val="0"/>
          <w:marRight w:val="0"/>
          <w:marTop w:val="0"/>
          <w:marBottom w:val="0"/>
          <w:divBdr>
            <w:top w:val="none" w:sz="0" w:space="0" w:color="auto"/>
            <w:left w:val="none" w:sz="0" w:space="0" w:color="auto"/>
            <w:bottom w:val="none" w:sz="0" w:space="0" w:color="auto"/>
            <w:right w:val="none" w:sz="0" w:space="0" w:color="auto"/>
          </w:divBdr>
        </w:div>
      </w:divsChild>
    </w:div>
    <w:div w:id="285234898">
      <w:bodyDiv w:val="1"/>
      <w:marLeft w:val="0"/>
      <w:marRight w:val="0"/>
      <w:marTop w:val="0"/>
      <w:marBottom w:val="0"/>
      <w:divBdr>
        <w:top w:val="none" w:sz="0" w:space="0" w:color="auto"/>
        <w:left w:val="none" w:sz="0" w:space="0" w:color="auto"/>
        <w:bottom w:val="none" w:sz="0" w:space="0" w:color="auto"/>
        <w:right w:val="none" w:sz="0" w:space="0" w:color="auto"/>
      </w:divBdr>
      <w:divsChild>
        <w:div w:id="797187885">
          <w:blockQuote w:val="1"/>
          <w:marLeft w:val="0"/>
          <w:marRight w:val="0"/>
          <w:marTop w:val="300"/>
          <w:marBottom w:val="450"/>
          <w:divBdr>
            <w:top w:val="none" w:sz="0" w:space="0" w:color="2EA3F2"/>
            <w:left w:val="single" w:sz="36" w:space="15" w:color="2EA3F2"/>
            <w:bottom w:val="none" w:sz="0" w:space="0" w:color="2EA3F2"/>
            <w:right w:val="none" w:sz="0" w:space="0" w:color="2EA3F2"/>
          </w:divBdr>
        </w:div>
      </w:divsChild>
    </w:div>
    <w:div w:id="357241272">
      <w:bodyDiv w:val="1"/>
      <w:marLeft w:val="0"/>
      <w:marRight w:val="0"/>
      <w:marTop w:val="0"/>
      <w:marBottom w:val="0"/>
      <w:divBdr>
        <w:top w:val="none" w:sz="0" w:space="0" w:color="auto"/>
        <w:left w:val="none" w:sz="0" w:space="0" w:color="auto"/>
        <w:bottom w:val="none" w:sz="0" w:space="0" w:color="auto"/>
        <w:right w:val="none" w:sz="0" w:space="0" w:color="auto"/>
      </w:divBdr>
      <w:divsChild>
        <w:div w:id="528643145">
          <w:marLeft w:val="0"/>
          <w:marRight w:val="0"/>
          <w:marTop w:val="0"/>
          <w:marBottom w:val="0"/>
          <w:divBdr>
            <w:top w:val="none" w:sz="0" w:space="0" w:color="auto"/>
            <w:left w:val="none" w:sz="0" w:space="0" w:color="auto"/>
            <w:bottom w:val="none" w:sz="0" w:space="0" w:color="auto"/>
            <w:right w:val="none" w:sz="0" w:space="0" w:color="auto"/>
          </w:divBdr>
          <w:divsChild>
            <w:div w:id="899168040">
              <w:marLeft w:val="0"/>
              <w:marRight w:val="0"/>
              <w:marTop w:val="0"/>
              <w:marBottom w:val="0"/>
              <w:divBdr>
                <w:top w:val="none" w:sz="0" w:space="0" w:color="auto"/>
                <w:left w:val="none" w:sz="0" w:space="0" w:color="auto"/>
                <w:bottom w:val="none" w:sz="0" w:space="0" w:color="auto"/>
                <w:right w:val="none" w:sz="0" w:space="0" w:color="auto"/>
              </w:divBdr>
            </w:div>
          </w:divsChild>
        </w:div>
        <w:div w:id="486289308">
          <w:marLeft w:val="0"/>
          <w:marRight w:val="0"/>
          <w:marTop w:val="0"/>
          <w:marBottom w:val="0"/>
          <w:divBdr>
            <w:top w:val="none" w:sz="0" w:space="0" w:color="auto"/>
            <w:left w:val="none" w:sz="0" w:space="0" w:color="auto"/>
            <w:bottom w:val="none" w:sz="0" w:space="0" w:color="auto"/>
            <w:right w:val="none" w:sz="0" w:space="0" w:color="auto"/>
          </w:divBdr>
          <w:divsChild>
            <w:div w:id="1453594710">
              <w:marLeft w:val="0"/>
              <w:marRight w:val="0"/>
              <w:marTop w:val="0"/>
              <w:marBottom w:val="0"/>
              <w:divBdr>
                <w:top w:val="none" w:sz="0" w:space="0" w:color="auto"/>
                <w:left w:val="none" w:sz="0" w:space="0" w:color="auto"/>
                <w:bottom w:val="none" w:sz="0" w:space="0" w:color="auto"/>
                <w:right w:val="none" w:sz="0" w:space="0" w:color="auto"/>
              </w:divBdr>
              <w:divsChild>
                <w:div w:id="487017319">
                  <w:marLeft w:val="0"/>
                  <w:marRight w:val="0"/>
                  <w:marTop w:val="0"/>
                  <w:marBottom w:val="0"/>
                  <w:divBdr>
                    <w:top w:val="none" w:sz="0" w:space="0" w:color="auto"/>
                    <w:left w:val="none" w:sz="0" w:space="0" w:color="auto"/>
                    <w:bottom w:val="none" w:sz="0" w:space="0" w:color="auto"/>
                    <w:right w:val="none" w:sz="0" w:space="0" w:color="auto"/>
                  </w:divBdr>
                  <w:divsChild>
                    <w:div w:id="1096823252">
                      <w:marLeft w:val="0"/>
                      <w:marRight w:val="0"/>
                      <w:marTop w:val="0"/>
                      <w:marBottom w:val="0"/>
                      <w:divBdr>
                        <w:top w:val="none" w:sz="0" w:space="0" w:color="auto"/>
                        <w:left w:val="none" w:sz="0" w:space="0" w:color="auto"/>
                        <w:bottom w:val="none" w:sz="0" w:space="0" w:color="auto"/>
                        <w:right w:val="none" w:sz="0" w:space="0" w:color="auto"/>
                      </w:divBdr>
                      <w:divsChild>
                        <w:div w:id="336662994">
                          <w:marLeft w:val="0"/>
                          <w:marRight w:val="0"/>
                          <w:marTop w:val="0"/>
                          <w:marBottom w:val="0"/>
                          <w:divBdr>
                            <w:top w:val="none" w:sz="0" w:space="0" w:color="auto"/>
                            <w:left w:val="none" w:sz="0" w:space="0" w:color="auto"/>
                            <w:bottom w:val="none" w:sz="0" w:space="0" w:color="auto"/>
                            <w:right w:val="none" w:sz="0" w:space="0" w:color="auto"/>
                          </w:divBdr>
                        </w:div>
                        <w:div w:id="150058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713248">
      <w:bodyDiv w:val="1"/>
      <w:marLeft w:val="0"/>
      <w:marRight w:val="0"/>
      <w:marTop w:val="0"/>
      <w:marBottom w:val="0"/>
      <w:divBdr>
        <w:top w:val="none" w:sz="0" w:space="0" w:color="auto"/>
        <w:left w:val="none" w:sz="0" w:space="0" w:color="auto"/>
        <w:bottom w:val="none" w:sz="0" w:space="0" w:color="auto"/>
        <w:right w:val="none" w:sz="0" w:space="0" w:color="auto"/>
      </w:divBdr>
      <w:divsChild>
        <w:div w:id="478305024">
          <w:marLeft w:val="0"/>
          <w:marRight w:val="0"/>
          <w:marTop w:val="0"/>
          <w:marBottom w:val="0"/>
          <w:divBdr>
            <w:top w:val="none" w:sz="0" w:space="0" w:color="auto"/>
            <w:left w:val="none" w:sz="0" w:space="0" w:color="auto"/>
            <w:bottom w:val="none" w:sz="0" w:space="0" w:color="auto"/>
            <w:right w:val="none" w:sz="0" w:space="0" w:color="auto"/>
          </w:divBdr>
          <w:divsChild>
            <w:div w:id="1228145798">
              <w:marLeft w:val="0"/>
              <w:marRight w:val="0"/>
              <w:marTop w:val="0"/>
              <w:marBottom w:val="0"/>
              <w:divBdr>
                <w:top w:val="none" w:sz="0" w:space="0" w:color="auto"/>
                <w:left w:val="none" w:sz="0" w:space="0" w:color="auto"/>
                <w:bottom w:val="none" w:sz="0" w:space="0" w:color="auto"/>
                <w:right w:val="none" w:sz="0" w:space="0" w:color="auto"/>
              </w:divBdr>
              <w:divsChild>
                <w:div w:id="100382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8188">
      <w:bodyDiv w:val="1"/>
      <w:marLeft w:val="0"/>
      <w:marRight w:val="0"/>
      <w:marTop w:val="0"/>
      <w:marBottom w:val="0"/>
      <w:divBdr>
        <w:top w:val="none" w:sz="0" w:space="0" w:color="auto"/>
        <w:left w:val="none" w:sz="0" w:space="0" w:color="auto"/>
        <w:bottom w:val="none" w:sz="0" w:space="0" w:color="auto"/>
        <w:right w:val="none" w:sz="0" w:space="0" w:color="auto"/>
      </w:divBdr>
    </w:div>
    <w:div w:id="564335215">
      <w:bodyDiv w:val="1"/>
      <w:marLeft w:val="0"/>
      <w:marRight w:val="0"/>
      <w:marTop w:val="0"/>
      <w:marBottom w:val="0"/>
      <w:divBdr>
        <w:top w:val="none" w:sz="0" w:space="0" w:color="auto"/>
        <w:left w:val="none" w:sz="0" w:space="0" w:color="auto"/>
        <w:bottom w:val="none" w:sz="0" w:space="0" w:color="auto"/>
        <w:right w:val="none" w:sz="0" w:space="0" w:color="auto"/>
      </w:divBdr>
    </w:div>
    <w:div w:id="591280232">
      <w:bodyDiv w:val="1"/>
      <w:marLeft w:val="0"/>
      <w:marRight w:val="0"/>
      <w:marTop w:val="0"/>
      <w:marBottom w:val="0"/>
      <w:divBdr>
        <w:top w:val="none" w:sz="0" w:space="0" w:color="auto"/>
        <w:left w:val="none" w:sz="0" w:space="0" w:color="auto"/>
        <w:bottom w:val="none" w:sz="0" w:space="0" w:color="auto"/>
        <w:right w:val="none" w:sz="0" w:space="0" w:color="auto"/>
      </w:divBdr>
    </w:div>
    <w:div w:id="614678484">
      <w:bodyDiv w:val="1"/>
      <w:marLeft w:val="0"/>
      <w:marRight w:val="0"/>
      <w:marTop w:val="0"/>
      <w:marBottom w:val="0"/>
      <w:divBdr>
        <w:top w:val="none" w:sz="0" w:space="0" w:color="auto"/>
        <w:left w:val="none" w:sz="0" w:space="0" w:color="auto"/>
        <w:bottom w:val="none" w:sz="0" w:space="0" w:color="auto"/>
        <w:right w:val="none" w:sz="0" w:space="0" w:color="auto"/>
      </w:divBdr>
      <w:divsChild>
        <w:div w:id="1883321649">
          <w:blockQuote w:val="1"/>
          <w:marLeft w:val="0"/>
          <w:marRight w:val="0"/>
          <w:marTop w:val="300"/>
          <w:marBottom w:val="450"/>
          <w:divBdr>
            <w:top w:val="none" w:sz="0" w:space="0" w:color="2EA3F2"/>
            <w:left w:val="single" w:sz="36" w:space="15" w:color="2EA3F2"/>
            <w:bottom w:val="none" w:sz="0" w:space="0" w:color="2EA3F2"/>
            <w:right w:val="none" w:sz="0" w:space="0" w:color="2EA3F2"/>
          </w:divBdr>
        </w:div>
      </w:divsChild>
    </w:div>
    <w:div w:id="690188489">
      <w:bodyDiv w:val="1"/>
      <w:marLeft w:val="0"/>
      <w:marRight w:val="0"/>
      <w:marTop w:val="0"/>
      <w:marBottom w:val="0"/>
      <w:divBdr>
        <w:top w:val="none" w:sz="0" w:space="0" w:color="auto"/>
        <w:left w:val="none" w:sz="0" w:space="0" w:color="auto"/>
        <w:bottom w:val="none" w:sz="0" w:space="0" w:color="auto"/>
        <w:right w:val="none" w:sz="0" w:space="0" w:color="auto"/>
      </w:divBdr>
    </w:div>
    <w:div w:id="707920511">
      <w:bodyDiv w:val="1"/>
      <w:marLeft w:val="0"/>
      <w:marRight w:val="0"/>
      <w:marTop w:val="0"/>
      <w:marBottom w:val="0"/>
      <w:divBdr>
        <w:top w:val="none" w:sz="0" w:space="0" w:color="auto"/>
        <w:left w:val="none" w:sz="0" w:space="0" w:color="auto"/>
        <w:bottom w:val="none" w:sz="0" w:space="0" w:color="auto"/>
        <w:right w:val="none" w:sz="0" w:space="0" w:color="auto"/>
      </w:divBdr>
    </w:div>
    <w:div w:id="721834084">
      <w:bodyDiv w:val="1"/>
      <w:marLeft w:val="0"/>
      <w:marRight w:val="0"/>
      <w:marTop w:val="0"/>
      <w:marBottom w:val="0"/>
      <w:divBdr>
        <w:top w:val="none" w:sz="0" w:space="0" w:color="auto"/>
        <w:left w:val="none" w:sz="0" w:space="0" w:color="auto"/>
        <w:bottom w:val="none" w:sz="0" w:space="0" w:color="auto"/>
        <w:right w:val="none" w:sz="0" w:space="0" w:color="auto"/>
      </w:divBdr>
    </w:div>
    <w:div w:id="1004287202">
      <w:bodyDiv w:val="1"/>
      <w:marLeft w:val="0"/>
      <w:marRight w:val="0"/>
      <w:marTop w:val="0"/>
      <w:marBottom w:val="0"/>
      <w:divBdr>
        <w:top w:val="none" w:sz="0" w:space="0" w:color="auto"/>
        <w:left w:val="none" w:sz="0" w:space="0" w:color="auto"/>
        <w:bottom w:val="none" w:sz="0" w:space="0" w:color="auto"/>
        <w:right w:val="none" w:sz="0" w:space="0" w:color="auto"/>
      </w:divBdr>
    </w:div>
    <w:div w:id="1011184223">
      <w:bodyDiv w:val="1"/>
      <w:marLeft w:val="0"/>
      <w:marRight w:val="0"/>
      <w:marTop w:val="0"/>
      <w:marBottom w:val="0"/>
      <w:divBdr>
        <w:top w:val="none" w:sz="0" w:space="0" w:color="auto"/>
        <w:left w:val="none" w:sz="0" w:space="0" w:color="auto"/>
        <w:bottom w:val="none" w:sz="0" w:space="0" w:color="auto"/>
        <w:right w:val="none" w:sz="0" w:space="0" w:color="auto"/>
      </w:divBdr>
    </w:div>
    <w:div w:id="1105074420">
      <w:bodyDiv w:val="1"/>
      <w:marLeft w:val="0"/>
      <w:marRight w:val="0"/>
      <w:marTop w:val="0"/>
      <w:marBottom w:val="0"/>
      <w:divBdr>
        <w:top w:val="none" w:sz="0" w:space="0" w:color="auto"/>
        <w:left w:val="none" w:sz="0" w:space="0" w:color="auto"/>
        <w:bottom w:val="none" w:sz="0" w:space="0" w:color="auto"/>
        <w:right w:val="none" w:sz="0" w:space="0" w:color="auto"/>
      </w:divBdr>
    </w:div>
    <w:div w:id="1186671500">
      <w:bodyDiv w:val="1"/>
      <w:marLeft w:val="0"/>
      <w:marRight w:val="0"/>
      <w:marTop w:val="0"/>
      <w:marBottom w:val="0"/>
      <w:divBdr>
        <w:top w:val="none" w:sz="0" w:space="0" w:color="auto"/>
        <w:left w:val="none" w:sz="0" w:space="0" w:color="auto"/>
        <w:bottom w:val="none" w:sz="0" w:space="0" w:color="auto"/>
        <w:right w:val="none" w:sz="0" w:space="0" w:color="auto"/>
      </w:divBdr>
      <w:divsChild>
        <w:div w:id="1953979765">
          <w:marLeft w:val="0"/>
          <w:marRight w:val="0"/>
          <w:marTop w:val="0"/>
          <w:marBottom w:val="0"/>
          <w:divBdr>
            <w:top w:val="none" w:sz="0" w:space="0" w:color="auto"/>
            <w:left w:val="none" w:sz="0" w:space="0" w:color="auto"/>
            <w:bottom w:val="none" w:sz="0" w:space="0" w:color="auto"/>
            <w:right w:val="none" w:sz="0" w:space="0" w:color="auto"/>
          </w:divBdr>
          <w:divsChild>
            <w:div w:id="1540899667">
              <w:marLeft w:val="0"/>
              <w:marRight w:val="0"/>
              <w:marTop w:val="0"/>
              <w:marBottom w:val="0"/>
              <w:divBdr>
                <w:top w:val="none" w:sz="0" w:space="0" w:color="auto"/>
                <w:left w:val="none" w:sz="0" w:space="0" w:color="auto"/>
                <w:bottom w:val="none" w:sz="0" w:space="0" w:color="auto"/>
                <w:right w:val="none" w:sz="0" w:space="0" w:color="auto"/>
              </w:divBdr>
            </w:div>
          </w:divsChild>
        </w:div>
        <w:div w:id="1156650484">
          <w:marLeft w:val="0"/>
          <w:marRight w:val="0"/>
          <w:marTop w:val="0"/>
          <w:marBottom w:val="0"/>
          <w:divBdr>
            <w:top w:val="none" w:sz="0" w:space="0" w:color="auto"/>
            <w:left w:val="none" w:sz="0" w:space="0" w:color="auto"/>
            <w:bottom w:val="none" w:sz="0" w:space="0" w:color="auto"/>
            <w:right w:val="none" w:sz="0" w:space="0" w:color="auto"/>
          </w:divBdr>
          <w:divsChild>
            <w:div w:id="546648016">
              <w:marLeft w:val="0"/>
              <w:marRight w:val="0"/>
              <w:marTop w:val="0"/>
              <w:marBottom w:val="0"/>
              <w:divBdr>
                <w:top w:val="none" w:sz="0" w:space="0" w:color="auto"/>
                <w:left w:val="none" w:sz="0" w:space="0" w:color="auto"/>
                <w:bottom w:val="none" w:sz="0" w:space="0" w:color="auto"/>
                <w:right w:val="none" w:sz="0" w:space="0" w:color="auto"/>
              </w:divBdr>
              <w:divsChild>
                <w:div w:id="587808756">
                  <w:marLeft w:val="0"/>
                  <w:marRight w:val="0"/>
                  <w:marTop w:val="0"/>
                  <w:marBottom w:val="0"/>
                  <w:divBdr>
                    <w:top w:val="none" w:sz="0" w:space="0" w:color="auto"/>
                    <w:left w:val="none" w:sz="0" w:space="0" w:color="auto"/>
                    <w:bottom w:val="none" w:sz="0" w:space="0" w:color="auto"/>
                    <w:right w:val="none" w:sz="0" w:space="0" w:color="auto"/>
                  </w:divBdr>
                  <w:divsChild>
                    <w:div w:id="1519931388">
                      <w:marLeft w:val="0"/>
                      <w:marRight w:val="0"/>
                      <w:marTop w:val="0"/>
                      <w:marBottom w:val="0"/>
                      <w:divBdr>
                        <w:top w:val="none" w:sz="0" w:space="0" w:color="auto"/>
                        <w:left w:val="none" w:sz="0" w:space="0" w:color="auto"/>
                        <w:bottom w:val="none" w:sz="0" w:space="0" w:color="auto"/>
                        <w:right w:val="none" w:sz="0" w:space="0" w:color="auto"/>
                      </w:divBdr>
                      <w:divsChild>
                        <w:div w:id="1945578650">
                          <w:marLeft w:val="0"/>
                          <w:marRight w:val="0"/>
                          <w:marTop w:val="0"/>
                          <w:marBottom w:val="0"/>
                          <w:divBdr>
                            <w:top w:val="none" w:sz="0" w:space="0" w:color="auto"/>
                            <w:left w:val="none" w:sz="0" w:space="0" w:color="auto"/>
                            <w:bottom w:val="none" w:sz="0" w:space="0" w:color="auto"/>
                            <w:right w:val="none" w:sz="0" w:space="0" w:color="auto"/>
                          </w:divBdr>
                        </w:div>
                        <w:div w:id="139863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478781">
      <w:bodyDiv w:val="1"/>
      <w:marLeft w:val="0"/>
      <w:marRight w:val="0"/>
      <w:marTop w:val="0"/>
      <w:marBottom w:val="0"/>
      <w:divBdr>
        <w:top w:val="none" w:sz="0" w:space="0" w:color="auto"/>
        <w:left w:val="none" w:sz="0" w:space="0" w:color="auto"/>
        <w:bottom w:val="none" w:sz="0" w:space="0" w:color="auto"/>
        <w:right w:val="none" w:sz="0" w:space="0" w:color="auto"/>
      </w:divBdr>
      <w:divsChild>
        <w:div w:id="1143153401">
          <w:marLeft w:val="0"/>
          <w:marRight w:val="0"/>
          <w:marTop w:val="0"/>
          <w:marBottom w:val="0"/>
          <w:divBdr>
            <w:top w:val="none" w:sz="0" w:space="0" w:color="auto"/>
            <w:left w:val="none" w:sz="0" w:space="0" w:color="auto"/>
            <w:bottom w:val="none" w:sz="0" w:space="0" w:color="auto"/>
            <w:right w:val="none" w:sz="0" w:space="0" w:color="auto"/>
          </w:divBdr>
        </w:div>
      </w:divsChild>
    </w:div>
    <w:div w:id="1284383692">
      <w:bodyDiv w:val="1"/>
      <w:marLeft w:val="0"/>
      <w:marRight w:val="0"/>
      <w:marTop w:val="0"/>
      <w:marBottom w:val="0"/>
      <w:divBdr>
        <w:top w:val="none" w:sz="0" w:space="0" w:color="auto"/>
        <w:left w:val="none" w:sz="0" w:space="0" w:color="auto"/>
        <w:bottom w:val="none" w:sz="0" w:space="0" w:color="auto"/>
        <w:right w:val="none" w:sz="0" w:space="0" w:color="auto"/>
      </w:divBdr>
    </w:div>
    <w:div w:id="1348604254">
      <w:bodyDiv w:val="1"/>
      <w:marLeft w:val="0"/>
      <w:marRight w:val="0"/>
      <w:marTop w:val="0"/>
      <w:marBottom w:val="0"/>
      <w:divBdr>
        <w:top w:val="none" w:sz="0" w:space="0" w:color="auto"/>
        <w:left w:val="none" w:sz="0" w:space="0" w:color="auto"/>
        <w:bottom w:val="none" w:sz="0" w:space="0" w:color="auto"/>
        <w:right w:val="none" w:sz="0" w:space="0" w:color="auto"/>
      </w:divBdr>
    </w:div>
    <w:div w:id="1379283628">
      <w:bodyDiv w:val="1"/>
      <w:marLeft w:val="0"/>
      <w:marRight w:val="0"/>
      <w:marTop w:val="0"/>
      <w:marBottom w:val="0"/>
      <w:divBdr>
        <w:top w:val="none" w:sz="0" w:space="0" w:color="auto"/>
        <w:left w:val="none" w:sz="0" w:space="0" w:color="auto"/>
        <w:bottom w:val="none" w:sz="0" w:space="0" w:color="auto"/>
        <w:right w:val="none" w:sz="0" w:space="0" w:color="auto"/>
      </w:divBdr>
    </w:div>
    <w:div w:id="1418408469">
      <w:bodyDiv w:val="1"/>
      <w:marLeft w:val="0"/>
      <w:marRight w:val="0"/>
      <w:marTop w:val="0"/>
      <w:marBottom w:val="0"/>
      <w:divBdr>
        <w:top w:val="none" w:sz="0" w:space="0" w:color="auto"/>
        <w:left w:val="none" w:sz="0" w:space="0" w:color="auto"/>
        <w:bottom w:val="none" w:sz="0" w:space="0" w:color="auto"/>
        <w:right w:val="none" w:sz="0" w:space="0" w:color="auto"/>
      </w:divBdr>
    </w:div>
    <w:div w:id="1426725607">
      <w:bodyDiv w:val="1"/>
      <w:marLeft w:val="0"/>
      <w:marRight w:val="0"/>
      <w:marTop w:val="0"/>
      <w:marBottom w:val="0"/>
      <w:divBdr>
        <w:top w:val="none" w:sz="0" w:space="0" w:color="auto"/>
        <w:left w:val="none" w:sz="0" w:space="0" w:color="auto"/>
        <w:bottom w:val="none" w:sz="0" w:space="0" w:color="auto"/>
        <w:right w:val="none" w:sz="0" w:space="0" w:color="auto"/>
      </w:divBdr>
    </w:div>
    <w:div w:id="1427458802">
      <w:bodyDiv w:val="1"/>
      <w:marLeft w:val="0"/>
      <w:marRight w:val="0"/>
      <w:marTop w:val="0"/>
      <w:marBottom w:val="0"/>
      <w:divBdr>
        <w:top w:val="none" w:sz="0" w:space="0" w:color="auto"/>
        <w:left w:val="none" w:sz="0" w:space="0" w:color="auto"/>
        <w:bottom w:val="none" w:sz="0" w:space="0" w:color="auto"/>
        <w:right w:val="none" w:sz="0" w:space="0" w:color="auto"/>
      </w:divBdr>
    </w:div>
    <w:div w:id="1470592895">
      <w:bodyDiv w:val="1"/>
      <w:marLeft w:val="0"/>
      <w:marRight w:val="0"/>
      <w:marTop w:val="0"/>
      <w:marBottom w:val="0"/>
      <w:divBdr>
        <w:top w:val="none" w:sz="0" w:space="0" w:color="auto"/>
        <w:left w:val="none" w:sz="0" w:space="0" w:color="auto"/>
        <w:bottom w:val="none" w:sz="0" w:space="0" w:color="auto"/>
        <w:right w:val="none" w:sz="0" w:space="0" w:color="auto"/>
      </w:divBdr>
    </w:div>
    <w:div w:id="1528980247">
      <w:bodyDiv w:val="1"/>
      <w:marLeft w:val="0"/>
      <w:marRight w:val="0"/>
      <w:marTop w:val="0"/>
      <w:marBottom w:val="0"/>
      <w:divBdr>
        <w:top w:val="none" w:sz="0" w:space="0" w:color="auto"/>
        <w:left w:val="none" w:sz="0" w:space="0" w:color="auto"/>
        <w:bottom w:val="none" w:sz="0" w:space="0" w:color="auto"/>
        <w:right w:val="none" w:sz="0" w:space="0" w:color="auto"/>
      </w:divBdr>
    </w:div>
    <w:div w:id="1606502432">
      <w:bodyDiv w:val="1"/>
      <w:marLeft w:val="0"/>
      <w:marRight w:val="0"/>
      <w:marTop w:val="0"/>
      <w:marBottom w:val="0"/>
      <w:divBdr>
        <w:top w:val="none" w:sz="0" w:space="0" w:color="auto"/>
        <w:left w:val="none" w:sz="0" w:space="0" w:color="auto"/>
        <w:bottom w:val="none" w:sz="0" w:space="0" w:color="auto"/>
        <w:right w:val="none" w:sz="0" w:space="0" w:color="auto"/>
      </w:divBdr>
      <w:divsChild>
        <w:div w:id="1732117288">
          <w:marLeft w:val="0"/>
          <w:marRight w:val="0"/>
          <w:marTop w:val="0"/>
          <w:marBottom w:val="0"/>
          <w:divBdr>
            <w:top w:val="none" w:sz="0" w:space="0" w:color="auto"/>
            <w:left w:val="none" w:sz="0" w:space="0" w:color="auto"/>
            <w:bottom w:val="none" w:sz="0" w:space="0" w:color="auto"/>
            <w:right w:val="none" w:sz="0" w:space="0" w:color="auto"/>
          </w:divBdr>
        </w:div>
        <w:div w:id="237057877">
          <w:marLeft w:val="0"/>
          <w:marRight w:val="0"/>
          <w:marTop w:val="0"/>
          <w:marBottom w:val="0"/>
          <w:divBdr>
            <w:top w:val="none" w:sz="0" w:space="0" w:color="auto"/>
            <w:left w:val="none" w:sz="0" w:space="0" w:color="auto"/>
            <w:bottom w:val="none" w:sz="0" w:space="0" w:color="auto"/>
            <w:right w:val="none" w:sz="0" w:space="0" w:color="auto"/>
          </w:divBdr>
        </w:div>
        <w:div w:id="1535532932">
          <w:marLeft w:val="0"/>
          <w:marRight w:val="0"/>
          <w:marTop w:val="0"/>
          <w:marBottom w:val="0"/>
          <w:divBdr>
            <w:top w:val="none" w:sz="0" w:space="0" w:color="auto"/>
            <w:left w:val="none" w:sz="0" w:space="0" w:color="auto"/>
            <w:bottom w:val="none" w:sz="0" w:space="0" w:color="auto"/>
            <w:right w:val="none" w:sz="0" w:space="0" w:color="auto"/>
          </w:divBdr>
          <w:divsChild>
            <w:div w:id="1734498900">
              <w:marLeft w:val="0"/>
              <w:marRight w:val="0"/>
              <w:marTop w:val="0"/>
              <w:marBottom w:val="0"/>
              <w:divBdr>
                <w:top w:val="none" w:sz="0" w:space="0" w:color="auto"/>
                <w:left w:val="none" w:sz="0" w:space="0" w:color="auto"/>
                <w:bottom w:val="none" w:sz="0" w:space="0" w:color="auto"/>
                <w:right w:val="none" w:sz="0" w:space="0" w:color="auto"/>
              </w:divBdr>
              <w:divsChild>
                <w:div w:id="2071489534">
                  <w:marLeft w:val="0"/>
                  <w:marRight w:val="0"/>
                  <w:marTop w:val="0"/>
                  <w:marBottom w:val="0"/>
                  <w:divBdr>
                    <w:top w:val="none" w:sz="0" w:space="0" w:color="auto"/>
                    <w:left w:val="none" w:sz="0" w:space="0" w:color="auto"/>
                    <w:bottom w:val="none" w:sz="0" w:space="0" w:color="auto"/>
                    <w:right w:val="none" w:sz="0" w:space="0" w:color="auto"/>
                  </w:divBdr>
                  <w:divsChild>
                    <w:div w:id="1002388581">
                      <w:marLeft w:val="0"/>
                      <w:marRight w:val="0"/>
                      <w:marTop w:val="0"/>
                      <w:marBottom w:val="0"/>
                      <w:divBdr>
                        <w:top w:val="none" w:sz="0" w:space="0" w:color="auto"/>
                        <w:left w:val="none" w:sz="0" w:space="0" w:color="auto"/>
                        <w:bottom w:val="none" w:sz="0" w:space="0" w:color="auto"/>
                        <w:right w:val="none" w:sz="0" w:space="0" w:color="auto"/>
                      </w:divBdr>
                      <w:divsChild>
                        <w:div w:id="1035229968">
                          <w:marLeft w:val="0"/>
                          <w:marRight w:val="0"/>
                          <w:marTop w:val="0"/>
                          <w:marBottom w:val="0"/>
                          <w:divBdr>
                            <w:top w:val="none" w:sz="0" w:space="0" w:color="auto"/>
                            <w:left w:val="none" w:sz="0" w:space="0" w:color="auto"/>
                            <w:bottom w:val="none" w:sz="0" w:space="0" w:color="auto"/>
                            <w:right w:val="none" w:sz="0" w:space="0" w:color="auto"/>
                          </w:divBdr>
                        </w:div>
                        <w:div w:id="8195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2467">
                  <w:marLeft w:val="0"/>
                  <w:marRight w:val="0"/>
                  <w:marTop w:val="0"/>
                  <w:marBottom w:val="0"/>
                  <w:divBdr>
                    <w:top w:val="single" w:sz="6" w:space="18" w:color="auto"/>
                    <w:left w:val="none" w:sz="0" w:space="0" w:color="auto"/>
                    <w:bottom w:val="none" w:sz="0" w:space="0" w:color="auto"/>
                    <w:right w:val="none" w:sz="0" w:space="0" w:color="auto"/>
                  </w:divBdr>
                  <w:divsChild>
                    <w:div w:id="1613243457">
                      <w:marLeft w:val="0"/>
                      <w:marRight w:val="0"/>
                      <w:marTop w:val="0"/>
                      <w:marBottom w:val="0"/>
                      <w:divBdr>
                        <w:top w:val="none" w:sz="0" w:space="0" w:color="auto"/>
                        <w:left w:val="none" w:sz="0" w:space="0" w:color="auto"/>
                        <w:bottom w:val="none" w:sz="0" w:space="0" w:color="auto"/>
                        <w:right w:val="none" w:sz="0" w:space="0" w:color="auto"/>
                      </w:divBdr>
                      <w:divsChild>
                        <w:div w:id="49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397391">
      <w:bodyDiv w:val="1"/>
      <w:marLeft w:val="0"/>
      <w:marRight w:val="0"/>
      <w:marTop w:val="0"/>
      <w:marBottom w:val="0"/>
      <w:divBdr>
        <w:top w:val="none" w:sz="0" w:space="0" w:color="auto"/>
        <w:left w:val="none" w:sz="0" w:space="0" w:color="auto"/>
        <w:bottom w:val="none" w:sz="0" w:space="0" w:color="auto"/>
        <w:right w:val="none" w:sz="0" w:space="0" w:color="auto"/>
      </w:divBdr>
    </w:div>
    <w:div w:id="1621492076">
      <w:bodyDiv w:val="1"/>
      <w:marLeft w:val="0"/>
      <w:marRight w:val="0"/>
      <w:marTop w:val="0"/>
      <w:marBottom w:val="0"/>
      <w:divBdr>
        <w:top w:val="none" w:sz="0" w:space="0" w:color="auto"/>
        <w:left w:val="none" w:sz="0" w:space="0" w:color="auto"/>
        <w:bottom w:val="none" w:sz="0" w:space="0" w:color="auto"/>
        <w:right w:val="none" w:sz="0" w:space="0" w:color="auto"/>
      </w:divBdr>
      <w:divsChild>
        <w:div w:id="1258753684">
          <w:marLeft w:val="0"/>
          <w:marRight w:val="0"/>
          <w:marTop w:val="0"/>
          <w:marBottom w:val="0"/>
          <w:divBdr>
            <w:top w:val="none" w:sz="0" w:space="0" w:color="auto"/>
            <w:left w:val="none" w:sz="0" w:space="0" w:color="auto"/>
            <w:bottom w:val="none" w:sz="0" w:space="0" w:color="auto"/>
            <w:right w:val="none" w:sz="0" w:space="0" w:color="auto"/>
          </w:divBdr>
        </w:div>
      </w:divsChild>
    </w:div>
    <w:div w:id="1666937144">
      <w:bodyDiv w:val="1"/>
      <w:marLeft w:val="0"/>
      <w:marRight w:val="0"/>
      <w:marTop w:val="0"/>
      <w:marBottom w:val="0"/>
      <w:divBdr>
        <w:top w:val="none" w:sz="0" w:space="0" w:color="auto"/>
        <w:left w:val="none" w:sz="0" w:space="0" w:color="auto"/>
        <w:bottom w:val="none" w:sz="0" w:space="0" w:color="auto"/>
        <w:right w:val="none" w:sz="0" w:space="0" w:color="auto"/>
      </w:divBdr>
    </w:div>
    <w:div w:id="1674725140">
      <w:bodyDiv w:val="1"/>
      <w:marLeft w:val="0"/>
      <w:marRight w:val="0"/>
      <w:marTop w:val="0"/>
      <w:marBottom w:val="0"/>
      <w:divBdr>
        <w:top w:val="none" w:sz="0" w:space="0" w:color="auto"/>
        <w:left w:val="none" w:sz="0" w:space="0" w:color="auto"/>
        <w:bottom w:val="none" w:sz="0" w:space="0" w:color="auto"/>
        <w:right w:val="none" w:sz="0" w:space="0" w:color="auto"/>
      </w:divBdr>
    </w:div>
    <w:div w:id="1864436544">
      <w:bodyDiv w:val="1"/>
      <w:marLeft w:val="0"/>
      <w:marRight w:val="0"/>
      <w:marTop w:val="0"/>
      <w:marBottom w:val="0"/>
      <w:divBdr>
        <w:top w:val="none" w:sz="0" w:space="0" w:color="auto"/>
        <w:left w:val="none" w:sz="0" w:space="0" w:color="auto"/>
        <w:bottom w:val="none" w:sz="0" w:space="0" w:color="auto"/>
        <w:right w:val="none" w:sz="0" w:space="0" w:color="auto"/>
      </w:divBdr>
    </w:div>
    <w:div w:id="2055886181">
      <w:bodyDiv w:val="1"/>
      <w:marLeft w:val="0"/>
      <w:marRight w:val="0"/>
      <w:marTop w:val="0"/>
      <w:marBottom w:val="0"/>
      <w:divBdr>
        <w:top w:val="none" w:sz="0" w:space="0" w:color="auto"/>
        <w:left w:val="none" w:sz="0" w:space="0" w:color="auto"/>
        <w:bottom w:val="none" w:sz="0" w:space="0" w:color="auto"/>
        <w:right w:val="none" w:sz="0" w:space="0" w:color="auto"/>
      </w:divBdr>
    </w:div>
    <w:div w:id="2089039244">
      <w:bodyDiv w:val="1"/>
      <w:marLeft w:val="0"/>
      <w:marRight w:val="0"/>
      <w:marTop w:val="0"/>
      <w:marBottom w:val="0"/>
      <w:divBdr>
        <w:top w:val="none" w:sz="0" w:space="0" w:color="auto"/>
        <w:left w:val="none" w:sz="0" w:space="0" w:color="auto"/>
        <w:bottom w:val="none" w:sz="0" w:space="0" w:color="auto"/>
        <w:right w:val="none" w:sz="0" w:space="0" w:color="auto"/>
      </w:divBdr>
      <w:divsChild>
        <w:div w:id="782773254">
          <w:marLeft w:val="0"/>
          <w:marRight w:val="0"/>
          <w:marTop w:val="0"/>
          <w:marBottom w:val="0"/>
          <w:divBdr>
            <w:top w:val="none" w:sz="0" w:space="0" w:color="auto"/>
            <w:left w:val="none" w:sz="0" w:space="0" w:color="auto"/>
            <w:bottom w:val="none" w:sz="0" w:space="0" w:color="auto"/>
            <w:right w:val="none" w:sz="0" w:space="0" w:color="auto"/>
          </w:divBdr>
          <w:divsChild>
            <w:div w:id="201132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mailto:paivystys@medipower.fi" TargetMode="External"/><Relationship Id="rId42" Type="http://schemas.openxmlformats.org/officeDocument/2006/relationships/hyperlink" Target="https://asiakasjapotilasturvallisuuskeskus.fi/ammattilaisille-ja-opiskelijoille/materiaalipankki/tyokaluja/mittareita/henkiloston-turvallisuuskuva/" TargetMode="External"/><Relationship Id="rId47" Type="http://schemas.openxmlformats.org/officeDocument/2006/relationships/hyperlink" Target="http://www.spek.fi" TargetMode="External"/><Relationship Id="rId63" Type="http://schemas.openxmlformats.org/officeDocument/2006/relationships/hyperlink" Target="https://innokyla.fi/fi/ajankohtaista/hyvinvointia-kaikille-2030-kaikki-mukaan-yhteistyohon" TargetMode="External"/><Relationship Id="rId68" Type="http://schemas.openxmlformats.org/officeDocument/2006/relationships/hyperlink" Target="https://valtioneuvosto.fi/-/1410837/uudet-ravitsemussuositukset" TargetMode="External"/><Relationship Id="rId84" Type="http://schemas.openxmlformats.org/officeDocument/2006/relationships/hyperlink" Target="https://tietosuoja.fi/etusivu" TargetMode="External"/><Relationship Id="rId89" Type="http://schemas.openxmlformats.org/officeDocument/2006/relationships/hyperlink" Target="https://tietosuoja.fi/documents/6927448/10594424/Sosiaalihuollon+asiakatietojen+k%C3%A4sittely.pdf/fc9f4ce8-caee-3161-f3ae-8962a87007b6/Sosiaalihuollon+asiakatietojen+k%C3%A4sittely.pdf?t=1664534736382" TargetMode="External"/><Relationship Id="rId16" Type="http://schemas.openxmlformats.org/officeDocument/2006/relationships/hyperlink" Target="mailto:liisi.astala@kaskimaanhoivakoti.fi" TargetMode="External"/><Relationship Id="rId11" Type="http://schemas.openxmlformats.org/officeDocument/2006/relationships/endnotes" Target="endnotes.xml"/><Relationship Id="rId32" Type="http://schemas.openxmlformats.org/officeDocument/2006/relationships/hyperlink" Target="https://tyoturvallisuustutka.ttk.fi/login" TargetMode="External"/><Relationship Id="rId37" Type="http://schemas.openxmlformats.org/officeDocument/2006/relationships/hyperlink" Target="https://ttk.fi/aineistot/?publication-type=1218" TargetMode="External"/><Relationship Id="rId53" Type="http://schemas.openxmlformats.org/officeDocument/2006/relationships/hyperlink" Target="https://securemail.hel.fi/?recipient=sotepe.potilasasiavastaava%40hel.fi" TargetMode="External"/><Relationship Id="rId58" Type="http://schemas.openxmlformats.org/officeDocument/2006/relationships/hyperlink" Target="https://www.talentia.fi/uutiset/epakohtailmoituksen-tekemiseen-uusi-valine/" TargetMode="External"/><Relationship Id="rId74" Type="http://schemas.openxmlformats.org/officeDocument/2006/relationships/hyperlink" Target="https://valvira.fi/sosiaali-ja-terveydenhuolto/laakehoidon-toteuttaminen" TargetMode="External"/><Relationship Id="rId79" Type="http://schemas.openxmlformats.org/officeDocument/2006/relationships/hyperlink" Target="https://valvira.fi/ammattioikeudet/riittava-kielitaito" TargetMode="External"/><Relationship Id="rId5" Type="http://schemas.openxmlformats.org/officeDocument/2006/relationships/customXml" Target="../customXml/item5.xml"/><Relationship Id="rId90" Type="http://schemas.openxmlformats.org/officeDocument/2006/relationships/hyperlink" Target="https://www.kanta.fi/documents/20143/2511579/Rakenteisen-kirjaamisen-kayttoonotto-130922.pdf/8759596e-133e-87a5-48b7-8aa5812da1ee?t=1663248955956" TargetMode="External"/><Relationship Id="rId22" Type="http://schemas.openxmlformats.org/officeDocument/2006/relationships/hyperlink" Target="https://www.bing.com/ck/a?!&amp;&amp;p=f18bd0fb4ee711fba2ffb34ac20afc839df32f119465e03bbc331cae6b98be83JmltdHM9MTc2OTY0NDgwMA&amp;ptn=3&amp;ver=2&amp;hsh=4&amp;fclid=217c0f74-5252-651c-1cd7-1915535564b1&amp;u=a1aHR0cHM6Ly9sdnYuZmkvc29zaWFhbGktamEtdGVydmV5ZGVuaHVvbHRvL3BhbHZlbHVudHVvdHRhamFyZWtpc3Rlcmktc290ZXJp&amp;ntb=1" TargetMode="External"/><Relationship Id="rId27" Type="http://schemas.openxmlformats.org/officeDocument/2006/relationships/hyperlink" Target="https://thl.fi/aiheet/mielenterveys/mielenterveyden-edistaminen/toipumisorientaatio" TargetMode="External"/><Relationship Id="rId43" Type="http://schemas.openxmlformats.org/officeDocument/2006/relationships/hyperlink" Target="https://julkaisut.valtioneuvosto.fi/handle/10024/72811" TargetMode="External"/><Relationship Id="rId48" Type="http://schemas.openxmlformats.org/officeDocument/2006/relationships/hyperlink" Target="https://www.luvn.fi/fi/meilla-asiakkaana/tietopyynnot-ja-muut-asiakkaan-oikeudet/sosiaali-ja-potilasasiavastaava" TargetMode="External"/><Relationship Id="rId64" Type="http://schemas.openxmlformats.org/officeDocument/2006/relationships/hyperlink" Target="https://www.julkari.fi/bitstream/handle/10024/139415/THL_OHJ_4_2020_Vireytt%c3%a4%20seniorivuosiin_verkko.pdf?sequence=4&amp;isAllowed=y" TargetMode="External"/><Relationship Id="rId69" Type="http://schemas.openxmlformats.org/officeDocument/2006/relationships/hyperlink" Target="http://www.julkari.fi/bitstream/handle/10024/139297/URN_ISBN_978-952-343-464-6.pdf?sequence=1&amp;isAllowed=y" TargetMode="External"/><Relationship Id="rId8" Type="http://schemas.openxmlformats.org/officeDocument/2006/relationships/settings" Target="settings.xml"/><Relationship Id="rId51" Type="http://schemas.openxmlformats.org/officeDocument/2006/relationships/hyperlink" Target="tel:+358408074756" TargetMode="External"/><Relationship Id="rId72" Type="http://schemas.openxmlformats.org/officeDocument/2006/relationships/hyperlink" Target="https://thl.fi/aiheet/infektiotaudit-ja-rokotukset/seurantajarjestelmat-ja-rekisterit/hoitoon-liittyvien-infektioiden-seuranta" TargetMode="External"/><Relationship Id="rId80" Type="http://schemas.openxmlformats.org/officeDocument/2006/relationships/hyperlink" Target="https://julkaisut.valtioneuvosto.fi/bitstream/handle/10024/165413/STM_2024_3_J.pdf?sequence=1" TargetMode="External"/><Relationship Id="rId85" Type="http://schemas.openxmlformats.org/officeDocument/2006/relationships/hyperlink" Target="https://thl.fi/fi/web/tiedonhallinta-sosiaali-ja-terveysalalla/maaraykset-ja-maarittelyt/maaraykset"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hyperlink" Target="mailto:jani.korpela@terveydenhuolto.com" TargetMode="External"/><Relationship Id="rId25" Type="http://schemas.openxmlformats.org/officeDocument/2006/relationships/footer" Target="footer1.xml"/><Relationship Id="rId33" Type="http://schemas.openxmlformats.org/officeDocument/2006/relationships/hyperlink" Target="https://ttk.fi/julkaisu/tarkistuslistoja-tyon-vaarojen-arviointiin/" TargetMode="External"/><Relationship Id="rId38" Type="http://schemas.openxmlformats.org/officeDocument/2006/relationships/hyperlink" Target="https://asiakasjapotilasturvallisuuskeskus.fi/ammattilaisille-ja-opiskelijoille/materiaalipankki/kuvauksia-ja-toimintamalleja/asiakas-ja-potilasturvallisuuden-perehdytysmalli/" TargetMode="External"/><Relationship Id="rId46" Type="http://schemas.openxmlformats.org/officeDocument/2006/relationships/hyperlink" Target="https://tyosuojelu.fi/documents/154017715/168016241/Valmeri-kysely.pdf/45d4862f-3746-487c-8d0a-7a95aa5ed4ba/Valmeri-kysely.pdf?t=1715846152563" TargetMode="External"/><Relationship Id="rId59" Type="http://schemas.openxmlformats.org/officeDocument/2006/relationships/hyperlink" Target="https://lvv.fi/tietoa-meista/kantelun-tekeminen-lupa-ja-valvontavirastolle" TargetMode="External"/><Relationship Id="rId67" Type="http://schemas.openxmlformats.org/officeDocument/2006/relationships/hyperlink" Target="https://www.ruokavirasto.fi/elintarvikkeet/terveytta-edistava-ruokavalio/ravitsemus--ja-ruokasuositukset/" TargetMode="External"/><Relationship Id="rId20" Type="http://schemas.openxmlformats.org/officeDocument/2006/relationships/hyperlink" Target="mailto:mari.uusluoto@medipower.fi" TargetMode="External"/><Relationship Id="rId41" Type="http://schemas.openxmlformats.org/officeDocument/2006/relationships/hyperlink" Target="https://thl.fi/documents/155392151/190140691/FRAT_.pdf/895413f0-490a-4a87-8269-cb99912453bb/FRAT_.pdf?t=1519112851870" TargetMode="External"/><Relationship Id="rId54" Type="http://schemas.openxmlformats.org/officeDocument/2006/relationships/hyperlink" Target="https://turvalomake.hel.fi/sosiaalijapotilasasiavastaava?lang=fi" TargetMode="External"/><Relationship Id="rId62" Type="http://schemas.openxmlformats.org/officeDocument/2006/relationships/hyperlink" Target="https://stm.fi/tietoa-hyvinvoinnin-ja-terveyden-edistamisen-tueksi" TargetMode="External"/><Relationship Id="rId70" Type="http://schemas.openxmlformats.org/officeDocument/2006/relationships/hyperlink" Target="https://thl.fi/fi/web/infektiotaudit-ja-rokotukset/taudit-ja-torjunta/epidemioiden-selvitys-ja-ilmoittaminen/muiden-epidemioiden-ja-vakavien-hoitoon-liittyvien-infektioiden-ilmoittaminen-harvi-" TargetMode="External"/><Relationship Id="rId75" Type="http://schemas.openxmlformats.org/officeDocument/2006/relationships/hyperlink" Target="https://asiakasjapotilasturvallisuuskeskus.fi/ammattilaisille-ja-opiskelijoille/kehittamis-ja-tutkimuslinjat/laakitysturvallisuus/laakitysturvallisuutta-edistavat-rakenteet-ja-toimintamallit/laakitysturvallisuus-osana-palvelujen-jarjestamistehtavaa-ja-tuottamista/laakehoitosuunnitelma/" TargetMode="External"/><Relationship Id="rId83" Type="http://schemas.openxmlformats.org/officeDocument/2006/relationships/hyperlink" Target="https://fimea.fi/laakinnalliset_laitteet" TargetMode="External"/><Relationship Id="rId88" Type="http://schemas.openxmlformats.org/officeDocument/2006/relationships/hyperlink" Target="https://www.finlex.fi/fi/lainsaadanto/saadoskokoelma/2023/703" TargetMode="External"/><Relationship Id="rId91" Type="http://schemas.openxmlformats.org/officeDocument/2006/relationships/hyperlink" Target="https://thl.fi/-/maarays-sosiaalihuollon-asiakasasiakirjojen-rakenteista-ja-asiakasasiakirjoihin-merkittavista-tiedoista-julkaistu"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finlex.fi/api/media/authority-regulation/536447/mainPdf/main.pdf?typeDiscriminator=national-supervisory-authority-for-welfare-and-health&amp;timestamp=2024-05-07T21%3A00%3A00.000Z" TargetMode="External"/><Relationship Id="rId23" Type="http://schemas.openxmlformats.org/officeDocument/2006/relationships/hyperlink" Target="https://lvv.fi/sosiaali-ja-terveydenhuolto/palveluntuottajarekisteri-soteri" TargetMode="External"/><Relationship Id="rId28" Type="http://schemas.openxmlformats.org/officeDocument/2006/relationships/hyperlink" Target="https://thl.fi/aiheet/toimintakyky/toimintakyvyn-arviointi/toimia-tietokanta" TargetMode="External"/><Relationship Id="rId36" Type="http://schemas.openxmlformats.org/officeDocument/2006/relationships/hyperlink" Target="https://ttk.fi/julkaisu/tyoturvallisuustutka/" TargetMode="External"/><Relationship Id="rId49" Type="http://schemas.openxmlformats.org/officeDocument/2006/relationships/hyperlink" Target="tel:+358408074755" TargetMode="External"/><Relationship Id="rId57" Type="http://schemas.openxmlformats.org/officeDocument/2006/relationships/hyperlink" Target="https://thl.fi/fi/web/vammaispalvelujen-kasikirja/tuki-ja-palvelut/itsemaaraamisoikeuden-tukeminen" TargetMode="External"/><Relationship Id="rId10" Type="http://schemas.openxmlformats.org/officeDocument/2006/relationships/footnotes" Target="footnotes.xml"/><Relationship Id="rId31" Type="http://schemas.openxmlformats.org/officeDocument/2006/relationships/hyperlink" Target="https://www.ruokavirasto.fi/elintarvikkeet/terveytta-edistava-ruokavalio/kuluttaja--ja-ammattilaismateriaali/julkaisut/" TargetMode="External"/><Relationship Id="rId44" Type="http://schemas.openxmlformats.org/officeDocument/2006/relationships/hyperlink" Target="https://ttk-tt-app-prod.app13.systemsgarden.com/login" TargetMode="External"/><Relationship Id="rId52" Type="http://schemas.openxmlformats.org/officeDocument/2006/relationships/hyperlink" Target="mailto:sosiaali.potilasasiavastaava@keusote.fi" TargetMode="External"/><Relationship Id="rId60" Type="http://schemas.openxmlformats.org/officeDocument/2006/relationships/hyperlink" Target="mailto:liisi.astala@kaskimaanhoivakoti.fi" TargetMode="External"/><Relationship Id="rId65" Type="http://schemas.openxmlformats.org/officeDocument/2006/relationships/hyperlink" Target="https://www.terveyskyla.fi/kuntoutumistalo/kuntoutumistalon-oppaat/ravitsemus-riittavaksi-opas-vajaaravitsemuksen-ehkaisyyn" TargetMode="External"/><Relationship Id="rId73" Type="http://schemas.openxmlformats.org/officeDocument/2006/relationships/hyperlink" Target="https://julkaisut.valtioneuvosto.fi/handle/10024/162847" TargetMode="External"/><Relationship Id="rId78" Type="http://schemas.openxmlformats.org/officeDocument/2006/relationships/hyperlink" Target="https://suomenmapakeskus.fi/" TargetMode="External"/><Relationship Id="rId81" Type="http://schemas.openxmlformats.org/officeDocument/2006/relationships/hyperlink" Target="https://www.finlex.fi/fi/lainsaadanto/saadoskokoelma/2021/719" TargetMode="External"/><Relationship Id="rId86" Type="http://schemas.openxmlformats.org/officeDocument/2006/relationships/hyperlink" Target="mailto:astala@vantaankerttuli.fi"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finlex.fi/api/media/authority-regulation/536447/mainPdf/main.pdf?typeDiscriminator=national-supervisory-authority-for-welfare-and-health&amp;timestamp=2024-05-07T21%3A00%3A00.000Z" TargetMode="External"/><Relationship Id="rId18" Type="http://schemas.openxmlformats.org/officeDocument/2006/relationships/hyperlink" Target="mailto:leena.nordstrom@gmail.com" TargetMode="External"/><Relationship Id="rId39" Type="http://schemas.openxmlformats.org/officeDocument/2006/relationships/hyperlink" Target="https://thl.fi/aiheet/mielenterveys/mielenterveyspalvelut/terapeuttiset-menetelmat-ja-terapiapalvelut/nayttoon-perustuvat-tuki-ja-hoitomenetelmat" TargetMode="External"/><Relationship Id="rId34" Type="http://schemas.openxmlformats.org/officeDocument/2006/relationships/hyperlink" Target="https://ttk.fi/julkaisu/tapaturmatutka/" TargetMode="External"/><Relationship Id="rId50" Type="http://schemas.openxmlformats.org/officeDocument/2006/relationships/hyperlink" Target="mailto:sosiaali.potilasasiavastaava@keusote.fi" TargetMode="External"/><Relationship Id="rId55" Type="http://schemas.openxmlformats.org/officeDocument/2006/relationships/hyperlink" Target="tel:+358931043355" TargetMode="External"/><Relationship Id="rId76" Type="http://schemas.openxmlformats.org/officeDocument/2006/relationships/hyperlink" Target="https://fimea.fi/kehittaminen_ja_hta/jarkeva-laakehoito/turvallinen-laakehoito" TargetMode="External"/><Relationship Id="rId7" Type="http://schemas.openxmlformats.org/officeDocument/2006/relationships/styles" Target="styles.xml"/><Relationship Id="rId71" Type="http://schemas.openxmlformats.org/officeDocument/2006/relationships/hyperlink" Target="mailto:kerttuli@kaskimaanhoivakoti.fi" TargetMode="External"/><Relationship Id="rId92" Type="http://schemas.openxmlformats.org/officeDocument/2006/relationships/image" Target="media/image3.png"/><Relationship Id="rId2" Type="http://schemas.openxmlformats.org/officeDocument/2006/relationships/customXml" Target="../customXml/item2.xml"/><Relationship Id="rId29" Type="http://schemas.openxmlformats.org/officeDocument/2006/relationships/hyperlink" Target="https://www.ruokavirasto.fi/elintarvikkeet/elintarvikeala/elintarvikeyrityksen-perustaminen-ja-omavalvonta/omavalvonta-ja-jaljitettavyys/omavalvonta/" TargetMode="External"/><Relationship Id="rId24" Type="http://schemas.openxmlformats.org/officeDocument/2006/relationships/header" Target="header1.xml"/><Relationship Id="rId40" Type="http://schemas.openxmlformats.org/officeDocument/2006/relationships/hyperlink" Target="https://hotus.fi/nayttoon-perustuva-terveydenhuolto/" TargetMode="External"/><Relationship Id="rId45" Type="http://schemas.openxmlformats.org/officeDocument/2006/relationships/hyperlink" Target="http://www.ttk.fi/tyosuojelu/vaaratekijoiden_tunnistaminen_ja_riskien_arviointi/vakivaltariskien_arviointimenetelma" TargetMode="External"/><Relationship Id="rId66" Type="http://schemas.openxmlformats.org/officeDocument/2006/relationships/hyperlink" Target="https://thl.fi/aiheet/elintavat-ja-ravitsemus/ravitsemus/ravitsemussuositukset" TargetMode="External"/><Relationship Id="rId87" Type="http://schemas.openxmlformats.org/officeDocument/2006/relationships/hyperlink" Target="https://thl.fi/documents/155392151/190361269/Maarays_1_2024_Maarays_sosiaalihuollon_asiakasasiakirjoista.pdf/a1c67594-ec19-adc9-2378-d13e671fa5c7/Maarays_1_2024_Maarays_sosiaalihuollon_asiakasasiakirjoista.pdf?t=1711617880960" TargetMode="External"/><Relationship Id="rId61" Type="http://schemas.openxmlformats.org/officeDocument/2006/relationships/hyperlink" Target="https://thl.fi/aiheet/hyvinvoinnin-ja-terveyden-edistamisen-johtaminen/osallisuuden-edistaminen/heikoimmassa-asemassa-olevien-osallisuus/osallisuuden-osa-alueet-ja-osallisuuden-edistamisen-periaatteet" TargetMode="External"/><Relationship Id="rId82" Type="http://schemas.openxmlformats.org/officeDocument/2006/relationships/hyperlink" Target="https://stm.fi/lainsaadanto/laakehuolto" TargetMode="External"/><Relationship Id="rId19" Type="http://schemas.openxmlformats.org/officeDocument/2006/relationships/hyperlink" Target="tel:0504365452" TargetMode="External"/><Relationship Id="rId14" Type="http://schemas.openxmlformats.org/officeDocument/2006/relationships/hyperlink" Target="https://www.finlex.fi/api/media/authority-regulation/536447/mainPdf/main.pdf?typeDiscriminator=national-supervisory-authority-for-welfare-and-health&amp;timestamp=2024-05-07T21%3A00%3A00.000Z" TargetMode="External"/><Relationship Id="rId30" Type="http://schemas.openxmlformats.org/officeDocument/2006/relationships/hyperlink" Target="https://thl.fi/aiheet/elintavat-ja-ravitsemus/ravitsemus/ravitsemussuositukset" TargetMode="External"/><Relationship Id="rId35" Type="http://schemas.openxmlformats.org/officeDocument/2006/relationships/hyperlink" Target="https://ttk.fi/tyoturvallisuus/vastuut-ja-velvoitteet/tyonantajan-yleiset-velvollisuudet/vaarojen-tunnistaminen-ja-riskien-arviointi/" TargetMode="External"/><Relationship Id="rId56" Type="http://schemas.openxmlformats.org/officeDocument/2006/relationships/hyperlink" Target="https://oikeuskansleri.fi/-/vammaisten-henkiloiden-oikeudet-sukupuolisensitiivisissa-avustamistilanteissa-tulee-turvata" TargetMode="External"/><Relationship Id="rId77" Type="http://schemas.openxmlformats.org/officeDocument/2006/relationships/hyperlink" Target="https://www.spek.fi/turvallisuus/oppa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24.9.2025+21.10.2025+9.11.2025+15.1.2026+ 30.4.2026+20.9.2026</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1E07F0C12D084CA0E8730EC287C42E" ma:contentTypeVersion="2" ma:contentTypeDescription="Create a new document." ma:contentTypeScope="" ma:versionID="189466094d928ac608bf5b6a7256bb34">
  <xsd:schema xmlns:xsd="http://www.w3.org/2001/XMLSchema" xmlns:xs="http://www.w3.org/2001/XMLSchema" xmlns:p="http://schemas.microsoft.com/office/2006/metadata/properties" xmlns:ns2="8ff78c31-ea84-4a57-b1bc-9cd5c2b95f98" targetNamespace="http://schemas.microsoft.com/office/2006/metadata/properties" ma:root="true" ma:fieldsID="b46980d4d0f5df6f4a1b33325e2ae2bf" ns2:_="">
    <xsd:import namespace="8ff78c31-ea84-4a57-b1bc-9cd5c2b95f9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78c31-ea84-4a57-b1bc-9cd5c2b95f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EAF940-6A69-4F34-AA3F-D7483B75489D}">
  <ds:schemaRefs>
    <ds:schemaRef ds:uri="http://schemas.microsoft.com/sharepoint/v3/contenttype/forms"/>
  </ds:schemaRefs>
</ds:datastoreItem>
</file>

<file path=customXml/itemProps3.xml><?xml version="1.0" encoding="utf-8"?>
<ds:datastoreItem xmlns:ds="http://schemas.openxmlformats.org/officeDocument/2006/customXml" ds:itemID="{7BEC4CDA-D0D3-4D63-836E-221959702B0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A0C048-0EE2-484E-BB60-BBE48D910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78c31-ea84-4a57-b1bc-9cd5c2b95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75FEEF-EBFA-48AE-AE24-1D7F57696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2531</TotalTime>
  <Pages>91</Pages>
  <Words>21063</Words>
  <Characters>170614</Characters>
  <Application>Microsoft Office Word</Application>
  <DocSecurity>0</DocSecurity>
  <Lines>1421</Lines>
  <Paragraphs>382</Paragraphs>
  <ScaleCrop>false</ScaleCrop>
  <HeadingPairs>
    <vt:vector size="2" baseType="variant">
      <vt:variant>
        <vt:lpstr>Otsikko</vt:lpstr>
      </vt:variant>
      <vt:variant>
        <vt:i4>1</vt:i4>
      </vt:variant>
    </vt:vector>
  </HeadingPairs>
  <TitlesOfParts>
    <vt:vector size="1" baseType="lpstr">
      <vt:lpstr>Sosiaalipalveluiden omavalvonta</vt:lpstr>
    </vt:vector>
  </TitlesOfParts>
  <Company/>
  <LinksUpToDate>false</LinksUpToDate>
  <CharactersWithSpaces>191295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Sosiaalipalveluiden omavalvonta</dc:title>
  <dc:subject>Kaskimaan Hoivakoti Oy</dc:subject>
  <dc:creator>omainen Pauliina</dc:creator>
  <cp:keywords/>
  <dc:description/>
  <cp:lastModifiedBy>Liisi Astala</cp:lastModifiedBy>
  <cp:revision>599</cp:revision>
  <cp:lastPrinted>2020-07-03T08:12:00Z</cp:lastPrinted>
  <dcterms:created xsi:type="dcterms:W3CDTF">2026-09-20T10:28:00Z</dcterms:created>
  <dcterms:modified xsi:type="dcterms:W3CDTF">2026-10-07T18:52:00Z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0x010100F81E07F0C12D084CA0E8730EC287C42E</vt:lpwstr>
  </property>
</Properties>
</file>